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18D57" w14:textId="77777777" w:rsidR="006A6B20" w:rsidRDefault="006A6B20" w:rsidP="00C470D0">
      <w:pPr>
        <w:spacing w:after="0" w:line="240" w:lineRule="auto"/>
        <w:jc w:val="right"/>
        <w:rPr>
          <w:rFonts w:ascii="Arial Narrow" w:hAnsi="Arial Narrow"/>
          <w:sz w:val="20"/>
          <w:szCs w:val="20"/>
        </w:rPr>
      </w:pPr>
      <w:bookmarkStart w:id="0" w:name="_Hlk127190116"/>
      <w:bookmarkEnd w:id="0"/>
    </w:p>
    <w:p w14:paraId="4175F0EF" w14:textId="78F5C3C8" w:rsidR="00B26F48" w:rsidRPr="00B80D23" w:rsidRDefault="00B26F48" w:rsidP="00E04BC9">
      <w:pPr>
        <w:spacing w:after="0" w:line="240" w:lineRule="auto"/>
        <w:jc w:val="right"/>
        <w:rPr>
          <w:rFonts w:ascii="Arial Narrow" w:hAnsi="Arial Narrow"/>
          <w:b/>
          <w:sz w:val="20"/>
          <w:szCs w:val="20"/>
        </w:rPr>
      </w:pPr>
      <w:bookmarkStart w:id="1" w:name="_Hlk95489382"/>
    </w:p>
    <w:p w14:paraId="0764CB24" w14:textId="77777777" w:rsidR="00B26F48" w:rsidRPr="00B80D23" w:rsidRDefault="00B26F48" w:rsidP="00E04BC9">
      <w:pPr>
        <w:spacing w:after="0" w:line="240" w:lineRule="auto"/>
        <w:jc w:val="right"/>
        <w:rPr>
          <w:rFonts w:ascii="Arial Narrow" w:hAnsi="Arial Narrow"/>
          <w:b/>
          <w:sz w:val="20"/>
          <w:szCs w:val="20"/>
        </w:rPr>
      </w:pPr>
    </w:p>
    <w:p w14:paraId="2B59A679" w14:textId="735603C6" w:rsidR="008571BF" w:rsidRPr="00B80D23" w:rsidRDefault="00C00FC4" w:rsidP="00E04BC9">
      <w:pPr>
        <w:spacing w:after="0" w:line="360" w:lineRule="auto"/>
        <w:jc w:val="center"/>
        <w:rPr>
          <w:rFonts w:ascii="Arial Narrow" w:hAnsi="Arial Narrow"/>
          <w:b/>
          <w:color w:val="4F81BD" w:themeColor="accent1"/>
          <w:sz w:val="28"/>
          <w:szCs w:val="28"/>
          <w:u w:val="single"/>
        </w:rPr>
      </w:pPr>
      <w:r w:rsidRPr="00B80D23">
        <w:rPr>
          <w:rFonts w:ascii="Arial Narrow" w:hAnsi="Arial Narrow"/>
          <w:b/>
          <w:color w:val="4F81BD" w:themeColor="accent1"/>
          <w:sz w:val="28"/>
          <w:szCs w:val="28"/>
          <w:u w:val="single"/>
        </w:rPr>
        <w:t>M</w:t>
      </w:r>
      <w:r w:rsidR="00616215" w:rsidRPr="00B80D23">
        <w:rPr>
          <w:rFonts w:ascii="Arial Narrow" w:hAnsi="Arial Narrow"/>
          <w:b/>
          <w:color w:val="4F81BD" w:themeColor="accent1"/>
          <w:sz w:val="28"/>
          <w:szCs w:val="28"/>
          <w:u w:val="single"/>
        </w:rPr>
        <w:t>od</w:t>
      </w:r>
      <w:r w:rsidR="009D4AC6" w:rsidRPr="00B80D23">
        <w:rPr>
          <w:rFonts w:ascii="Arial Narrow" w:hAnsi="Arial Narrow"/>
          <w:b/>
          <w:color w:val="4F81BD" w:themeColor="accent1"/>
          <w:sz w:val="28"/>
          <w:szCs w:val="28"/>
          <w:u w:val="single"/>
        </w:rPr>
        <w:t>alit</w:t>
      </w:r>
      <w:r w:rsidR="00EC3312" w:rsidRPr="00B80D23">
        <w:rPr>
          <w:rFonts w:ascii="Arial Narrow" w:hAnsi="Arial Narrow"/>
          <w:b/>
          <w:color w:val="4F81BD" w:themeColor="accent1"/>
          <w:sz w:val="28"/>
          <w:szCs w:val="28"/>
          <w:u w:val="single"/>
        </w:rPr>
        <w:t xml:space="preserve">és d’attribution de la </w:t>
      </w:r>
      <w:r w:rsidR="0094564B" w:rsidRPr="00B80D23">
        <w:rPr>
          <w:rFonts w:ascii="Arial Narrow" w:hAnsi="Arial Narrow"/>
          <w:b/>
          <w:color w:val="4F81BD" w:themeColor="accent1"/>
          <w:sz w:val="28"/>
          <w:szCs w:val="28"/>
          <w:u w:val="single"/>
        </w:rPr>
        <w:t xml:space="preserve">prime </w:t>
      </w:r>
      <w:r w:rsidR="008571BF" w:rsidRPr="00B80D23">
        <w:rPr>
          <w:rFonts w:ascii="Arial Narrow" w:hAnsi="Arial Narrow"/>
          <w:b/>
          <w:color w:val="4F81BD" w:themeColor="accent1"/>
          <w:sz w:val="28"/>
          <w:szCs w:val="28"/>
          <w:u w:val="single"/>
        </w:rPr>
        <w:t xml:space="preserve">individuelle </w:t>
      </w:r>
      <w:r w:rsidR="00A037D0" w:rsidRPr="00B80D23">
        <w:rPr>
          <w:rFonts w:ascii="Arial Narrow" w:hAnsi="Arial Narrow"/>
          <w:b/>
          <w:color w:val="4F81BD" w:themeColor="accent1"/>
          <w:sz w:val="28"/>
          <w:szCs w:val="28"/>
          <w:u w:val="single"/>
        </w:rPr>
        <w:t xml:space="preserve">(C3) </w:t>
      </w:r>
      <w:r w:rsidR="008571BF" w:rsidRPr="00B80D23">
        <w:rPr>
          <w:rFonts w:ascii="Arial Narrow" w:hAnsi="Arial Narrow"/>
          <w:b/>
          <w:color w:val="4F81BD" w:themeColor="accent1"/>
          <w:sz w:val="28"/>
          <w:szCs w:val="28"/>
          <w:u w:val="single"/>
        </w:rPr>
        <w:t>instituée par le nouveau régime indemnitaire des personnels enseignants-chercheurs (RIPEC)</w:t>
      </w:r>
    </w:p>
    <w:p w14:paraId="7B7CFDF8" w14:textId="3E526E60" w:rsidR="00A27DB0" w:rsidRPr="00B80D23" w:rsidRDefault="008571BF" w:rsidP="00E04BC9">
      <w:pPr>
        <w:spacing w:after="0" w:line="360" w:lineRule="auto"/>
        <w:jc w:val="center"/>
        <w:rPr>
          <w:rFonts w:ascii="Arial Narrow" w:hAnsi="Arial Narrow"/>
          <w:b/>
          <w:color w:val="4F81BD" w:themeColor="accent1"/>
          <w:sz w:val="28"/>
          <w:szCs w:val="28"/>
          <w:u w:val="single"/>
        </w:rPr>
      </w:pPr>
      <w:r w:rsidRPr="00B80D23">
        <w:rPr>
          <w:rFonts w:ascii="Arial Narrow" w:hAnsi="Arial Narrow"/>
          <w:b/>
          <w:color w:val="4F81BD" w:themeColor="accent1"/>
          <w:sz w:val="28"/>
          <w:szCs w:val="28"/>
          <w:u w:val="single"/>
        </w:rPr>
        <w:t>Année 202</w:t>
      </w:r>
      <w:r w:rsidR="00D3567A" w:rsidRPr="00B80D23">
        <w:rPr>
          <w:rFonts w:ascii="Arial Narrow" w:hAnsi="Arial Narrow"/>
          <w:b/>
          <w:color w:val="4F81BD" w:themeColor="accent1"/>
          <w:sz w:val="28"/>
          <w:szCs w:val="28"/>
          <w:u w:val="single"/>
        </w:rPr>
        <w:t>3</w:t>
      </w:r>
      <w:bookmarkEnd w:id="1"/>
    </w:p>
    <w:p w14:paraId="7B612AD8" w14:textId="3022A472" w:rsidR="00E04BC9" w:rsidRPr="00B80D23" w:rsidRDefault="0028769B" w:rsidP="0028769B">
      <w:pPr>
        <w:tabs>
          <w:tab w:val="left" w:pos="0"/>
        </w:tabs>
        <w:jc w:val="both"/>
        <w:outlineLvl w:val="0"/>
        <w:rPr>
          <w:rFonts w:ascii="Arial Narrow" w:hAnsi="Arial Narrow"/>
        </w:rPr>
      </w:pPr>
      <w:r w:rsidRPr="00B80D23">
        <w:rPr>
          <w:rFonts w:ascii="Arial Narrow" w:hAnsi="Arial Narrow"/>
        </w:rPr>
        <w:t xml:space="preserve">Bases légales/textes de référence : </w:t>
      </w:r>
    </w:p>
    <w:p w14:paraId="1E5E4E4A" w14:textId="4BF3DA85" w:rsidR="008571BF" w:rsidRPr="00B80D23" w:rsidRDefault="008571BF" w:rsidP="00E04BC9">
      <w:pPr>
        <w:pStyle w:val="Paragraphedeliste"/>
        <w:numPr>
          <w:ilvl w:val="0"/>
          <w:numId w:val="7"/>
        </w:numPr>
        <w:spacing w:after="0" w:line="240" w:lineRule="auto"/>
        <w:jc w:val="both"/>
        <w:rPr>
          <w:rFonts w:ascii="Arial Narrow" w:hAnsi="Arial Narrow"/>
        </w:rPr>
      </w:pPr>
      <w:r w:rsidRPr="00B80D23">
        <w:rPr>
          <w:rFonts w:ascii="Arial Narrow" w:hAnsi="Arial Narrow"/>
        </w:rPr>
        <w:t xml:space="preserve">Décret </w:t>
      </w:r>
      <w:r w:rsidR="00D3567A" w:rsidRPr="00B80D23">
        <w:rPr>
          <w:rFonts w:ascii="Arial Narrow" w:hAnsi="Arial Narrow"/>
        </w:rPr>
        <w:t xml:space="preserve">modifié </w:t>
      </w:r>
      <w:r w:rsidRPr="00B80D23">
        <w:rPr>
          <w:rFonts w:ascii="Arial Narrow" w:hAnsi="Arial Narrow"/>
        </w:rPr>
        <w:t>n° 2021-1895 du 29 décembre 2021 portant création du régime indemnitaire des personnels enseignants et chercheurs</w:t>
      </w:r>
      <w:r w:rsidR="00B26F48" w:rsidRPr="00B80D23">
        <w:rPr>
          <w:rFonts w:ascii="Arial Narrow" w:hAnsi="Arial Narrow"/>
        </w:rPr>
        <w:t> ;</w:t>
      </w:r>
    </w:p>
    <w:p w14:paraId="22EE25C1" w14:textId="2694A55E" w:rsidR="00886214" w:rsidRPr="00B80D23" w:rsidRDefault="00886214" w:rsidP="00E04BC9">
      <w:pPr>
        <w:pStyle w:val="Paragraphedeliste"/>
        <w:numPr>
          <w:ilvl w:val="0"/>
          <w:numId w:val="7"/>
        </w:numPr>
        <w:spacing w:after="0" w:line="240" w:lineRule="auto"/>
        <w:jc w:val="both"/>
        <w:rPr>
          <w:rFonts w:ascii="Arial Narrow" w:hAnsi="Arial Narrow"/>
        </w:rPr>
      </w:pPr>
      <w:r w:rsidRPr="00B80D23">
        <w:rPr>
          <w:rFonts w:ascii="Arial Narrow" w:hAnsi="Arial Narrow"/>
        </w:rPr>
        <w:t>Arrêté du 2</w:t>
      </w:r>
      <w:r w:rsidR="008D6C74" w:rsidRPr="00B80D23">
        <w:rPr>
          <w:rFonts w:ascii="Arial Narrow" w:hAnsi="Arial Narrow"/>
        </w:rPr>
        <w:t>7</w:t>
      </w:r>
      <w:r w:rsidRPr="00B80D23">
        <w:rPr>
          <w:rFonts w:ascii="Arial Narrow" w:hAnsi="Arial Narrow"/>
        </w:rPr>
        <w:t xml:space="preserve"> décembre 202</w:t>
      </w:r>
      <w:r w:rsidR="008D6C74" w:rsidRPr="00B80D23">
        <w:rPr>
          <w:rFonts w:ascii="Arial Narrow" w:hAnsi="Arial Narrow"/>
        </w:rPr>
        <w:t>2</w:t>
      </w:r>
      <w:r w:rsidRPr="00B80D23">
        <w:rPr>
          <w:rFonts w:ascii="Arial Narrow" w:hAnsi="Arial Narrow"/>
        </w:rPr>
        <w:t xml:space="preserve"> fixant le montant annuel des composantes indemnitaires des personnels enseignants et chercheurs</w:t>
      </w:r>
      <w:r w:rsidR="00B26F48" w:rsidRPr="00B80D23">
        <w:rPr>
          <w:rFonts w:ascii="Arial Narrow" w:hAnsi="Arial Narrow"/>
        </w:rPr>
        <w:t> ;</w:t>
      </w:r>
    </w:p>
    <w:p w14:paraId="3C6592B8" w14:textId="03C9589A" w:rsidR="00B26F48" w:rsidRPr="00B80D23" w:rsidRDefault="00B26F48" w:rsidP="00E04BC9">
      <w:pPr>
        <w:pStyle w:val="Paragraphedeliste"/>
        <w:numPr>
          <w:ilvl w:val="0"/>
          <w:numId w:val="7"/>
        </w:numPr>
        <w:spacing w:after="0" w:line="240" w:lineRule="auto"/>
        <w:jc w:val="both"/>
        <w:rPr>
          <w:rFonts w:ascii="Arial Narrow" w:hAnsi="Arial Narrow"/>
        </w:rPr>
      </w:pPr>
      <w:r w:rsidRPr="00B80D23">
        <w:rPr>
          <w:rFonts w:ascii="Arial Narrow" w:hAnsi="Arial Narrow"/>
        </w:rPr>
        <w:t>Arrêté modifié du 7 février 2022 fixant les modalités de la procédure d’attribution de la prime individuelle prévue par le décret n° 2021-1895 ;</w:t>
      </w:r>
    </w:p>
    <w:p w14:paraId="252B31C9" w14:textId="26943CA4" w:rsidR="00886214" w:rsidRPr="00B80D23" w:rsidRDefault="00886214" w:rsidP="00E04BC9">
      <w:pPr>
        <w:pStyle w:val="Paragraphedeliste"/>
        <w:numPr>
          <w:ilvl w:val="0"/>
          <w:numId w:val="7"/>
        </w:numPr>
        <w:spacing w:after="0" w:line="240" w:lineRule="auto"/>
        <w:jc w:val="both"/>
        <w:rPr>
          <w:rFonts w:ascii="Arial Narrow" w:hAnsi="Arial Narrow"/>
        </w:rPr>
      </w:pPr>
      <w:r w:rsidRPr="00B80D23">
        <w:rPr>
          <w:rFonts w:ascii="Arial Narrow" w:hAnsi="Arial Narrow"/>
        </w:rPr>
        <w:t xml:space="preserve">Lignes directrices de gestion </w:t>
      </w:r>
      <w:r w:rsidR="00F56FE8" w:rsidRPr="00B80D23">
        <w:rPr>
          <w:rFonts w:ascii="Arial Narrow" w:hAnsi="Arial Narrow"/>
        </w:rPr>
        <w:t xml:space="preserve">ministérielles </w:t>
      </w:r>
      <w:r w:rsidRPr="00B80D23">
        <w:rPr>
          <w:rFonts w:ascii="Arial Narrow" w:hAnsi="Arial Narrow"/>
        </w:rPr>
        <w:t xml:space="preserve">du </w:t>
      </w:r>
      <w:r w:rsidR="00B26F48" w:rsidRPr="00B80D23">
        <w:rPr>
          <w:rFonts w:ascii="Arial Narrow" w:hAnsi="Arial Narrow"/>
        </w:rPr>
        <w:t>9 février 2023.</w:t>
      </w:r>
    </w:p>
    <w:p w14:paraId="0521A93D" w14:textId="77777777" w:rsidR="00886214" w:rsidRPr="00B80D23" w:rsidRDefault="00886214" w:rsidP="00E04BC9">
      <w:pPr>
        <w:pStyle w:val="Paragraphedeliste"/>
        <w:spacing w:after="0" w:line="240" w:lineRule="auto"/>
        <w:jc w:val="both"/>
        <w:rPr>
          <w:rFonts w:ascii="Arial Narrow" w:hAnsi="Arial Narrow"/>
        </w:rPr>
      </w:pPr>
    </w:p>
    <w:p w14:paraId="77664BFE" w14:textId="77777777" w:rsidR="00367D76" w:rsidRPr="00B80D23" w:rsidRDefault="00367D76" w:rsidP="00E04BC9">
      <w:pPr>
        <w:spacing w:after="0" w:line="240" w:lineRule="auto"/>
        <w:jc w:val="both"/>
        <w:rPr>
          <w:rFonts w:ascii="Arial Narrow" w:hAnsi="Arial Narrow"/>
        </w:rPr>
      </w:pPr>
    </w:p>
    <w:p w14:paraId="69B6B344" w14:textId="1A698848" w:rsidR="00E04BC9" w:rsidRPr="00B80D23" w:rsidRDefault="00886214" w:rsidP="00E04BC9">
      <w:pPr>
        <w:spacing w:after="0" w:line="240" w:lineRule="auto"/>
        <w:jc w:val="both"/>
        <w:rPr>
          <w:rFonts w:ascii="Arial Narrow" w:hAnsi="Arial Narrow" w:cs="Calibri"/>
        </w:rPr>
      </w:pPr>
      <w:r w:rsidRPr="00B80D23">
        <w:rPr>
          <w:rFonts w:ascii="Arial Narrow" w:hAnsi="Arial Narrow" w:cs="Calibri"/>
        </w:rPr>
        <w:t xml:space="preserve">Préambule : </w:t>
      </w:r>
    </w:p>
    <w:p w14:paraId="5D9E0447" w14:textId="77777777" w:rsidR="00E04BC9" w:rsidRPr="00B80D23" w:rsidRDefault="00E04BC9" w:rsidP="00E04BC9">
      <w:pPr>
        <w:spacing w:after="0" w:line="240" w:lineRule="auto"/>
        <w:jc w:val="both"/>
        <w:rPr>
          <w:rFonts w:ascii="Arial Narrow" w:hAnsi="Arial Narrow" w:cs="Calibri"/>
        </w:rPr>
      </w:pPr>
    </w:p>
    <w:p w14:paraId="2A7E5060" w14:textId="6825FABE" w:rsidR="00886214" w:rsidRPr="00B80D23" w:rsidRDefault="00886214" w:rsidP="00E04BC9">
      <w:pPr>
        <w:spacing w:after="0" w:line="240" w:lineRule="auto"/>
        <w:jc w:val="both"/>
        <w:rPr>
          <w:rFonts w:ascii="Arial Narrow" w:hAnsi="Arial Narrow" w:cs="Calibri"/>
        </w:rPr>
      </w:pPr>
      <w:bookmarkStart w:id="2" w:name="_Hlk127191043"/>
      <w:r w:rsidRPr="00B80D23">
        <w:rPr>
          <w:rFonts w:ascii="Arial Narrow" w:hAnsi="Arial Narrow" w:cs="Calibri"/>
        </w:rPr>
        <w:t>La composante individuelle est versée sous la forme d’une prime dont les agents doivent faire la demande et qui est liée à la qualité des services et à l’engagement professionnel des agents au regard</w:t>
      </w:r>
      <w:r w:rsidR="005712D9">
        <w:rPr>
          <w:rFonts w:ascii="Arial Narrow" w:hAnsi="Arial Narrow" w:cs="Calibri"/>
        </w:rPr>
        <w:t xml:space="preserve"> </w:t>
      </w:r>
      <w:r w:rsidR="005712D9" w:rsidRPr="001A6680">
        <w:rPr>
          <w:rFonts w:ascii="Arial Narrow" w:hAnsi="Arial Narrow" w:cs="Calibri"/>
          <w:color w:val="000000" w:themeColor="text1"/>
        </w:rPr>
        <w:t>d’une, de plusieurs ou</w:t>
      </w:r>
      <w:r w:rsidRPr="001A6680">
        <w:rPr>
          <w:rFonts w:ascii="Arial Narrow" w:hAnsi="Arial Narrow" w:cs="Calibri"/>
          <w:color w:val="000000" w:themeColor="text1"/>
        </w:rPr>
        <w:t xml:space="preserve"> </w:t>
      </w:r>
      <w:r w:rsidRPr="00B80D23">
        <w:rPr>
          <w:rFonts w:ascii="Arial Narrow" w:hAnsi="Arial Narrow" w:cs="Calibri"/>
        </w:rPr>
        <w:t>de l’ensemble de leurs missions</w:t>
      </w:r>
      <w:r w:rsidR="00D3567A" w:rsidRPr="00B80D23">
        <w:rPr>
          <w:rFonts w:ascii="Arial Narrow" w:hAnsi="Arial Narrow" w:cs="Calibri"/>
        </w:rPr>
        <w:t xml:space="preserve"> sur une période de référence</w:t>
      </w:r>
      <w:r w:rsidR="005712D9" w:rsidRPr="00B80D23">
        <w:rPr>
          <w:rFonts w:ascii="Arial Narrow" w:hAnsi="Arial Narrow" w:cs="Arial"/>
          <w:bCs/>
          <w:i/>
        </w:rPr>
        <w:t>*</w:t>
      </w:r>
      <w:r w:rsidR="00D3567A" w:rsidRPr="00B80D23">
        <w:rPr>
          <w:rFonts w:ascii="Arial Narrow" w:hAnsi="Arial Narrow" w:cs="Calibri"/>
        </w:rPr>
        <w:t xml:space="preserve"> de 4 années précédant la demande d’attribution</w:t>
      </w:r>
      <w:r w:rsidRPr="00B80D23">
        <w:rPr>
          <w:rFonts w:ascii="Arial Narrow" w:hAnsi="Arial Narrow" w:cs="Calibri"/>
        </w:rPr>
        <w:t xml:space="preserve">. </w:t>
      </w:r>
    </w:p>
    <w:p w14:paraId="6F1A4518" w14:textId="77777777" w:rsidR="00E04BC9" w:rsidRPr="00B80D23" w:rsidRDefault="00E04BC9" w:rsidP="00E04BC9">
      <w:pPr>
        <w:spacing w:after="0" w:line="240" w:lineRule="auto"/>
        <w:jc w:val="both"/>
        <w:rPr>
          <w:rFonts w:ascii="Arial Narrow" w:hAnsi="Arial Narrow" w:cs="Calibri"/>
        </w:rPr>
      </w:pPr>
    </w:p>
    <w:p w14:paraId="3CCED1C6" w14:textId="77777777" w:rsidR="00E43905" w:rsidRPr="00B80D23" w:rsidRDefault="00E43905" w:rsidP="00E04BC9">
      <w:pPr>
        <w:spacing w:after="0" w:line="240" w:lineRule="auto"/>
        <w:jc w:val="both"/>
        <w:rPr>
          <w:rFonts w:ascii="Arial Narrow" w:hAnsi="Arial Narrow" w:cs="Calibri"/>
        </w:rPr>
      </w:pPr>
      <w:r w:rsidRPr="00B80D23">
        <w:rPr>
          <w:rFonts w:ascii="Arial Narrow" w:hAnsi="Arial Narrow" w:cs="Calibri"/>
        </w:rPr>
        <w:t>La prime est attribuée pour une durée de trois ans par la présidente de l’université après avis du conseil d’administration restreint. </w:t>
      </w:r>
    </w:p>
    <w:p w14:paraId="74D57AA4" w14:textId="5DD99949" w:rsidR="00E43905" w:rsidRPr="00B80D23" w:rsidRDefault="00E43905" w:rsidP="00E04BC9">
      <w:pPr>
        <w:spacing w:after="0" w:line="240" w:lineRule="auto"/>
        <w:jc w:val="both"/>
        <w:rPr>
          <w:rFonts w:ascii="Arial Narrow" w:hAnsi="Arial Narrow" w:cs="Calibri"/>
        </w:rPr>
      </w:pPr>
      <w:r w:rsidRPr="00B80D23">
        <w:rPr>
          <w:rFonts w:ascii="Arial Narrow" w:hAnsi="Arial Narrow" w:cs="Calibri"/>
        </w:rPr>
        <w:t>Les décisions d’attribution de la prime individuelle prennent effet au 1er octobre 2023.</w:t>
      </w:r>
    </w:p>
    <w:p w14:paraId="7FDA7130" w14:textId="77777777" w:rsidR="00E04BC9" w:rsidRPr="00B80D23" w:rsidRDefault="00E04BC9" w:rsidP="00E04BC9">
      <w:pPr>
        <w:spacing w:after="0" w:line="240" w:lineRule="auto"/>
        <w:jc w:val="both"/>
        <w:rPr>
          <w:rFonts w:ascii="Arial Narrow" w:hAnsi="Arial Narrow" w:cs="Calibri"/>
        </w:rPr>
      </w:pPr>
    </w:p>
    <w:p w14:paraId="67CACA15" w14:textId="1BB88F91" w:rsidR="00E04BC9" w:rsidRPr="00B80D23" w:rsidRDefault="00886214" w:rsidP="00E04BC9">
      <w:pPr>
        <w:spacing w:after="0" w:line="240" w:lineRule="auto"/>
        <w:jc w:val="both"/>
        <w:rPr>
          <w:rFonts w:ascii="Arial Narrow" w:hAnsi="Arial Narrow" w:cs="Calibri"/>
        </w:rPr>
      </w:pPr>
      <w:r w:rsidRPr="00B80D23">
        <w:rPr>
          <w:rFonts w:ascii="Arial Narrow" w:hAnsi="Arial Narrow" w:cs="Calibri"/>
        </w:rPr>
        <w:t>Le périmètre des personnels concernés comprend les professeurs des universités et les m</w:t>
      </w:r>
      <w:r w:rsidR="006D0AE6" w:rsidRPr="00B80D23">
        <w:rPr>
          <w:rFonts w:ascii="Arial Narrow" w:hAnsi="Arial Narrow" w:cs="Calibri"/>
        </w:rPr>
        <w:t>aî</w:t>
      </w:r>
      <w:r w:rsidRPr="00B80D23">
        <w:rPr>
          <w:rFonts w:ascii="Arial Narrow" w:hAnsi="Arial Narrow" w:cs="Calibri"/>
        </w:rPr>
        <w:t xml:space="preserve">tres de conférences régis par le </w:t>
      </w:r>
      <w:r w:rsidR="00683601">
        <w:rPr>
          <w:rFonts w:ascii="Arial Narrow" w:hAnsi="Arial Narrow" w:cs="Calibri"/>
        </w:rPr>
        <w:t>d</w:t>
      </w:r>
      <w:r w:rsidRPr="00B80D23">
        <w:rPr>
          <w:rFonts w:ascii="Arial Narrow" w:hAnsi="Arial Narrow" w:cs="Calibri"/>
        </w:rPr>
        <w:t>écret n° 84-431 du 6 juin 1984, les enseignants-chercheurs qui leur sont assimilés en application de l’arrêté prévu à l’article 6 du décret n°92-70 du 16 janvier 1992.</w:t>
      </w:r>
    </w:p>
    <w:p w14:paraId="737AFF05" w14:textId="77777777" w:rsidR="00E04BC9" w:rsidRPr="00B80D23" w:rsidRDefault="00E04BC9" w:rsidP="00E04BC9">
      <w:pPr>
        <w:spacing w:after="0" w:line="240" w:lineRule="auto"/>
        <w:jc w:val="both"/>
        <w:rPr>
          <w:rFonts w:ascii="Arial Narrow" w:hAnsi="Arial Narrow" w:cs="Calibri"/>
        </w:rPr>
      </w:pPr>
    </w:p>
    <w:p w14:paraId="527B4437" w14:textId="41054680" w:rsidR="00E43905" w:rsidRPr="00B80D23" w:rsidRDefault="00E43905" w:rsidP="00E04BC9">
      <w:pPr>
        <w:spacing w:after="0" w:line="240" w:lineRule="auto"/>
        <w:jc w:val="both"/>
        <w:rPr>
          <w:rFonts w:ascii="Arial Narrow" w:hAnsi="Arial Narrow" w:cs="Calibri"/>
          <w:b/>
          <w:i/>
          <w:iCs/>
        </w:rPr>
      </w:pPr>
      <w:r w:rsidRPr="00B80D23">
        <w:rPr>
          <w:rFonts w:ascii="Arial Narrow" w:hAnsi="Arial Narrow" w:cs="Calibri"/>
        </w:rPr>
        <w:t>La C3 du RIPEC peut également être versée aux enseignants-chercheurs placés en délégation. Les enseignants</w:t>
      </w:r>
      <w:r w:rsidRPr="00B80D23">
        <w:rPr>
          <w:rFonts w:ascii="Arial Narrow" w:hAnsi="Arial Narrow" w:cs="Calibri"/>
          <w:bCs/>
        </w:rPr>
        <w:t>-chercheurs placés en délégation auprès de l'Institut universitaire de France qui bénéficient de plein droit de la prime d'encadrement doctoral et de recherche (PEDR), ainsi que les personnels apportant une contribution exceptionnelle à la recherche ou lauréats d’une distinction scientifique ouvrant droit au bénéfice de la PEDR, ne sont pas éligibles au bénéfice de la prime individuelle du RIPEC.</w:t>
      </w:r>
      <w:r w:rsidRPr="00B80D23">
        <w:rPr>
          <w:rFonts w:ascii="Arial Narrow" w:hAnsi="Arial Narrow" w:cs="Calibri"/>
          <w:b/>
          <w:i/>
          <w:iCs/>
        </w:rPr>
        <w:t xml:space="preserve"> </w:t>
      </w:r>
    </w:p>
    <w:p w14:paraId="026E6ACE" w14:textId="77777777" w:rsidR="00E04BC9" w:rsidRPr="00B80D23" w:rsidRDefault="00E04BC9" w:rsidP="00E04BC9">
      <w:pPr>
        <w:spacing w:after="0" w:line="240" w:lineRule="auto"/>
        <w:jc w:val="both"/>
        <w:rPr>
          <w:rFonts w:ascii="Arial Narrow" w:hAnsi="Arial Narrow"/>
          <w:b/>
          <w:i/>
          <w:iCs/>
        </w:rPr>
      </w:pPr>
    </w:p>
    <w:p w14:paraId="4A78124B" w14:textId="4089FC76" w:rsidR="00B26F48" w:rsidRPr="00B80D23" w:rsidRDefault="00B26F48" w:rsidP="00E04BC9">
      <w:pPr>
        <w:pStyle w:val="Tramecouleur-Accent31"/>
        <w:ind w:left="0"/>
        <w:jc w:val="both"/>
        <w:rPr>
          <w:rFonts w:ascii="Arial Narrow" w:eastAsiaTheme="minorHAnsi" w:hAnsi="Arial Narrow" w:cs="Arial"/>
          <w:b/>
          <w:i/>
          <w:sz w:val="22"/>
          <w:szCs w:val="22"/>
          <w:lang w:eastAsia="en-US"/>
        </w:rPr>
      </w:pPr>
      <w:r w:rsidRPr="00B80D23">
        <w:rPr>
          <w:rFonts w:ascii="Arial Narrow" w:hAnsi="Arial Narrow" w:cs="Arial"/>
          <w:bCs/>
          <w:i/>
          <w:sz w:val="22"/>
          <w:szCs w:val="22"/>
        </w:rPr>
        <w:t>*</w:t>
      </w:r>
      <w:r w:rsidRPr="00B80D23">
        <w:rPr>
          <w:rFonts w:ascii="Arial Narrow" w:eastAsiaTheme="minorHAnsi" w:hAnsi="Arial Narrow" w:cs="Arial"/>
          <w:bCs/>
          <w:i/>
          <w:sz w:val="22"/>
          <w:szCs w:val="22"/>
          <w:lang w:eastAsia="en-US"/>
        </w:rPr>
        <w:t xml:space="preserve"> La période à considérer correspond aux quatre dernières années précédant la demande. Un candidat qui aurait bénéficié d’un congé maternité, parental, de longue ou grave maladie au cours de cette période de référence doit être évalué sur une période de quatre années en activité</w:t>
      </w:r>
      <w:r w:rsidRPr="00B80D23">
        <w:rPr>
          <w:rFonts w:ascii="Arial Narrow" w:eastAsiaTheme="minorHAnsi" w:hAnsi="Arial Narrow" w:cs="Arial"/>
          <w:b/>
          <w:i/>
          <w:sz w:val="22"/>
          <w:szCs w:val="22"/>
          <w:lang w:eastAsia="en-US"/>
        </w:rPr>
        <w:t>, la période de référence devant donc être élargie en ajoutant la durée de ce congé.</w:t>
      </w:r>
    </w:p>
    <w:bookmarkEnd w:id="2"/>
    <w:p w14:paraId="58B452DE" w14:textId="50965B13" w:rsidR="00B26F48" w:rsidRPr="00B80D23" w:rsidRDefault="00B26F48" w:rsidP="00E04BC9">
      <w:pPr>
        <w:spacing w:after="0" w:line="240" w:lineRule="auto"/>
        <w:jc w:val="both"/>
        <w:rPr>
          <w:rFonts w:ascii="Arial Narrow" w:hAnsi="Arial Narrow" w:cs="Arial"/>
          <w:bCs/>
        </w:rPr>
      </w:pPr>
    </w:p>
    <w:p w14:paraId="50454718" w14:textId="0CC54BF3" w:rsidR="00E04BC9" w:rsidRPr="00B80D23" w:rsidRDefault="00E04BC9" w:rsidP="00E04BC9">
      <w:pPr>
        <w:spacing w:after="0" w:line="240" w:lineRule="auto"/>
        <w:jc w:val="both"/>
        <w:rPr>
          <w:rFonts w:ascii="Arial Narrow" w:hAnsi="Arial Narrow" w:cs="Arial"/>
          <w:bCs/>
        </w:rPr>
      </w:pPr>
    </w:p>
    <w:p w14:paraId="3FDB75CC" w14:textId="77777777" w:rsidR="0028769B" w:rsidRPr="00B80D23" w:rsidRDefault="0028769B" w:rsidP="0028769B">
      <w:pPr>
        <w:pStyle w:val="centretext"/>
        <w:spacing w:before="0" w:beforeAutospacing="0" w:after="0" w:afterAutospacing="0"/>
        <w:jc w:val="both"/>
        <w:rPr>
          <w:rFonts w:ascii="Arial Narrow" w:eastAsia="MS ??" w:hAnsi="Arial Narrow"/>
          <w:sz w:val="22"/>
          <w:szCs w:val="22"/>
        </w:rPr>
      </w:pPr>
      <w:r w:rsidRPr="00B80D23">
        <w:rPr>
          <w:rFonts w:ascii="Arial Narrow" w:eastAsia="MS ??" w:hAnsi="Arial Narrow"/>
          <w:sz w:val="22"/>
          <w:szCs w:val="22"/>
        </w:rPr>
        <w:t>Trois annexes sont jointes à cette procédure :</w:t>
      </w:r>
    </w:p>
    <w:p w14:paraId="6142D6B1" w14:textId="77777777" w:rsidR="0028769B" w:rsidRPr="00B80D23" w:rsidRDefault="0028769B" w:rsidP="0028769B">
      <w:pPr>
        <w:pStyle w:val="centretext"/>
        <w:numPr>
          <w:ilvl w:val="0"/>
          <w:numId w:val="28"/>
        </w:numPr>
        <w:spacing w:before="0" w:beforeAutospacing="0" w:after="0" w:afterAutospacing="0"/>
        <w:jc w:val="both"/>
        <w:rPr>
          <w:rFonts w:ascii="Arial Narrow" w:eastAsia="MS ??" w:hAnsi="Arial Narrow" w:cstheme="minorHAnsi"/>
          <w:sz w:val="22"/>
          <w:szCs w:val="22"/>
        </w:rPr>
      </w:pPr>
      <w:r w:rsidRPr="00B80D23">
        <w:rPr>
          <w:rFonts w:ascii="Arial Narrow" w:eastAsia="MS ??" w:hAnsi="Arial Narrow"/>
          <w:sz w:val="22"/>
          <w:szCs w:val="22"/>
        </w:rPr>
        <w:t xml:space="preserve">Annexe </w:t>
      </w:r>
      <w:r w:rsidRPr="00B80D23">
        <w:rPr>
          <w:rFonts w:ascii="Arial Narrow" w:eastAsia="MS ??" w:hAnsi="Arial Narrow" w:cstheme="minorHAnsi"/>
          <w:sz w:val="22"/>
          <w:szCs w:val="22"/>
        </w:rPr>
        <w:t xml:space="preserve">1 : </w:t>
      </w:r>
      <w:r w:rsidRPr="00B80D23">
        <w:rPr>
          <w:rFonts w:ascii="Arial Narrow" w:hAnsi="Arial Narrow" w:cstheme="minorHAnsi"/>
          <w:sz w:val="22"/>
          <w:szCs w:val="22"/>
        </w:rPr>
        <w:t>Canevas des rapports sur les dossiers des candidats,</w:t>
      </w:r>
    </w:p>
    <w:p w14:paraId="008BB13F" w14:textId="25C5A2B0" w:rsidR="0028769B" w:rsidRPr="00B80D23" w:rsidRDefault="0028769B" w:rsidP="00E04BC9">
      <w:pPr>
        <w:pStyle w:val="centretext"/>
        <w:numPr>
          <w:ilvl w:val="0"/>
          <w:numId w:val="28"/>
        </w:numPr>
        <w:spacing w:before="0" w:beforeAutospacing="0" w:after="0" w:afterAutospacing="0"/>
        <w:jc w:val="both"/>
        <w:rPr>
          <w:rFonts w:ascii="Arial Narrow" w:eastAsia="MS ??" w:hAnsi="Arial Narrow" w:cstheme="minorHAnsi"/>
          <w:sz w:val="22"/>
          <w:szCs w:val="22"/>
        </w:rPr>
      </w:pPr>
      <w:r w:rsidRPr="00B80D23">
        <w:rPr>
          <w:rFonts w:ascii="Arial Narrow" w:eastAsia="MS ??" w:hAnsi="Arial Narrow" w:cstheme="minorHAnsi"/>
          <w:sz w:val="22"/>
          <w:szCs w:val="22"/>
        </w:rPr>
        <w:t xml:space="preserve">Annexe 2 : </w:t>
      </w:r>
      <w:r w:rsidRPr="00B80D23">
        <w:rPr>
          <w:rFonts w:ascii="Arial Narrow" w:hAnsi="Arial Narrow" w:cstheme="minorHAnsi"/>
          <w:bCs/>
          <w:iCs/>
          <w:sz w:val="22"/>
          <w:szCs w:val="22"/>
        </w:rPr>
        <w:t>Calendrier de la campagne d’attribution des primes individuelles (C3) du RIPEC - 2023,</w:t>
      </w:r>
    </w:p>
    <w:p w14:paraId="2D9724BF" w14:textId="224028D2" w:rsidR="00E04BC9" w:rsidRPr="00B80D23" w:rsidRDefault="0028769B" w:rsidP="00E04BC9">
      <w:pPr>
        <w:pStyle w:val="centretext"/>
        <w:numPr>
          <w:ilvl w:val="0"/>
          <w:numId w:val="28"/>
        </w:numPr>
        <w:spacing w:before="0" w:beforeAutospacing="0" w:after="0" w:afterAutospacing="0"/>
        <w:jc w:val="both"/>
        <w:rPr>
          <w:rFonts w:ascii="Arial Narrow" w:eastAsia="MS ??" w:hAnsi="Arial Narrow" w:cstheme="minorHAnsi"/>
          <w:sz w:val="22"/>
          <w:szCs w:val="22"/>
        </w:rPr>
      </w:pPr>
      <w:r w:rsidRPr="00B80D23">
        <w:rPr>
          <w:rFonts w:ascii="Arial Narrow" w:eastAsia="MS ??" w:hAnsi="Arial Narrow" w:cstheme="minorHAnsi"/>
          <w:sz w:val="22"/>
          <w:szCs w:val="22"/>
        </w:rPr>
        <w:t xml:space="preserve">Annexe </w:t>
      </w:r>
      <w:r w:rsidRPr="00B80D23">
        <w:rPr>
          <w:rFonts w:ascii="Arial Narrow" w:hAnsi="Arial Narrow" w:cstheme="minorHAnsi"/>
          <w:bCs/>
          <w:iCs/>
          <w:sz w:val="22"/>
          <w:szCs w:val="22"/>
        </w:rPr>
        <w:t>3 : Article L123-3 du code de l’éducation.</w:t>
      </w:r>
    </w:p>
    <w:p w14:paraId="2EDE53C3" w14:textId="77777777" w:rsidR="0028769B" w:rsidRPr="00B80D23" w:rsidRDefault="0028769B" w:rsidP="0028769B">
      <w:pPr>
        <w:pStyle w:val="centretext"/>
        <w:spacing w:before="0" w:beforeAutospacing="0" w:after="0" w:afterAutospacing="0"/>
        <w:ind w:left="720"/>
        <w:jc w:val="both"/>
        <w:rPr>
          <w:rFonts w:ascii="Arial Narrow" w:eastAsia="MS ??" w:hAnsi="Arial Narrow" w:cstheme="minorHAnsi"/>
          <w:sz w:val="22"/>
          <w:szCs w:val="22"/>
        </w:rPr>
      </w:pPr>
    </w:p>
    <w:p w14:paraId="11B57C94" w14:textId="521070E6" w:rsidR="003C5A00" w:rsidRPr="00B80D23" w:rsidRDefault="000900A0" w:rsidP="000900A0">
      <w:pPr>
        <w:tabs>
          <w:tab w:val="left" w:pos="7878"/>
        </w:tabs>
        <w:spacing w:after="0" w:line="240" w:lineRule="auto"/>
        <w:jc w:val="both"/>
        <w:rPr>
          <w:rFonts w:ascii="Arial Narrow" w:hAnsi="Arial Narrow" w:cs="Arial"/>
          <w:bCs/>
          <w:u w:val="single"/>
        </w:rPr>
      </w:pPr>
      <w:r>
        <w:rPr>
          <w:rFonts w:ascii="Arial Narrow" w:hAnsi="Arial Narrow" w:cs="Arial"/>
          <w:bCs/>
          <w:u w:val="single"/>
        </w:rPr>
        <w:tab/>
      </w:r>
    </w:p>
    <w:p w14:paraId="5997BBE0" w14:textId="37734F0D" w:rsidR="00F34291" w:rsidRPr="00B80D23" w:rsidRDefault="00F34291" w:rsidP="00B80D23">
      <w:pPr>
        <w:pStyle w:val="Paragraphedeliste"/>
        <w:numPr>
          <w:ilvl w:val="0"/>
          <w:numId w:val="30"/>
        </w:numPr>
        <w:spacing w:after="0" w:line="240" w:lineRule="auto"/>
        <w:jc w:val="both"/>
        <w:rPr>
          <w:rFonts w:ascii="Arial Narrow" w:hAnsi="Arial Narrow" w:cs="Arial"/>
          <w:u w:val="single"/>
        </w:rPr>
      </w:pPr>
      <w:r w:rsidRPr="00B80D23">
        <w:rPr>
          <w:rFonts w:ascii="Arial Narrow" w:hAnsi="Arial Narrow" w:cs="Arial"/>
          <w:u w:val="single"/>
        </w:rPr>
        <w:lastRenderedPageBreak/>
        <w:t>Rappel des lignes directrices de gestion décidées par l’Etablissement</w:t>
      </w:r>
    </w:p>
    <w:p w14:paraId="5DAC7EE3" w14:textId="3D8CAA26" w:rsidR="00F34291" w:rsidRPr="00B80D23" w:rsidRDefault="00F34291" w:rsidP="00B80D23">
      <w:pPr>
        <w:pStyle w:val="Paragraphedeliste"/>
        <w:spacing w:after="0" w:line="240" w:lineRule="auto"/>
        <w:ind w:left="1080"/>
        <w:jc w:val="both"/>
        <w:rPr>
          <w:rFonts w:ascii="Arial Narrow" w:hAnsi="Arial Narrow" w:cs="Arial"/>
        </w:rPr>
      </w:pPr>
    </w:p>
    <w:p w14:paraId="626BADDB" w14:textId="77777777" w:rsidR="00650D86" w:rsidRPr="00B80D23" w:rsidRDefault="00650D86" w:rsidP="00B80D23">
      <w:pPr>
        <w:spacing w:after="0" w:line="240" w:lineRule="auto"/>
        <w:jc w:val="both"/>
        <w:rPr>
          <w:rFonts w:ascii="Arial Narrow" w:hAnsi="Arial Narrow" w:cstheme="minorHAnsi"/>
          <w:bCs/>
        </w:rPr>
      </w:pPr>
      <w:bookmarkStart w:id="3" w:name="_Hlk127354122"/>
      <w:r w:rsidRPr="00B80D23">
        <w:rPr>
          <w:rFonts w:ascii="Arial Narrow" w:hAnsi="Arial Narrow"/>
        </w:rPr>
        <w:t>L’objectif est d’arriver à ce qu’au moins 45% des enseignants-chercheurs de l’Université bénéficient de cette prime</w:t>
      </w:r>
      <w:r w:rsidRPr="00B80D23">
        <w:rPr>
          <w:rStyle w:val="apple-converted-space"/>
          <w:rFonts w:ascii="Arial Narrow" w:hAnsi="Arial Narrow"/>
        </w:rPr>
        <w:t> </w:t>
      </w:r>
      <w:r w:rsidRPr="00B80D23">
        <w:rPr>
          <w:rFonts w:ascii="Arial Narrow" w:hAnsi="Arial Narrow"/>
        </w:rPr>
        <w:t>au cours d’une même année, une fois que le dispositif aura atteint son plein régime en 2024.</w:t>
      </w:r>
    </w:p>
    <w:p w14:paraId="1E4161B9" w14:textId="29B33462" w:rsidR="00650D86" w:rsidRPr="00B80D23" w:rsidRDefault="00650D86" w:rsidP="00B80D23">
      <w:pPr>
        <w:spacing w:after="0" w:line="240" w:lineRule="auto"/>
        <w:jc w:val="both"/>
        <w:rPr>
          <w:rFonts w:ascii="Arial Narrow" w:hAnsi="Arial Narrow" w:cstheme="minorHAnsi"/>
        </w:rPr>
      </w:pPr>
    </w:p>
    <w:p w14:paraId="5FF70BF5" w14:textId="646F6C5F" w:rsidR="00650D86" w:rsidRPr="00B80D23" w:rsidRDefault="00650D86" w:rsidP="00B80D23">
      <w:pPr>
        <w:spacing w:after="0" w:line="240" w:lineRule="auto"/>
        <w:jc w:val="both"/>
        <w:rPr>
          <w:rFonts w:ascii="Arial Narrow" w:hAnsi="Arial Narrow" w:cstheme="minorHAnsi"/>
        </w:rPr>
      </w:pPr>
      <w:r w:rsidRPr="00B80D23">
        <w:rPr>
          <w:rFonts w:ascii="Arial Narrow" w:hAnsi="Arial Narrow" w:cstheme="minorHAnsi"/>
        </w:rPr>
        <w:t>Le conseil d’administration restreint sera attentif, dans ses propositions d’attribution des primes,</w:t>
      </w:r>
      <w:r w:rsidR="00E5768D">
        <w:rPr>
          <w:rFonts w:ascii="Arial Narrow" w:hAnsi="Arial Narrow" w:cstheme="minorHAnsi"/>
        </w:rPr>
        <w:t xml:space="preserve"> </w:t>
      </w:r>
      <w:r w:rsidR="00E5768D" w:rsidRPr="001A6680">
        <w:rPr>
          <w:rFonts w:ascii="Arial Narrow" w:hAnsi="Arial Narrow" w:cstheme="minorHAnsi"/>
          <w:color w:val="000000" w:themeColor="text1"/>
        </w:rPr>
        <w:t>pour chaque volet et motif d’attribution,</w:t>
      </w:r>
      <w:r w:rsidRPr="001A6680">
        <w:rPr>
          <w:rFonts w:ascii="Arial Narrow" w:hAnsi="Arial Narrow" w:cstheme="minorHAnsi"/>
          <w:color w:val="000000" w:themeColor="text1"/>
        </w:rPr>
        <w:t xml:space="preserve"> au respect de l’égalité entre les hommes et les femmes, à la part entr</w:t>
      </w:r>
      <w:r w:rsidRPr="00B80D23">
        <w:rPr>
          <w:rFonts w:ascii="Arial Narrow" w:hAnsi="Arial Narrow" w:cstheme="minorHAnsi"/>
        </w:rPr>
        <w:t xml:space="preserve">e les maîtres de conférences et les professeurs des universités et aux situations particulières afin de ne pas pénaliser les agents ayant eu des périodes d’activité interrompues ou perturbées en raison de </w:t>
      </w:r>
      <w:r w:rsidR="004C746A" w:rsidRPr="000900A0">
        <w:rPr>
          <w:rFonts w:ascii="Arial Narrow" w:hAnsi="Arial Narrow" w:cstheme="minorHAnsi"/>
          <w:shd w:val="clear" w:color="auto" w:fill="FFFFCC"/>
        </w:rPr>
        <w:t>ce</w:t>
      </w:r>
      <w:r w:rsidRPr="000900A0">
        <w:rPr>
          <w:rFonts w:ascii="Arial Narrow" w:hAnsi="Arial Narrow" w:cstheme="minorHAnsi"/>
          <w:shd w:val="clear" w:color="auto" w:fill="FFFFCC"/>
        </w:rPr>
        <w:t xml:space="preserve"> </w:t>
      </w:r>
      <w:r w:rsidRPr="00B80D23">
        <w:rPr>
          <w:rFonts w:ascii="Arial Narrow" w:hAnsi="Arial Narrow" w:cstheme="minorHAnsi"/>
        </w:rPr>
        <w:t>congé maternité, parental, de longue ou grave maladie ou en situation de handicap.</w:t>
      </w:r>
    </w:p>
    <w:p w14:paraId="5AED62E0" w14:textId="3E933DD2" w:rsidR="00650D86" w:rsidRPr="00B80D23" w:rsidRDefault="00650D86" w:rsidP="00B80D23">
      <w:pPr>
        <w:spacing w:after="0" w:line="240" w:lineRule="auto"/>
        <w:jc w:val="both"/>
        <w:rPr>
          <w:rFonts w:ascii="Arial Narrow" w:hAnsi="Arial Narrow" w:cstheme="minorHAnsi"/>
        </w:rPr>
      </w:pPr>
    </w:p>
    <w:p w14:paraId="649CEDF2" w14:textId="1BF1F5C1" w:rsidR="00650D86" w:rsidRPr="001A6680" w:rsidRDefault="00650D86" w:rsidP="00B80D23">
      <w:pPr>
        <w:pStyle w:val="Tramecouleur-Accent31"/>
        <w:ind w:left="0"/>
        <w:jc w:val="both"/>
        <w:rPr>
          <w:rFonts w:ascii="Arial Narrow" w:eastAsia="Calibri" w:hAnsi="Arial Narrow" w:cstheme="minorHAnsi"/>
          <w:color w:val="000000" w:themeColor="text1"/>
          <w:sz w:val="22"/>
          <w:szCs w:val="22"/>
          <w:lang w:eastAsia="en-US"/>
        </w:rPr>
      </w:pPr>
      <w:r w:rsidRPr="00B80D23">
        <w:rPr>
          <w:rFonts w:ascii="Arial Narrow" w:eastAsia="Calibri" w:hAnsi="Arial Narrow" w:cstheme="minorHAnsi"/>
          <w:sz w:val="22"/>
          <w:szCs w:val="22"/>
          <w:lang w:eastAsia="en-US"/>
        </w:rPr>
        <w:t>Il sera tenu compte, dans l’attribution de la composante individuelle C3, de l’implication de l’agent dans l’ensemble des missions qui incombent à un enseignan</w:t>
      </w:r>
      <w:r w:rsidRPr="001A6680">
        <w:rPr>
          <w:rFonts w:ascii="Arial Narrow" w:eastAsia="Calibri" w:hAnsi="Arial Narrow" w:cstheme="minorHAnsi"/>
          <w:sz w:val="22"/>
          <w:szCs w:val="22"/>
          <w:lang w:eastAsia="en-US"/>
        </w:rPr>
        <w:t xml:space="preserve">t-chercheur. </w:t>
      </w:r>
      <w:r w:rsidR="0027162F" w:rsidRPr="001A6680">
        <w:rPr>
          <w:rFonts w:ascii="Arial Narrow" w:eastAsia="Calibri" w:hAnsi="Arial Narrow" w:cstheme="minorHAnsi"/>
          <w:color w:val="000000" w:themeColor="text1"/>
          <w:sz w:val="22"/>
          <w:szCs w:val="22"/>
          <w:lang w:eastAsia="en-US"/>
        </w:rPr>
        <w:t xml:space="preserve">Sur la période considérée (4 ans), il n’est pas attendu un équilibre entre les missions (l’équilibre ne pouvant être apprécié qu’en considérant l’ensemble de la carrière). Toutefois, l’absence totale d’activité </w:t>
      </w:r>
      <w:r w:rsidR="000E691D" w:rsidRPr="001A6680">
        <w:rPr>
          <w:rFonts w:ascii="Arial Narrow" w:eastAsia="Calibri" w:hAnsi="Arial Narrow" w:cstheme="minorHAnsi"/>
          <w:color w:val="000000" w:themeColor="text1"/>
          <w:sz w:val="22"/>
          <w:szCs w:val="22"/>
          <w:lang w:eastAsia="en-US"/>
        </w:rPr>
        <w:t>dans une mission</w:t>
      </w:r>
      <w:r w:rsidR="0027162F" w:rsidRPr="001A6680">
        <w:rPr>
          <w:rFonts w:ascii="Arial Narrow" w:eastAsia="Calibri" w:hAnsi="Arial Narrow" w:cstheme="minorHAnsi"/>
          <w:color w:val="000000" w:themeColor="text1"/>
          <w:sz w:val="22"/>
          <w:szCs w:val="22"/>
          <w:lang w:eastAsia="en-US"/>
        </w:rPr>
        <w:t xml:space="preserve"> ne pourrait être justifiée que par l’importance exceptionnelle de l’investissement dans l’une ou plusieurs des autres missions.</w:t>
      </w:r>
    </w:p>
    <w:p w14:paraId="73614FDA" w14:textId="4C6C03EC" w:rsidR="00650D86" w:rsidRPr="00B80D23" w:rsidRDefault="00650D86" w:rsidP="00B80D23">
      <w:pPr>
        <w:spacing w:after="0" w:line="240" w:lineRule="auto"/>
        <w:jc w:val="both"/>
        <w:rPr>
          <w:rFonts w:ascii="Arial Narrow" w:hAnsi="Arial Narrow" w:cstheme="minorHAnsi"/>
        </w:rPr>
      </w:pPr>
      <w:r w:rsidRPr="00B80D23">
        <w:rPr>
          <w:rFonts w:ascii="Arial Narrow" w:hAnsi="Arial Narrow" w:cstheme="minorHAnsi"/>
        </w:rPr>
        <w:t>Concernant l’investissement scientifique, l’</w:t>
      </w:r>
      <w:r w:rsidR="00683601">
        <w:rPr>
          <w:rFonts w:ascii="Arial Narrow" w:hAnsi="Arial Narrow" w:cstheme="minorHAnsi"/>
        </w:rPr>
        <w:t>E</w:t>
      </w:r>
      <w:r w:rsidRPr="00B80D23">
        <w:rPr>
          <w:rFonts w:ascii="Arial Narrow" w:hAnsi="Arial Narrow" w:cstheme="minorHAnsi"/>
        </w:rPr>
        <w:t>tablissement accordera une attention particulière à l’évaluation par le CNU.</w:t>
      </w:r>
    </w:p>
    <w:p w14:paraId="31B76B52" w14:textId="5B1CC7A3" w:rsidR="00650D86" w:rsidRPr="00B80D23" w:rsidRDefault="00650D86" w:rsidP="00B80D23">
      <w:pPr>
        <w:spacing w:after="0" w:line="240" w:lineRule="auto"/>
        <w:jc w:val="both"/>
        <w:rPr>
          <w:rFonts w:ascii="Arial Narrow" w:hAnsi="Arial Narrow" w:cstheme="minorHAnsi"/>
        </w:rPr>
      </w:pPr>
    </w:p>
    <w:p w14:paraId="4527CC68" w14:textId="77777777" w:rsidR="00650D86" w:rsidRPr="00B80D23" w:rsidRDefault="00650D86" w:rsidP="00B80D23">
      <w:pPr>
        <w:spacing w:after="0" w:line="240" w:lineRule="auto"/>
        <w:jc w:val="both"/>
        <w:rPr>
          <w:rFonts w:ascii="Arial Narrow" w:hAnsi="Arial Narrow" w:cstheme="minorHAnsi"/>
        </w:rPr>
      </w:pPr>
      <w:r w:rsidRPr="00B80D23">
        <w:rPr>
          <w:rFonts w:ascii="Arial Narrow" w:hAnsi="Arial Narrow" w:cstheme="minorHAnsi"/>
        </w:rPr>
        <w:t xml:space="preserve">Les principes de répartition arrêtés par le conseil d’administration pourront éventuellement veiller à un équilibre entre les disciplines et au sein des différents grades de chaque corps. </w:t>
      </w:r>
    </w:p>
    <w:p w14:paraId="7A23A96E" w14:textId="77777777" w:rsidR="00650D86" w:rsidRPr="00B80D23" w:rsidRDefault="00650D86" w:rsidP="00B80D23">
      <w:pPr>
        <w:spacing w:after="0" w:line="240" w:lineRule="auto"/>
        <w:jc w:val="both"/>
        <w:rPr>
          <w:rFonts w:ascii="Arial Narrow" w:hAnsi="Arial Narrow" w:cstheme="minorHAnsi"/>
        </w:rPr>
      </w:pPr>
    </w:p>
    <w:p w14:paraId="73ECD9CA" w14:textId="743E1353" w:rsidR="00650D86" w:rsidRPr="00B80D23" w:rsidRDefault="00650D86" w:rsidP="00B80D23">
      <w:pPr>
        <w:spacing w:after="0" w:line="240" w:lineRule="auto"/>
        <w:jc w:val="both"/>
        <w:rPr>
          <w:rFonts w:ascii="Arial Narrow" w:hAnsi="Arial Narrow" w:cstheme="minorHAnsi"/>
          <w:bCs/>
        </w:rPr>
      </w:pPr>
      <w:r w:rsidRPr="00B80D23">
        <w:rPr>
          <w:rFonts w:ascii="Arial Narrow" w:hAnsi="Arial Narrow" w:cstheme="minorHAnsi"/>
        </w:rPr>
        <w:t xml:space="preserve">En suivant le calendrier national, </w:t>
      </w:r>
      <w:r w:rsidR="00192648" w:rsidRPr="00192648">
        <w:rPr>
          <w:rFonts w:ascii="Arial Narrow" w:hAnsi="Arial Narrow" w:cstheme="minorHAnsi"/>
        </w:rPr>
        <w:t>l’Etablissement</w:t>
      </w:r>
      <w:r w:rsidRPr="00192648">
        <w:rPr>
          <w:rFonts w:ascii="Arial Narrow" w:hAnsi="Arial Narrow" w:cstheme="minorHAnsi"/>
        </w:rPr>
        <w:t xml:space="preserve"> répartit l’attribution de ces primes</w:t>
      </w:r>
      <w:r w:rsidRPr="00B80D23">
        <w:rPr>
          <w:rFonts w:ascii="Arial Narrow" w:hAnsi="Arial Narrow" w:cstheme="minorHAnsi"/>
        </w:rPr>
        <w:t xml:space="preserve"> en veillant à respecter autant que possible les préconisations des lignes directrices de gestion ministérielles, soit :</w:t>
      </w:r>
    </w:p>
    <w:p w14:paraId="606BFE8F" w14:textId="77777777" w:rsidR="00650D86" w:rsidRPr="00B80D23" w:rsidRDefault="00650D86" w:rsidP="00B80D23">
      <w:pPr>
        <w:pStyle w:val="Commentaire"/>
        <w:widowControl w:val="0"/>
        <w:numPr>
          <w:ilvl w:val="0"/>
          <w:numId w:val="26"/>
        </w:numPr>
        <w:autoSpaceDE w:val="0"/>
        <w:autoSpaceDN w:val="0"/>
        <w:spacing w:after="0"/>
        <w:jc w:val="both"/>
        <w:rPr>
          <w:rFonts w:ascii="Arial Narrow" w:eastAsia="Arial Unicode MS" w:hAnsi="Arial Narrow" w:cstheme="minorHAnsi"/>
          <w:sz w:val="22"/>
          <w:szCs w:val="22"/>
        </w:rPr>
      </w:pPr>
      <w:r w:rsidRPr="00B80D23">
        <w:rPr>
          <w:rFonts w:ascii="Arial Narrow" w:eastAsia="Arial Unicode MS" w:hAnsi="Arial Narrow" w:cstheme="minorHAnsi"/>
          <w:sz w:val="22"/>
          <w:szCs w:val="22"/>
        </w:rPr>
        <w:t>Au moins 30 % de primes distribuées au titre de l’investissement pédagogique,</w:t>
      </w:r>
    </w:p>
    <w:p w14:paraId="2A11AE9C" w14:textId="77777777" w:rsidR="00650D86" w:rsidRPr="00B80D23" w:rsidRDefault="00650D86" w:rsidP="00B80D23">
      <w:pPr>
        <w:pStyle w:val="Commentaire"/>
        <w:widowControl w:val="0"/>
        <w:numPr>
          <w:ilvl w:val="0"/>
          <w:numId w:val="26"/>
        </w:numPr>
        <w:autoSpaceDE w:val="0"/>
        <w:autoSpaceDN w:val="0"/>
        <w:spacing w:after="0"/>
        <w:jc w:val="both"/>
        <w:rPr>
          <w:rFonts w:ascii="Arial Narrow" w:eastAsia="Arial Unicode MS" w:hAnsi="Arial Narrow" w:cstheme="minorHAnsi"/>
          <w:sz w:val="22"/>
          <w:szCs w:val="22"/>
        </w:rPr>
      </w:pPr>
      <w:r w:rsidRPr="00B80D23">
        <w:rPr>
          <w:rFonts w:ascii="Arial Narrow" w:eastAsia="Arial Unicode MS" w:hAnsi="Arial Narrow" w:cstheme="minorHAnsi"/>
          <w:sz w:val="22"/>
          <w:szCs w:val="22"/>
        </w:rPr>
        <w:t xml:space="preserve">Au moins 30 % au titre de l’activité scientifique, </w:t>
      </w:r>
    </w:p>
    <w:p w14:paraId="0364576A" w14:textId="77777777" w:rsidR="00650D86" w:rsidRPr="00B80D23" w:rsidRDefault="00650D86" w:rsidP="00B80D23">
      <w:pPr>
        <w:pStyle w:val="Commentaire"/>
        <w:widowControl w:val="0"/>
        <w:numPr>
          <w:ilvl w:val="0"/>
          <w:numId w:val="26"/>
        </w:numPr>
        <w:autoSpaceDE w:val="0"/>
        <w:autoSpaceDN w:val="0"/>
        <w:spacing w:after="0"/>
        <w:jc w:val="both"/>
        <w:rPr>
          <w:rFonts w:ascii="Arial Narrow" w:eastAsia="Arial Unicode MS" w:hAnsi="Arial Narrow" w:cstheme="minorHAnsi"/>
          <w:sz w:val="22"/>
          <w:szCs w:val="22"/>
        </w:rPr>
      </w:pPr>
      <w:r w:rsidRPr="00B80D23">
        <w:rPr>
          <w:rFonts w:ascii="Arial Narrow" w:eastAsia="Arial Unicode MS" w:hAnsi="Arial Narrow" w:cstheme="minorHAnsi"/>
          <w:sz w:val="22"/>
          <w:szCs w:val="22"/>
        </w:rPr>
        <w:t>Au plus 20% au titre du concours apporté à la vie collective de l’Etablissement,</w:t>
      </w:r>
    </w:p>
    <w:p w14:paraId="3B7A2E96" w14:textId="77777777" w:rsidR="00650D86" w:rsidRPr="00B80D23" w:rsidRDefault="00650D86" w:rsidP="00B80D23">
      <w:pPr>
        <w:pStyle w:val="Commentaire"/>
        <w:widowControl w:val="0"/>
        <w:numPr>
          <w:ilvl w:val="0"/>
          <w:numId w:val="26"/>
        </w:numPr>
        <w:autoSpaceDE w:val="0"/>
        <w:autoSpaceDN w:val="0"/>
        <w:spacing w:after="0"/>
        <w:jc w:val="both"/>
        <w:rPr>
          <w:rFonts w:ascii="Arial Narrow" w:eastAsia="Arial Unicode MS" w:hAnsi="Arial Narrow" w:cstheme="minorHAnsi"/>
          <w:sz w:val="22"/>
          <w:szCs w:val="22"/>
        </w:rPr>
      </w:pPr>
      <w:r w:rsidRPr="00B80D23">
        <w:rPr>
          <w:rFonts w:ascii="Arial Narrow" w:eastAsia="Arial Unicode MS" w:hAnsi="Arial Narrow" w:cstheme="minorHAnsi"/>
          <w:sz w:val="22"/>
          <w:szCs w:val="22"/>
        </w:rPr>
        <w:t xml:space="preserve">Au plus 20 % au titre des autres missions prévues à l’article L123-3 du code de l’éducation. </w:t>
      </w:r>
    </w:p>
    <w:p w14:paraId="595A095B" w14:textId="77777777" w:rsidR="00650D86" w:rsidRPr="00B80D23" w:rsidRDefault="00650D86" w:rsidP="00B80D23">
      <w:pPr>
        <w:spacing w:after="0" w:line="240" w:lineRule="auto"/>
        <w:jc w:val="both"/>
        <w:rPr>
          <w:rFonts w:ascii="Arial Narrow" w:hAnsi="Arial Narrow" w:cstheme="minorHAnsi"/>
          <w:bCs/>
        </w:rPr>
      </w:pPr>
    </w:p>
    <w:p w14:paraId="6E25D23B" w14:textId="28D1CD50" w:rsidR="00650D86" w:rsidRPr="00B80D23" w:rsidRDefault="00650D86" w:rsidP="00B80D23">
      <w:pPr>
        <w:spacing w:after="0" w:line="240" w:lineRule="auto"/>
        <w:jc w:val="both"/>
        <w:rPr>
          <w:rFonts w:ascii="Arial Narrow" w:hAnsi="Arial Narrow" w:cstheme="minorHAnsi"/>
          <w:bCs/>
        </w:rPr>
      </w:pPr>
      <w:bookmarkStart w:id="4" w:name="_Hlk127353956"/>
      <w:r w:rsidRPr="00B80D23">
        <w:rPr>
          <w:rFonts w:ascii="Arial Narrow" w:hAnsi="Arial Narrow" w:cstheme="minorHAnsi"/>
          <w:bCs/>
        </w:rPr>
        <w:t>L’Université veillera, autant que possible, pour une répartition équilibrée, à ne pas octroyer, lors d’une même campagne, plus de 50% des primes au titre d’une même mission.</w:t>
      </w:r>
    </w:p>
    <w:bookmarkEnd w:id="3"/>
    <w:bookmarkEnd w:id="4"/>
    <w:p w14:paraId="4AA5E6E5" w14:textId="77777777" w:rsidR="00F34291" w:rsidRPr="00B80D23" w:rsidRDefault="00F34291" w:rsidP="00B80D23">
      <w:pPr>
        <w:spacing w:after="0" w:line="240" w:lineRule="auto"/>
        <w:jc w:val="both"/>
        <w:rPr>
          <w:rFonts w:ascii="Arial Narrow" w:hAnsi="Arial Narrow" w:cs="Arial"/>
          <w:bCs/>
          <w:u w:val="single"/>
        </w:rPr>
      </w:pPr>
    </w:p>
    <w:p w14:paraId="1283AFEF" w14:textId="6221ED9F" w:rsidR="005A1474" w:rsidRPr="00B80D23" w:rsidRDefault="003E5E0B" w:rsidP="002C379C">
      <w:pPr>
        <w:pStyle w:val="Paragraphedeliste"/>
        <w:numPr>
          <w:ilvl w:val="0"/>
          <w:numId w:val="30"/>
        </w:numPr>
        <w:spacing w:after="0" w:line="240" w:lineRule="auto"/>
        <w:jc w:val="both"/>
        <w:rPr>
          <w:rFonts w:ascii="Arial Narrow" w:hAnsi="Arial Narrow" w:cs="Arial"/>
          <w:bCs/>
          <w:u w:val="single"/>
        </w:rPr>
      </w:pPr>
      <w:r w:rsidRPr="00B80D23">
        <w:rPr>
          <w:rFonts w:ascii="Arial Narrow" w:hAnsi="Arial Narrow" w:cs="Arial"/>
          <w:bCs/>
          <w:u w:val="single"/>
        </w:rPr>
        <w:t>Proposition</w:t>
      </w:r>
      <w:r w:rsidR="002C379C" w:rsidRPr="00B80D23">
        <w:rPr>
          <w:rFonts w:ascii="Arial Narrow" w:hAnsi="Arial Narrow" w:cs="Arial"/>
          <w:bCs/>
          <w:u w:val="single"/>
        </w:rPr>
        <w:t xml:space="preserve"> des modalités d’attributions de la prime individuelle</w:t>
      </w:r>
    </w:p>
    <w:p w14:paraId="6A9873CB" w14:textId="77777777" w:rsidR="00E04BC9" w:rsidRPr="00B80D23" w:rsidRDefault="00E04BC9" w:rsidP="00E04BC9">
      <w:pPr>
        <w:spacing w:after="0" w:line="240" w:lineRule="auto"/>
        <w:jc w:val="both"/>
        <w:rPr>
          <w:rFonts w:ascii="Arial Narrow" w:hAnsi="Arial Narrow" w:cs="Arial"/>
          <w:bCs/>
          <w:u w:val="single"/>
        </w:rPr>
      </w:pPr>
    </w:p>
    <w:p w14:paraId="719EE431" w14:textId="4452C6D6" w:rsidR="00BA663D" w:rsidRPr="00B80D23" w:rsidRDefault="00A27DB0" w:rsidP="00B80D23">
      <w:pPr>
        <w:spacing w:after="0" w:line="240" w:lineRule="auto"/>
        <w:jc w:val="both"/>
        <w:rPr>
          <w:rFonts w:ascii="Arial Narrow" w:hAnsi="Arial Narrow" w:cs="Arial"/>
          <w:bCs/>
          <w:color w:val="0070C0"/>
        </w:rPr>
      </w:pPr>
      <w:r w:rsidRPr="00B80D23">
        <w:rPr>
          <w:rFonts w:ascii="Arial Narrow" w:hAnsi="Arial Narrow" w:cs="Arial"/>
          <w:bCs/>
        </w:rPr>
        <w:t xml:space="preserve">En suivant le calendrier </w:t>
      </w:r>
      <w:r w:rsidRPr="00192648">
        <w:rPr>
          <w:rFonts w:ascii="Arial Narrow" w:hAnsi="Arial Narrow" w:cs="Arial"/>
          <w:bCs/>
        </w:rPr>
        <w:t xml:space="preserve">national, </w:t>
      </w:r>
      <w:r w:rsidR="00192648" w:rsidRPr="00192648">
        <w:rPr>
          <w:rFonts w:ascii="Arial Narrow" w:hAnsi="Arial Narrow" w:cs="Arial"/>
          <w:bCs/>
        </w:rPr>
        <w:t>l’Etablissement</w:t>
      </w:r>
      <w:r w:rsidR="00264CCF" w:rsidRPr="00192648">
        <w:rPr>
          <w:rFonts w:ascii="Arial Narrow" w:hAnsi="Arial Narrow" w:cs="Arial"/>
          <w:bCs/>
        </w:rPr>
        <w:t xml:space="preserve"> répartira </w:t>
      </w:r>
      <w:r w:rsidR="00264CCF" w:rsidRPr="001A6680">
        <w:rPr>
          <w:rFonts w:ascii="Arial Narrow" w:hAnsi="Arial Narrow" w:cs="Arial"/>
          <w:bCs/>
        </w:rPr>
        <w:t xml:space="preserve">l’attribution de </w:t>
      </w:r>
      <w:r w:rsidR="000544FD" w:rsidRPr="001A6680">
        <w:rPr>
          <w:rFonts w:ascii="Arial Narrow" w:hAnsi="Arial Narrow" w:cs="Arial"/>
          <w:bCs/>
        </w:rPr>
        <w:t>3</w:t>
      </w:r>
      <w:r w:rsidR="00F0509C" w:rsidRPr="001A6680">
        <w:rPr>
          <w:rFonts w:ascii="Arial Narrow" w:hAnsi="Arial Narrow" w:cs="Arial"/>
          <w:bCs/>
        </w:rPr>
        <w:t>25 </w:t>
      </w:r>
      <w:r w:rsidR="00264CCF" w:rsidRPr="001A6680">
        <w:rPr>
          <w:rFonts w:ascii="Arial Narrow" w:hAnsi="Arial Narrow" w:cs="Arial"/>
          <w:bCs/>
        </w:rPr>
        <w:t>primes</w:t>
      </w:r>
      <w:r w:rsidR="00650D86" w:rsidRPr="001A6680">
        <w:rPr>
          <w:rFonts w:ascii="Arial Narrow" w:hAnsi="Arial Narrow" w:cs="Arial"/>
          <w:bCs/>
        </w:rPr>
        <w:t xml:space="preserve"> d’un montant annuel de</w:t>
      </w:r>
      <w:r w:rsidR="005712D9" w:rsidRPr="001A6680">
        <w:rPr>
          <w:rFonts w:ascii="Arial Narrow" w:hAnsi="Arial Narrow" w:cs="Arial"/>
          <w:bCs/>
        </w:rPr>
        <w:t xml:space="preserve"> </w:t>
      </w:r>
      <w:r w:rsidR="000544FD" w:rsidRPr="001A6680">
        <w:rPr>
          <w:rFonts w:ascii="Arial Narrow" w:hAnsi="Arial Narrow" w:cs="Arial"/>
          <w:bCs/>
        </w:rPr>
        <w:t>4 300</w:t>
      </w:r>
      <w:r w:rsidR="00650D86" w:rsidRPr="001A6680">
        <w:rPr>
          <w:rFonts w:ascii="Arial Narrow" w:hAnsi="Arial Narrow" w:cs="Arial"/>
          <w:bCs/>
        </w:rPr>
        <w:t>€</w:t>
      </w:r>
      <w:r w:rsidR="00264CCF" w:rsidRPr="001A6680">
        <w:rPr>
          <w:rFonts w:ascii="Arial Narrow" w:hAnsi="Arial Narrow" w:cs="Arial"/>
          <w:bCs/>
        </w:rPr>
        <w:t xml:space="preserve"> </w:t>
      </w:r>
      <w:r w:rsidR="00143839" w:rsidRPr="001A6680">
        <w:rPr>
          <w:rFonts w:ascii="Arial Narrow" w:hAnsi="Arial Narrow" w:cs="Arial"/>
          <w:bCs/>
        </w:rPr>
        <w:t>au titre d’un ou de plusieurs motifs. Ceux-ci</w:t>
      </w:r>
      <w:r w:rsidR="00E43905" w:rsidRPr="001A6680">
        <w:rPr>
          <w:rFonts w:ascii="Arial Narrow" w:hAnsi="Arial Narrow" w:cs="Arial"/>
          <w:bCs/>
        </w:rPr>
        <w:t xml:space="preserve"> correspondent aux missions</w:t>
      </w:r>
      <w:r w:rsidR="00390B8A" w:rsidRPr="001A6680">
        <w:rPr>
          <w:rFonts w:ascii="Arial Narrow" w:hAnsi="Arial Narrow" w:cs="Arial"/>
          <w:bCs/>
        </w:rPr>
        <w:t xml:space="preserve"> au sens l’article L 123-3 du code de l’éducation</w:t>
      </w:r>
      <w:r w:rsidR="00D8141E" w:rsidRPr="001A6680">
        <w:rPr>
          <w:rFonts w:ascii="Arial Narrow" w:hAnsi="Arial Narrow" w:cs="Arial"/>
          <w:bCs/>
        </w:rPr>
        <w:t> :</w:t>
      </w:r>
    </w:p>
    <w:p w14:paraId="2958E01A" w14:textId="77777777" w:rsidR="00E04BC9" w:rsidRPr="00B80D23" w:rsidRDefault="00E04BC9" w:rsidP="00B80D23">
      <w:pPr>
        <w:spacing w:after="0" w:line="240" w:lineRule="auto"/>
        <w:jc w:val="both"/>
        <w:rPr>
          <w:rFonts w:ascii="Arial Narrow" w:hAnsi="Arial Narrow" w:cs="Arial"/>
          <w:bCs/>
        </w:rPr>
      </w:pPr>
    </w:p>
    <w:p w14:paraId="6099BD67" w14:textId="08DF96B6" w:rsidR="00BA663D"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1° La formation initiale et continue tout au long de la vie</w:t>
      </w:r>
    </w:p>
    <w:p w14:paraId="0503FDA6" w14:textId="04A57B32" w:rsidR="00BA663D"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2° La recherche scientifique et technologique, la diffusion et la valorisation de ses résultats au service de la société. Cette dernière repose sur le développement de l'innovation, du transfert de technologie lorsque celui-ci est possible, de la capacité d'expertise et d'appui aux associations et fondations, reconnues d'utilité publique, et aux politiques publiques menées pour répondre aux défis sociétaux, aux besoins sociaux, économiques et de développement durable</w:t>
      </w:r>
    </w:p>
    <w:p w14:paraId="05268BFF" w14:textId="5B73CDAE" w:rsidR="00BA663D"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3° L'orientation, la promotion sociale et l'insertion professionnelle</w:t>
      </w:r>
    </w:p>
    <w:p w14:paraId="32D55C13" w14:textId="2654913E" w:rsidR="00BA663D"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4° La diffusion de la culture humaniste, en particulier à travers le développement des sciences humaines et sociales et de la culture scientifique, technique et industrielle</w:t>
      </w:r>
    </w:p>
    <w:p w14:paraId="3E3A25B6" w14:textId="036E5B4E" w:rsidR="00BA663D"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5° La participation à la construction de l'Espace européen de l'enseignement supérieur et de la recherche</w:t>
      </w:r>
    </w:p>
    <w:p w14:paraId="7716F182" w14:textId="3BB17B81" w:rsidR="00D8141E" w:rsidRPr="00B80D23" w:rsidRDefault="00BA663D"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6° La coopération internationale</w:t>
      </w:r>
    </w:p>
    <w:p w14:paraId="22C451B6" w14:textId="77777777" w:rsidR="00143839" w:rsidRPr="00B80D23" w:rsidRDefault="00143839" w:rsidP="00B80D23">
      <w:pPr>
        <w:spacing w:after="0" w:line="240" w:lineRule="auto"/>
        <w:jc w:val="both"/>
        <w:rPr>
          <w:rFonts w:ascii="Arial Narrow" w:eastAsia="Arial Unicode MS" w:hAnsi="Arial Narrow" w:cs="Arial"/>
        </w:rPr>
      </w:pPr>
    </w:p>
    <w:p w14:paraId="7547DA97" w14:textId="1FBF301C" w:rsidR="00BA663D" w:rsidRPr="00B80D23" w:rsidRDefault="00D8141E"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t xml:space="preserve">Et/ou </w:t>
      </w:r>
      <w:r w:rsidR="00BA663D" w:rsidRPr="00B80D23">
        <w:rPr>
          <w:rFonts w:ascii="Arial Narrow" w:eastAsia="Arial Unicode MS" w:hAnsi="Arial Narrow" w:cs="Arial"/>
        </w:rPr>
        <w:t>au concours apporté à la vie collective de l’</w:t>
      </w:r>
      <w:r w:rsidR="00683601">
        <w:rPr>
          <w:rFonts w:ascii="Arial Narrow" w:eastAsia="Arial Unicode MS" w:hAnsi="Arial Narrow" w:cs="Arial"/>
        </w:rPr>
        <w:t>E</w:t>
      </w:r>
      <w:r w:rsidR="00BA663D" w:rsidRPr="00B80D23">
        <w:rPr>
          <w:rFonts w:ascii="Arial Narrow" w:eastAsia="Arial Unicode MS" w:hAnsi="Arial Narrow" w:cs="Arial"/>
        </w:rPr>
        <w:t>tablissement.</w:t>
      </w:r>
    </w:p>
    <w:p w14:paraId="1B6AE1D9" w14:textId="607F7102" w:rsidR="00E04BC9" w:rsidRPr="00B80D23" w:rsidRDefault="00E04BC9" w:rsidP="00B80D23">
      <w:pPr>
        <w:spacing w:after="0" w:line="240" w:lineRule="auto"/>
        <w:jc w:val="both"/>
        <w:rPr>
          <w:rFonts w:ascii="Arial Narrow" w:eastAsia="Arial Unicode MS" w:hAnsi="Arial Narrow" w:cs="Arial"/>
          <w:strike/>
        </w:rPr>
      </w:pPr>
    </w:p>
    <w:p w14:paraId="141F34EB" w14:textId="0C3DD106" w:rsidR="00143839" w:rsidRPr="00B80D23" w:rsidRDefault="00143839" w:rsidP="00B80D23">
      <w:pPr>
        <w:spacing w:after="0" w:line="240" w:lineRule="auto"/>
        <w:jc w:val="both"/>
        <w:rPr>
          <w:rFonts w:ascii="Arial Narrow" w:eastAsia="Arial Unicode MS" w:hAnsi="Arial Narrow" w:cs="Arial"/>
          <w:strike/>
        </w:rPr>
      </w:pPr>
    </w:p>
    <w:p w14:paraId="3A8888C1" w14:textId="22F32916" w:rsidR="00143839" w:rsidRPr="00B80D23" w:rsidRDefault="00143839" w:rsidP="00E04BC9">
      <w:pPr>
        <w:spacing w:after="0" w:line="240" w:lineRule="auto"/>
        <w:rPr>
          <w:rFonts w:ascii="Arial Narrow" w:eastAsia="Arial Unicode MS" w:hAnsi="Arial Narrow" w:cs="Arial"/>
          <w:strike/>
          <w:color w:val="0070C0"/>
        </w:rPr>
      </w:pPr>
    </w:p>
    <w:p w14:paraId="657BE3B7" w14:textId="5CDBE28F" w:rsidR="00143839" w:rsidRPr="00B80D23" w:rsidRDefault="00143839" w:rsidP="00E04BC9">
      <w:pPr>
        <w:spacing w:after="0" w:line="240" w:lineRule="auto"/>
        <w:rPr>
          <w:rFonts w:ascii="Arial Narrow" w:eastAsia="Arial Unicode MS" w:hAnsi="Arial Narrow" w:cs="Arial"/>
          <w:strike/>
          <w:color w:val="0070C0"/>
        </w:rPr>
      </w:pPr>
    </w:p>
    <w:p w14:paraId="7A8F642F" w14:textId="77777777" w:rsidR="00143839" w:rsidRPr="00B80D23" w:rsidRDefault="00143839" w:rsidP="00E04BC9">
      <w:pPr>
        <w:spacing w:after="0" w:line="240" w:lineRule="auto"/>
        <w:rPr>
          <w:rFonts w:ascii="Arial Narrow" w:eastAsia="Arial Unicode MS" w:hAnsi="Arial Narrow" w:cs="Arial"/>
          <w:strike/>
          <w:color w:val="0070C0"/>
        </w:rPr>
      </w:pPr>
    </w:p>
    <w:p w14:paraId="75AC6750" w14:textId="2A11BD9A" w:rsidR="00D8141E" w:rsidRPr="00B80D23" w:rsidRDefault="00D8141E" w:rsidP="00B80D23">
      <w:pPr>
        <w:spacing w:after="0" w:line="240" w:lineRule="auto"/>
        <w:jc w:val="both"/>
        <w:rPr>
          <w:rFonts w:ascii="Arial Narrow" w:eastAsia="Arial Unicode MS" w:hAnsi="Arial Narrow" w:cs="Arial"/>
        </w:rPr>
      </w:pPr>
      <w:r w:rsidRPr="00B80D23">
        <w:rPr>
          <w:rFonts w:ascii="Arial Narrow" w:eastAsia="Arial Unicode MS" w:hAnsi="Arial Narrow" w:cs="Arial"/>
        </w:rPr>
        <w:lastRenderedPageBreak/>
        <w:t xml:space="preserve">Pour faciliter le travail des rapporteurs, ces missions </w:t>
      </w:r>
      <w:r w:rsidR="001227DF" w:rsidRPr="00B80D23">
        <w:rPr>
          <w:rFonts w:ascii="Arial Narrow" w:eastAsia="Arial Unicode MS" w:hAnsi="Arial Narrow" w:cs="Arial"/>
        </w:rPr>
        <w:t xml:space="preserve">sont </w:t>
      </w:r>
      <w:r w:rsidRPr="00B80D23">
        <w:rPr>
          <w:rFonts w:ascii="Arial Narrow" w:eastAsia="Arial Unicode MS" w:hAnsi="Arial Narrow" w:cs="Arial"/>
        </w:rPr>
        <w:t>regroupé</w:t>
      </w:r>
      <w:r w:rsidR="001227DF" w:rsidRPr="00B80D23">
        <w:rPr>
          <w:rFonts w:ascii="Arial Narrow" w:eastAsia="Arial Unicode MS" w:hAnsi="Arial Narrow" w:cs="Arial"/>
        </w:rPr>
        <w:t>es</w:t>
      </w:r>
      <w:r w:rsidRPr="00B80D23">
        <w:rPr>
          <w:rFonts w:ascii="Arial Narrow" w:eastAsia="Arial Unicode MS" w:hAnsi="Arial Narrow" w:cs="Arial"/>
        </w:rPr>
        <w:t xml:space="preserve"> en trois volets :</w:t>
      </w:r>
    </w:p>
    <w:p w14:paraId="5C17C444" w14:textId="77777777" w:rsidR="00D8141E" w:rsidRPr="00B80D23" w:rsidRDefault="00D8141E" w:rsidP="00B80D23">
      <w:pPr>
        <w:spacing w:after="0" w:line="240" w:lineRule="auto"/>
        <w:jc w:val="both"/>
        <w:rPr>
          <w:rFonts w:ascii="Arial Narrow" w:eastAsia="Arial Unicode MS" w:hAnsi="Arial Narrow" w:cs="Arial"/>
          <w:strike/>
        </w:rPr>
      </w:pPr>
    </w:p>
    <w:p w14:paraId="42115E36" w14:textId="1135A0D0" w:rsidR="00E43905" w:rsidRPr="00B80D23" w:rsidRDefault="00D8141E" w:rsidP="00B80D23">
      <w:pPr>
        <w:pStyle w:val="Paragraphedeliste"/>
        <w:numPr>
          <w:ilvl w:val="0"/>
          <w:numId w:val="25"/>
        </w:numPr>
        <w:spacing w:after="0" w:line="240" w:lineRule="auto"/>
        <w:jc w:val="both"/>
        <w:rPr>
          <w:rFonts w:ascii="Arial Narrow" w:eastAsia="Arial Unicode MS" w:hAnsi="Arial Narrow" w:cs="Arial"/>
        </w:rPr>
      </w:pPr>
      <w:r w:rsidRPr="00B80D23">
        <w:rPr>
          <w:rFonts w:ascii="Arial Narrow" w:hAnsi="Arial Narrow" w:cs="Arial"/>
          <w:b/>
          <w:bCs/>
        </w:rPr>
        <w:t>Volet</w:t>
      </w:r>
      <w:r w:rsidR="00E43905" w:rsidRPr="00B80D23">
        <w:rPr>
          <w:rFonts w:ascii="Arial Narrow" w:hAnsi="Arial Narrow" w:cs="Arial"/>
          <w:b/>
          <w:bCs/>
        </w:rPr>
        <w:t xml:space="preserve"> 1 : </w:t>
      </w:r>
      <w:r w:rsidR="00E43905" w:rsidRPr="00B80D23">
        <w:rPr>
          <w:rFonts w:ascii="Arial Narrow" w:eastAsia="Arial Unicode MS" w:hAnsi="Arial Narrow" w:cs="Arial"/>
          <w:b/>
        </w:rPr>
        <w:t>Investissement en pédagogie</w:t>
      </w:r>
      <w:r w:rsidR="00E43905" w:rsidRPr="00B80D23">
        <w:rPr>
          <w:rFonts w:ascii="Arial Narrow" w:eastAsia="Arial Unicode MS" w:hAnsi="Arial Narrow" w:cs="Arial"/>
        </w:rPr>
        <w:t> </w:t>
      </w:r>
      <w:r w:rsidR="00BA663D" w:rsidRPr="00B80D23">
        <w:rPr>
          <w:rFonts w:ascii="Arial Narrow" w:eastAsia="Arial Unicode MS" w:hAnsi="Arial Narrow" w:cs="Arial"/>
        </w:rPr>
        <w:t>(</w:t>
      </w:r>
      <w:r w:rsidR="00E43905" w:rsidRPr="00B80D23">
        <w:rPr>
          <w:rFonts w:ascii="Arial Narrow" w:eastAsia="Arial Unicode MS" w:hAnsi="Arial Narrow" w:cs="Arial"/>
        </w:rPr>
        <w:t>correspond aux missions suivantes énoncées à l’article L 123-3 dans leur dimension « enseignement »</w:t>
      </w:r>
      <w:r w:rsidR="00BA663D" w:rsidRPr="00B80D23">
        <w:rPr>
          <w:rFonts w:ascii="Arial Narrow" w:eastAsia="Arial Unicode MS" w:hAnsi="Arial Narrow" w:cs="Arial"/>
        </w:rPr>
        <w:t>)</w:t>
      </w:r>
      <w:r w:rsidR="00E43905" w:rsidRPr="00B80D23">
        <w:rPr>
          <w:rFonts w:ascii="Arial Narrow" w:eastAsia="Arial Unicode MS" w:hAnsi="Arial Narrow" w:cs="Arial"/>
        </w:rPr>
        <w:t xml:space="preserve"> : </w:t>
      </w:r>
    </w:p>
    <w:p w14:paraId="79A15ADB" w14:textId="6A2E5529" w:rsidR="00E43905" w:rsidRPr="00B80D23" w:rsidRDefault="00E43905" w:rsidP="00B80D23">
      <w:pPr>
        <w:pStyle w:val="Paragraphedeliste"/>
        <w:numPr>
          <w:ilvl w:val="0"/>
          <w:numId w:val="7"/>
        </w:numPr>
        <w:spacing w:after="0" w:line="240" w:lineRule="auto"/>
        <w:jc w:val="both"/>
        <w:rPr>
          <w:rFonts w:ascii="Arial Narrow" w:hAnsi="Arial Narrow" w:cs="Arial"/>
        </w:rPr>
      </w:pPr>
      <w:r w:rsidRPr="00B80D23">
        <w:rPr>
          <w:rFonts w:ascii="Arial Narrow" w:hAnsi="Arial Narrow" w:cs="Arial"/>
        </w:rPr>
        <w:t xml:space="preserve">La formation initiale et continue tout au long de la vie ; </w:t>
      </w:r>
    </w:p>
    <w:p w14:paraId="7B849F43" w14:textId="77777777" w:rsidR="00BA663D" w:rsidRPr="00B80D23" w:rsidRDefault="00BA663D" w:rsidP="00B80D23">
      <w:pPr>
        <w:pStyle w:val="Paragraphedeliste"/>
        <w:numPr>
          <w:ilvl w:val="0"/>
          <w:numId w:val="7"/>
        </w:numPr>
        <w:spacing w:after="0" w:line="240" w:lineRule="auto"/>
        <w:jc w:val="both"/>
        <w:rPr>
          <w:rFonts w:ascii="Arial Narrow" w:hAnsi="Arial Narrow" w:cs="Arial"/>
        </w:rPr>
      </w:pPr>
      <w:r w:rsidRPr="00B80D23">
        <w:rPr>
          <w:rFonts w:ascii="Arial Narrow" w:hAnsi="Arial Narrow" w:cs="Arial"/>
        </w:rPr>
        <w:t>L'orientation, la promotion sociale et l'insertion professionnelle ;</w:t>
      </w:r>
    </w:p>
    <w:p w14:paraId="2FD49C72" w14:textId="77777777" w:rsidR="00BA663D" w:rsidRPr="00B80D23" w:rsidRDefault="00E43905" w:rsidP="00B80D23">
      <w:pPr>
        <w:pStyle w:val="Paragraphedeliste"/>
        <w:numPr>
          <w:ilvl w:val="0"/>
          <w:numId w:val="7"/>
        </w:numPr>
        <w:spacing w:after="0" w:line="240" w:lineRule="auto"/>
        <w:jc w:val="both"/>
        <w:rPr>
          <w:rFonts w:ascii="Arial Narrow" w:hAnsi="Arial Narrow" w:cs="Arial"/>
        </w:rPr>
      </w:pPr>
      <w:r w:rsidRPr="00B80D23">
        <w:rPr>
          <w:rFonts w:ascii="Arial Narrow" w:hAnsi="Arial Narrow" w:cs="Arial"/>
        </w:rPr>
        <w:t>La participation à la construction de l'Espace européen de l'enseignement supérieur et de la recherche ;</w:t>
      </w:r>
    </w:p>
    <w:p w14:paraId="33DBF311" w14:textId="0A829C28" w:rsidR="00E43905" w:rsidRPr="00B80D23" w:rsidRDefault="00E43905" w:rsidP="00B80D23">
      <w:pPr>
        <w:pStyle w:val="Paragraphedeliste"/>
        <w:numPr>
          <w:ilvl w:val="0"/>
          <w:numId w:val="7"/>
        </w:numPr>
        <w:spacing w:after="0" w:line="240" w:lineRule="auto"/>
        <w:jc w:val="both"/>
        <w:rPr>
          <w:rFonts w:ascii="Arial Narrow" w:hAnsi="Arial Narrow" w:cs="Arial"/>
        </w:rPr>
      </w:pPr>
      <w:r w:rsidRPr="00B80D23">
        <w:rPr>
          <w:rFonts w:ascii="Arial Narrow" w:hAnsi="Arial Narrow" w:cs="Arial"/>
        </w:rPr>
        <w:t xml:space="preserve">La coopération internationale. </w:t>
      </w:r>
    </w:p>
    <w:p w14:paraId="4FAD5CBC" w14:textId="77777777" w:rsidR="00BA663D" w:rsidRPr="008B584C" w:rsidRDefault="00BA663D" w:rsidP="00B80D23">
      <w:pPr>
        <w:pStyle w:val="Paragraphedeliste"/>
        <w:spacing w:after="0" w:line="240" w:lineRule="auto"/>
        <w:jc w:val="both"/>
        <w:rPr>
          <w:rFonts w:ascii="Arial Narrow" w:hAnsi="Arial Narrow" w:cs="Arial"/>
        </w:rPr>
      </w:pPr>
    </w:p>
    <w:p w14:paraId="65EC51EA" w14:textId="2E0EF5D1" w:rsidR="00023308" w:rsidRPr="008B584C" w:rsidRDefault="00D8141E" w:rsidP="00023308">
      <w:pPr>
        <w:pStyle w:val="Paragraphedeliste"/>
        <w:numPr>
          <w:ilvl w:val="0"/>
          <w:numId w:val="25"/>
        </w:numPr>
        <w:spacing w:after="0" w:line="240" w:lineRule="auto"/>
        <w:jc w:val="both"/>
        <w:rPr>
          <w:rFonts w:ascii="Arial Narrow" w:hAnsi="Arial Narrow" w:cs="Arial"/>
        </w:rPr>
      </w:pPr>
      <w:r w:rsidRPr="008B584C">
        <w:rPr>
          <w:rFonts w:ascii="Arial Narrow" w:eastAsia="Arial Unicode MS" w:hAnsi="Arial Narrow" w:cs="Arial"/>
          <w:b/>
        </w:rPr>
        <w:t xml:space="preserve">Volet </w:t>
      </w:r>
      <w:r w:rsidR="00023308" w:rsidRPr="008B584C">
        <w:rPr>
          <w:rFonts w:ascii="Arial Narrow" w:eastAsia="Arial Unicode MS" w:hAnsi="Arial Narrow" w:cs="Arial"/>
          <w:b/>
        </w:rPr>
        <w:t>2 : Investissement scientifique</w:t>
      </w:r>
      <w:r w:rsidR="00023308" w:rsidRPr="008B584C">
        <w:rPr>
          <w:rFonts w:ascii="Arial Narrow" w:eastAsia="Arial Unicode MS" w:hAnsi="Arial Narrow" w:cs="Arial"/>
        </w:rPr>
        <w:t xml:space="preserve"> (correspond aux missions suivantes énoncées à l’article L 123-3 dans leur dimension « recherche ») :</w:t>
      </w:r>
    </w:p>
    <w:p w14:paraId="360F6722" w14:textId="77777777" w:rsidR="00023308" w:rsidRPr="008B584C" w:rsidRDefault="00023308" w:rsidP="00023308">
      <w:pPr>
        <w:pStyle w:val="Paragraphedeliste"/>
        <w:numPr>
          <w:ilvl w:val="0"/>
          <w:numId w:val="7"/>
        </w:numPr>
        <w:spacing w:after="0" w:line="240" w:lineRule="auto"/>
        <w:jc w:val="both"/>
        <w:rPr>
          <w:rFonts w:ascii="Arial Narrow" w:hAnsi="Arial Narrow" w:cs="Arial"/>
        </w:rPr>
      </w:pPr>
      <w:r w:rsidRPr="008B584C">
        <w:rPr>
          <w:rFonts w:ascii="Arial Narrow" w:hAnsi="Arial Narrow" w:cs="Arial"/>
        </w:rPr>
        <w:t xml:space="preserve">La recherche scientifique et technologique, la diffusion et la valorisation de ses résultats au service de la société. Cette dernière repose sur le développement de l'innovation, du transfert de technologie lorsque celui-ci est possible, de la capacité d'expertise et d'appui aux associations et fondations, reconnues d'utilité publique, et aux politiques publiques menées pour répondre aux défis sociétaux, aux besoins sociaux, économiques et de développement durable ; </w:t>
      </w:r>
    </w:p>
    <w:p w14:paraId="07F45720" w14:textId="77777777" w:rsidR="00023308" w:rsidRPr="008B584C" w:rsidRDefault="00023308" w:rsidP="00023308">
      <w:pPr>
        <w:pStyle w:val="Paragraphedeliste"/>
        <w:numPr>
          <w:ilvl w:val="0"/>
          <w:numId w:val="7"/>
        </w:numPr>
        <w:spacing w:after="0" w:line="240" w:lineRule="auto"/>
        <w:jc w:val="both"/>
        <w:rPr>
          <w:rFonts w:ascii="Arial Narrow" w:hAnsi="Arial Narrow" w:cs="Arial"/>
        </w:rPr>
      </w:pPr>
      <w:r w:rsidRPr="008B584C">
        <w:rPr>
          <w:rFonts w:ascii="Arial Narrow" w:hAnsi="Arial Narrow" w:cs="Arial"/>
        </w:rPr>
        <w:t>La diffusion de la culture humaniste, en particulier à travers le développement des sciences humaines et sociales, et de la culture scientifique, technique et industrielle ; </w:t>
      </w:r>
    </w:p>
    <w:p w14:paraId="43BF1CF3" w14:textId="77777777" w:rsidR="00023308" w:rsidRPr="008B584C" w:rsidRDefault="00023308" w:rsidP="00023308">
      <w:pPr>
        <w:pStyle w:val="Paragraphedeliste"/>
        <w:numPr>
          <w:ilvl w:val="0"/>
          <w:numId w:val="7"/>
        </w:numPr>
        <w:spacing w:after="0" w:line="240" w:lineRule="auto"/>
        <w:jc w:val="both"/>
        <w:rPr>
          <w:rFonts w:ascii="Arial Narrow" w:hAnsi="Arial Narrow" w:cs="Arial"/>
        </w:rPr>
      </w:pPr>
      <w:r w:rsidRPr="008B584C">
        <w:rPr>
          <w:rFonts w:ascii="Arial Narrow" w:hAnsi="Arial Narrow" w:cs="Arial"/>
        </w:rPr>
        <w:t>La participation à la construction de l'Espace européen de l'enseignement supérieur et de la recherche ;</w:t>
      </w:r>
    </w:p>
    <w:p w14:paraId="15C66435" w14:textId="77777777" w:rsidR="00023308" w:rsidRPr="008B584C" w:rsidRDefault="00023308" w:rsidP="00023308">
      <w:pPr>
        <w:pStyle w:val="Paragraphedeliste"/>
        <w:numPr>
          <w:ilvl w:val="0"/>
          <w:numId w:val="7"/>
        </w:numPr>
        <w:spacing w:after="0" w:line="240" w:lineRule="auto"/>
        <w:jc w:val="both"/>
        <w:rPr>
          <w:rFonts w:ascii="Arial Narrow" w:hAnsi="Arial Narrow" w:cs="Arial"/>
        </w:rPr>
      </w:pPr>
      <w:r w:rsidRPr="008B584C">
        <w:rPr>
          <w:rFonts w:ascii="Arial Narrow" w:hAnsi="Arial Narrow" w:cs="Arial"/>
        </w:rPr>
        <w:t xml:space="preserve">La coopération internationale. </w:t>
      </w:r>
    </w:p>
    <w:p w14:paraId="6F2083D5" w14:textId="77777777" w:rsidR="00BA663D" w:rsidRPr="008B584C" w:rsidRDefault="00BA663D" w:rsidP="00023308">
      <w:pPr>
        <w:spacing w:after="0" w:line="240" w:lineRule="auto"/>
        <w:jc w:val="both"/>
        <w:rPr>
          <w:rFonts w:ascii="Arial Narrow" w:eastAsia="Arial Unicode MS" w:hAnsi="Arial Narrow" w:cs="Arial"/>
        </w:rPr>
      </w:pPr>
    </w:p>
    <w:p w14:paraId="15BBCA5F" w14:textId="5AB31AD9" w:rsidR="00023308" w:rsidRPr="008B584C" w:rsidRDefault="00D8141E" w:rsidP="00023308">
      <w:pPr>
        <w:pStyle w:val="Paragraphedeliste"/>
        <w:numPr>
          <w:ilvl w:val="0"/>
          <w:numId w:val="25"/>
        </w:numPr>
        <w:spacing w:after="0" w:line="240" w:lineRule="auto"/>
        <w:jc w:val="both"/>
        <w:rPr>
          <w:rFonts w:ascii="Arial Narrow" w:eastAsia="Arial Unicode MS" w:hAnsi="Arial Narrow" w:cs="Arial"/>
        </w:rPr>
      </w:pPr>
      <w:r w:rsidRPr="008B584C">
        <w:rPr>
          <w:rFonts w:ascii="Arial Narrow" w:eastAsia="Arial Unicode MS" w:hAnsi="Arial Narrow" w:cs="Arial"/>
          <w:b/>
        </w:rPr>
        <w:t>Volet</w:t>
      </w:r>
      <w:r w:rsidR="00BA663D" w:rsidRPr="008B584C">
        <w:rPr>
          <w:rFonts w:ascii="Arial Narrow" w:eastAsia="Arial Unicode MS" w:hAnsi="Arial Narrow" w:cs="Arial"/>
          <w:b/>
        </w:rPr>
        <w:t xml:space="preserve"> </w:t>
      </w:r>
      <w:r w:rsidR="00023308" w:rsidRPr="008B584C">
        <w:rPr>
          <w:rFonts w:ascii="Arial Narrow" w:eastAsia="Arial Unicode MS" w:hAnsi="Arial Narrow" w:cs="Arial"/>
          <w:b/>
        </w:rPr>
        <w:t>3 : Investissement dans des responsabilités collectives</w:t>
      </w:r>
      <w:r w:rsidR="00023308" w:rsidRPr="008B584C">
        <w:rPr>
          <w:rFonts w:ascii="Arial Narrow" w:eastAsia="Arial Unicode MS" w:hAnsi="Arial Narrow" w:cs="Arial"/>
        </w:rPr>
        <w:t xml:space="preserve"> (correspond au motif : concours apporté à la vie collective de l’</w:t>
      </w:r>
      <w:r w:rsidR="00683601" w:rsidRPr="008B584C">
        <w:rPr>
          <w:rFonts w:ascii="Arial Narrow" w:eastAsia="Arial Unicode MS" w:hAnsi="Arial Narrow" w:cs="Arial"/>
        </w:rPr>
        <w:t>E</w:t>
      </w:r>
      <w:r w:rsidR="00023308" w:rsidRPr="008B584C">
        <w:rPr>
          <w:rFonts w:ascii="Arial Narrow" w:eastAsia="Arial Unicode MS" w:hAnsi="Arial Narrow" w:cs="Arial"/>
        </w:rPr>
        <w:t>tablissement)</w:t>
      </w:r>
    </w:p>
    <w:p w14:paraId="3BD2099E" w14:textId="2C3036F8" w:rsidR="00112B02" w:rsidRPr="00B80D23" w:rsidRDefault="00112B02" w:rsidP="00023308">
      <w:pPr>
        <w:pStyle w:val="Paragraphedeliste"/>
        <w:spacing w:after="0" w:line="240" w:lineRule="auto"/>
        <w:jc w:val="both"/>
        <w:rPr>
          <w:rFonts w:ascii="Arial Narrow" w:hAnsi="Arial Narrow" w:cs="Arial"/>
          <w:u w:val="single"/>
        </w:rPr>
      </w:pPr>
    </w:p>
    <w:p w14:paraId="4A40FC5F" w14:textId="0173A190" w:rsidR="005A1474" w:rsidRPr="00B80D23" w:rsidRDefault="005A1474" w:rsidP="002C379C">
      <w:pPr>
        <w:pStyle w:val="Paragraphedeliste"/>
        <w:numPr>
          <w:ilvl w:val="0"/>
          <w:numId w:val="30"/>
        </w:numPr>
        <w:spacing w:after="0" w:line="240" w:lineRule="auto"/>
        <w:rPr>
          <w:rFonts w:ascii="Arial Narrow" w:hAnsi="Arial Narrow" w:cs="Arial"/>
          <w:u w:val="single"/>
        </w:rPr>
      </w:pPr>
      <w:r w:rsidRPr="00B80D23">
        <w:rPr>
          <w:rFonts w:ascii="Arial Narrow" w:hAnsi="Arial Narrow" w:cs="Arial"/>
          <w:u w:val="single"/>
        </w:rPr>
        <w:t>Procédure </w:t>
      </w:r>
      <w:r w:rsidR="004B08FE" w:rsidRPr="00B80D23">
        <w:rPr>
          <w:rFonts w:ascii="Arial Narrow" w:hAnsi="Arial Narrow" w:cs="Arial"/>
          <w:u w:val="single"/>
        </w:rPr>
        <w:t>d’attribution des primes :</w:t>
      </w:r>
    </w:p>
    <w:p w14:paraId="7209EDD7" w14:textId="77777777" w:rsidR="00E04BC9" w:rsidRPr="00B80D23" w:rsidRDefault="00E04BC9" w:rsidP="00E04BC9">
      <w:pPr>
        <w:spacing w:after="0" w:line="240" w:lineRule="auto"/>
        <w:rPr>
          <w:rFonts w:ascii="Arial Narrow" w:hAnsi="Arial Narrow" w:cs="Arial"/>
          <w:u w:val="single"/>
        </w:rPr>
      </w:pPr>
    </w:p>
    <w:p w14:paraId="3A5267B2" w14:textId="0198550E" w:rsidR="00B26F48" w:rsidRPr="00B80D23" w:rsidRDefault="00B26F48" w:rsidP="00B80D23">
      <w:pPr>
        <w:pStyle w:val="Tramecouleur-Accent31"/>
        <w:ind w:left="0"/>
        <w:jc w:val="both"/>
        <w:rPr>
          <w:rFonts w:ascii="Arial Narrow" w:eastAsiaTheme="minorHAnsi" w:hAnsi="Arial Narrow" w:cs="Arial"/>
          <w:bCs/>
          <w:sz w:val="22"/>
          <w:szCs w:val="22"/>
          <w:lang w:eastAsia="en-US"/>
        </w:rPr>
      </w:pPr>
      <w:r w:rsidRPr="00B80D23">
        <w:rPr>
          <w:rFonts w:ascii="Arial Narrow" w:eastAsiaTheme="minorHAnsi" w:hAnsi="Arial Narrow" w:cs="Arial"/>
          <w:bCs/>
          <w:sz w:val="22"/>
          <w:szCs w:val="22"/>
          <w:lang w:eastAsia="en-US"/>
        </w:rPr>
        <w:t>Il appartient au candidat d’expliciter les faits saillants de son dossier sur la période considérée, permettant en particulier d’évaluer sa manière de servir.</w:t>
      </w:r>
    </w:p>
    <w:p w14:paraId="6282EAE5" w14:textId="77777777" w:rsidR="00E04BC9" w:rsidRPr="00B80D23" w:rsidRDefault="00E04BC9" w:rsidP="00B80D23">
      <w:pPr>
        <w:spacing w:after="0" w:line="240" w:lineRule="auto"/>
        <w:jc w:val="both"/>
        <w:rPr>
          <w:rFonts w:ascii="Arial Narrow" w:hAnsi="Arial Narrow" w:cs="Arial"/>
          <w:color w:val="0070C0"/>
          <w:u w:val="single"/>
        </w:rPr>
      </w:pPr>
    </w:p>
    <w:p w14:paraId="08BD002E" w14:textId="77777777" w:rsidR="00D3567A" w:rsidRPr="00B80D23" w:rsidRDefault="00D3567A" w:rsidP="00E04BC9">
      <w:pPr>
        <w:pStyle w:val="Paragraphedeliste"/>
        <w:numPr>
          <w:ilvl w:val="0"/>
          <w:numId w:val="10"/>
        </w:numPr>
        <w:spacing w:after="0" w:line="240" w:lineRule="auto"/>
        <w:rPr>
          <w:rFonts w:ascii="Arial Narrow" w:hAnsi="Arial Narrow" w:cs="Arial"/>
          <w:u w:val="single"/>
        </w:rPr>
      </w:pPr>
      <w:r w:rsidRPr="00B80D23">
        <w:rPr>
          <w:rFonts w:ascii="Arial Narrow" w:hAnsi="Arial Narrow" w:cs="Arial"/>
          <w:u w:val="single"/>
        </w:rPr>
        <w:t>Etude des candidatures - phase du conseil national des universités</w:t>
      </w:r>
    </w:p>
    <w:p w14:paraId="12C50193" w14:textId="77777777" w:rsidR="00E04BC9" w:rsidRPr="00B80D23" w:rsidRDefault="00E04BC9" w:rsidP="00E04BC9">
      <w:pPr>
        <w:spacing w:after="0" w:line="240" w:lineRule="auto"/>
        <w:jc w:val="both"/>
        <w:rPr>
          <w:rFonts w:ascii="Arial Narrow" w:hAnsi="Arial Narrow" w:cs="Arial"/>
        </w:rPr>
      </w:pPr>
    </w:p>
    <w:p w14:paraId="753DEB28" w14:textId="31101772" w:rsidR="00280B28" w:rsidRPr="00B80D23" w:rsidRDefault="00D3567A" w:rsidP="00B80D23">
      <w:pPr>
        <w:spacing w:after="0" w:line="240" w:lineRule="auto"/>
        <w:jc w:val="both"/>
        <w:rPr>
          <w:rFonts w:ascii="Arial Narrow" w:hAnsi="Arial Narrow" w:cs="Arial"/>
        </w:rPr>
      </w:pPr>
      <w:bookmarkStart w:id="5" w:name="_Hlk127191630"/>
      <w:r w:rsidRPr="00B80D23">
        <w:rPr>
          <w:rFonts w:ascii="Arial Narrow" w:hAnsi="Arial Narrow" w:cs="Arial"/>
        </w:rPr>
        <w:t xml:space="preserve">Chaque section du conseil national des universités rend un avis </w:t>
      </w:r>
      <w:r w:rsidR="00826047" w:rsidRPr="00B80D23">
        <w:rPr>
          <w:rFonts w:ascii="Arial Narrow" w:hAnsi="Arial Narrow" w:cs="Arial"/>
        </w:rPr>
        <w:t xml:space="preserve">global : </w:t>
      </w:r>
      <w:r w:rsidRPr="00B80D23">
        <w:rPr>
          <w:rFonts w:ascii="Arial Narrow" w:hAnsi="Arial Narrow" w:cs="Arial"/>
        </w:rPr>
        <w:t>très favorable</w:t>
      </w:r>
      <w:r w:rsidR="0063485B" w:rsidRPr="00B80D23">
        <w:rPr>
          <w:rFonts w:ascii="Arial Narrow" w:hAnsi="Arial Narrow" w:cs="Arial"/>
        </w:rPr>
        <w:t xml:space="preserve"> (A)</w:t>
      </w:r>
      <w:r w:rsidRPr="00B80D23">
        <w:rPr>
          <w:rFonts w:ascii="Arial Narrow" w:hAnsi="Arial Narrow" w:cs="Arial"/>
        </w:rPr>
        <w:t>, favorable</w:t>
      </w:r>
      <w:r w:rsidR="0063485B" w:rsidRPr="00B80D23">
        <w:rPr>
          <w:rFonts w:ascii="Arial Narrow" w:hAnsi="Arial Narrow" w:cs="Arial"/>
        </w:rPr>
        <w:t xml:space="preserve"> (B)</w:t>
      </w:r>
      <w:r w:rsidRPr="00B80D23">
        <w:rPr>
          <w:rFonts w:ascii="Arial Narrow" w:hAnsi="Arial Narrow" w:cs="Arial"/>
        </w:rPr>
        <w:t xml:space="preserve"> ou réservé</w:t>
      </w:r>
      <w:r w:rsidR="0063485B" w:rsidRPr="00B80D23">
        <w:rPr>
          <w:rFonts w:ascii="Arial Narrow" w:hAnsi="Arial Narrow" w:cs="Arial"/>
        </w:rPr>
        <w:t xml:space="preserve"> (C)</w:t>
      </w:r>
      <w:r w:rsidRPr="00B80D23">
        <w:rPr>
          <w:rFonts w:ascii="Arial Narrow" w:hAnsi="Arial Narrow" w:cs="Arial"/>
        </w:rPr>
        <w:t xml:space="preserve"> sur </w:t>
      </w:r>
      <w:r w:rsidR="00C16B8B" w:rsidRPr="00B80D23">
        <w:rPr>
          <w:rFonts w:ascii="Arial Narrow" w:hAnsi="Arial Narrow" w:cs="Arial"/>
        </w:rPr>
        <w:t xml:space="preserve">l’ensemble du dossier du candidat et précise au titre de </w:t>
      </w:r>
      <w:r w:rsidR="0063485B" w:rsidRPr="00B80D23">
        <w:rPr>
          <w:rFonts w:ascii="Arial Narrow" w:hAnsi="Arial Narrow" w:cs="Arial"/>
        </w:rPr>
        <w:t>quel(s) motif(s) le bénéfice de la prime est proposé (</w:t>
      </w:r>
      <w:r w:rsidR="00C16B8B" w:rsidRPr="00B80D23">
        <w:rPr>
          <w:rFonts w:ascii="Arial Narrow" w:hAnsi="Arial Narrow" w:cs="Arial"/>
        </w:rPr>
        <w:t xml:space="preserve">mission(s) au sens de l’article L-123-3 du code de l’éducation </w:t>
      </w:r>
      <w:r w:rsidR="0063485B" w:rsidRPr="00B80D23">
        <w:rPr>
          <w:rFonts w:ascii="Arial Narrow" w:hAnsi="Arial Narrow" w:cs="Arial"/>
        </w:rPr>
        <w:t xml:space="preserve">et/ou </w:t>
      </w:r>
      <w:r w:rsidR="0063485B" w:rsidRPr="00B80D23">
        <w:rPr>
          <w:rFonts w:ascii="Arial Narrow" w:hAnsi="Arial Narrow"/>
        </w:rPr>
        <w:t>concours apporté à la vie collective de l’</w:t>
      </w:r>
      <w:r w:rsidR="00683601">
        <w:rPr>
          <w:rFonts w:ascii="Arial Narrow" w:hAnsi="Arial Narrow"/>
        </w:rPr>
        <w:t>E</w:t>
      </w:r>
      <w:r w:rsidR="0063485B" w:rsidRPr="00B80D23">
        <w:rPr>
          <w:rFonts w:ascii="Arial Narrow" w:hAnsi="Arial Narrow"/>
        </w:rPr>
        <w:t>tablissement)</w:t>
      </w:r>
      <w:r w:rsidR="0063485B" w:rsidRPr="00B80D23">
        <w:rPr>
          <w:rFonts w:ascii="Arial Narrow" w:hAnsi="Arial Narrow" w:cs="Arial"/>
        </w:rPr>
        <w:t xml:space="preserve"> </w:t>
      </w:r>
      <w:r w:rsidR="00C16B8B" w:rsidRPr="00B80D23">
        <w:rPr>
          <w:rFonts w:ascii="Arial Narrow" w:hAnsi="Arial Narrow" w:cs="Arial"/>
        </w:rPr>
        <w:t>en</w:t>
      </w:r>
      <w:r w:rsidRPr="00B80D23">
        <w:rPr>
          <w:rFonts w:ascii="Arial Narrow" w:hAnsi="Arial Narrow" w:cs="Arial"/>
        </w:rPr>
        <w:t xml:space="preserve"> s’appuyant sur les rapports de deux rapporteurs de rang égal à celui du candidat qu’elle aura désigné. </w:t>
      </w:r>
    </w:p>
    <w:p w14:paraId="55FA42D1" w14:textId="22DBD83C" w:rsidR="008F07F4" w:rsidRPr="00B80D23" w:rsidRDefault="008F07F4" w:rsidP="00B80D23">
      <w:pPr>
        <w:spacing w:after="0" w:line="240" w:lineRule="auto"/>
        <w:jc w:val="both"/>
        <w:rPr>
          <w:rFonts w:ascii="Arial Narrow" w:hAnsi="Arial Narrow" w:cs="Arial"/>
        </w:rPr>
      </w:pPr>
      <w:bookmarkStart w:id="6" w:name="_Hlk127350616"/>
      <w:r w:rsidRPr="00B80D23">
        <w:rPr>
          <w:rFonts w:ascii="Arial Narrow" w:hAnsi="Arial Narrow" w:cs="Arial"/>
        </w:rPr>
        <w:t>Les avis sont transmis à l’Etablissement.</w:t>
      </w:r>
      <w:bookmarkEnd w:id="6"/>
    </w:p>
    <w:p w14:paraId="53E0A336" w14:textId="47CE9942" w:rsidR="00751FC1" w:rsidRPr="00B80D23" w:rsidRDefault="00280B28" w:rsidP="00B80D23">
      <w:pPr>
        <w:spacing w:after="0" w:line="240" w:lineRule="auto"/>
        <w:jc w:val="both"/>
        <w:rPr>
          <w:rFonts w:ascii="Arial Narrow" w:hAnsi="Arial Narrow" w:cs="Arial"/>
        </w:rPr>
      </w:pPr>
      <w:r w:rsidRPr="00B80D23">
        <w:rPr>
          <w:rFonts w:ascii="Arial Narrow" w:hAnsi="Arial Narrow" w:cs="Arial"/>
        </w:rPr>
        <w:t>En cas d’absence d’avis de la section, celui-ci est réputé rendu et seul l’avis du conseil d’administration restreint est pris en compte.</w:t>
      </w:r>
    </w:p>
    <w:bookmarkEnd w:id="5"/>
    <w:p w14:paraId="079436F1" w14:textId="77777777" w:rsidR="00E04BC9" w:rsidRPr="00B80D23" w:rsidRDefault="00E04BC9" w:rsidP="00E04BC9">
      <w:pPr>
        <w:spacing w:after="0" w:line="240" w:lineRule="auto"/>
        <w:jc w:val="both"/>
        <w:rPr>
          <w:rFonts w:ascii="Arial Narrow" w:hAnsi="Arial Narrow" w:cs="Arial"/>
        </w:rPr>
      </w:pPr>
    </w:p>
    <w:p w14:paraId="3A1E9A2F" w14:textId="47651044" w:rsidR="005A1474" w:rsidRPr="00B80D23" w:rsidRDefault="004B08FE" w:rsidP="00E04BC9">
      <w:pPr>
        <w:pStyle w:val="Paragraphedeliste"/>
        <w:numPr>
          <w:ilvl w:val="0"/>
          <w:numId w:val="10"/>
        </w:numPr>
        <w:spacing w:after="0" w:line="240" w:lineRule="auto"/>
        <w:rPr>
          <w:rFonts w:ascii="Arial Narrow" w:hAnsi="Arial Narrow" w:cs="Arial"/>
          <w:u w:val="single"/>
        </w:rPr>
      </w:pPr>
      <w:r w:rsidRPr="00B80D23">
        <w:rPr>
          <w:rFonts w:ascii="Arial Narrow" w:hAnsi="Arial Narrow" w:cs="Arial"/>
          <w:u w:val="single"/>
        </w:rPr>
        <w:t xml:space="preserve">Etude des candidatures - </w:t>
      </w:r>
      <w:r w:rsidR="005A1474" w:rsidRPr="00B80D23">
        <w:rPr>
          <w:rFonts w:ascii="Arial Narrow" w:hAnsi="Arial Narrow" w:cs="Arial"/>
          <w:u w:val="single"/>
        </w:rPr>
        <w:t>phase locale</w:t>
      </w:r>
    </w:p>
    <w:p w14:paraId="66BE122D" w14:textId="77777777" w:rsidR="00E04BC9" w:rsidRPr="00B80D23" w:rsidRDefault="00E04BC9" w:rsidP="00E04BC9">
      <w:pPr>
        <w:spacing w:after="0" w:line="240" w:lineRule="auto"/>
        <w:jc w:val="both"/>
        <w:rPr>
          <w:rFonts w:ascii="Arial Narrow" w:hAnsi="Arial Narrow" w:cs="Arial"/>
        </w:rPr>
      </w:pPr>
    </w:p>
    <w:p w14:paraId="430DD677" w14:textId="24CC2A22" w:rsidR="005A1474" w:rsidRPr="00B80D23" w:rsidRDefault="005A1474" w:rsidP="00E04BC9">
      <w:pPr>
        <w:spacing w:after="0" w:line="240" w:lineRule="auto"/>
        <w:jc w:val="both"/>
        <w:rPr>
          <w:rFonts w:ascii="Arial Narrow" w:hAnsi="Arial Narrow" w:cs="Arial"/>
        </w:rPr>
      </w:pPr>
      <w:bookmarkStart w:id="7" w:name="_Hlk127191697"/>
      <w:r w:rsidRPr="00B80D23">
        <w:rPr>
          <w:rFonts w:ascii="Arial Narrow" w:hAnsi="Arial Narrow" w:cs="Arial"/>
        </w:rPr>
        <w:t xml:space="preserve">Le </w:t>
      </w:r>
      <w:r w:rsidR="004B08FE" w:rsidRPr="00B80D23">
        <w:rPr>
          <w:rFonts w:ascii="Arial Narrow" w:hAnsi="Arial Narrow" w:cs="Arial"/>
        </w:rPr>
        <w:t>conseil d’administration restreint</w:t>
      </w:r>
      <w:r w:rsidRPr="00B80D23">
        <w:rPr>
          <w:rFonts w:ascii="Arial Narrow" w:hAnsi="Arial Narrow" w:cs="Arial"/>
        </w:rPr>
        <w:t xml:space="preserve"> désigne deux rapporteurs </w:t>
      </w:r>
      <w:r w:rsidR="004B08FE" w:rsidRPr="00B80D23">
        <w:rPr>
          <w:rFonts w:ascii="Arial Narrow" w:hAnsi="Arial Narrow" w:cs="Arial"/>
        </w:rPr>
        <w:t xml:space="preserve">de </w:t>
      </w:r>
      <w:r w:rsidRPr="00B80D23">
        <w:rPr>
          <w:rFonts w:ascii="Arial Narrow" w:hAnsi="Arial Narrow" w:cs="Arial"/>
        </w:rPr>
        <w:t>rang au moins égal à celui du candidat</w:t>
      </w:r>
      <w:r w:rsidR="00BC2786" w:rsidRPr="00B80D23">
        <w:rPr>
          <w:rFonts w:ascii="Arial Narrow" w:hAnsi="Arial Narrow" w:cs="Arial"/>
        </w:rPr>
        <w:t>. Le vivier des rapporteurs est composé de collègue</w:t>
      </w:r>
      <w:r w:rsidR="00ED1535" w:rsidRPr="00B80D23">
        <w:rPr>
          <w:rFonts w:ascii="Arial Narrow" w:hAnsi="Arial Narrow" w:cs="Arial"/>
        </w:rPr>
        <w:t>s</w:t>
      </w:r>
      <w:r w:rsidR="00BC2786" w:rsidRPr="00B80D23">
        <w:rPr>
          <w:rFonts w:ascii="Arial Narrow" w:hAnsi="Arial Narrow" w:cs="Arial"/>
        </w:rPr>
        <w:t xml:space="preserve"> non candidats</w:t>
      </w:r>
      <w:r w:rsidR="00CE1B6F" w:rsidRPr="00B80D23">
        <w:rPr>
          <w:rFonts w:ascii="Arial Narrow" w:hAnsi="Arial Narrow" w:cs="Arial"/>
        </w:rPr>
        <w:t> ;</w:t>
      </w:r>
      <w:r w:rsidR="00BC2786" w:rsidRPr="00B80D23">
        <w:rPr>
          <w:rFonts w:ascii="Arial Narrow" w:hAnsi="Arial Narrow" w:cs="Arial"/>
        </w:rPr>
        <w:t xml:space="preserve"> suivant les situations</w:t>
      </w:r>
      <w:r w:rsidR="00CE1B6F" w:rsidRPr="00B80D23">
        <w:rPr>
          <w:rFonts w:ascii="Arial Narrow" w:hAnsi="Arial Narrow" w:cs="Arial"/>
        </w:rPr>
        <w:t>,</w:t>
      </w:r>
      <w:r w:rsidR="00BC2786" w:rsidRPr="00B80D23">
        <w:rPr>
          <w:rFonts w:ascii="Arial Narrow" w:hAnsi="Arial Narrow" w:cs="Arial"/>
        </w:rPr>
        <w:t xml:space="preserve"> il pourra être fait appel à des rapporteurs extérieurs (</w:t>
      </w:r>
      <w:r w:rsidR="00F7751B" w:rsidRPr="00B80D23">
        <w:rPr>
          <w:rFonts w:ascii="Arial Narrow" w:hAnsi="Arial Narrow" w:cs="Arial"/>
        </w:rPr>
        <w:t xml:space="preserve">pour rappel, </w:t>
      </w:r>
      <w:r w:rsidR="00BC2786" w:rsidRPr="00B80D23">
        <w:rPr>
          <w:rFonts w:ascii="Arial Narrow" w:hAnsi="Arial Narrow" w:cs="Arial"/>
        </w:rPr>
        <w:t>les dossiers seront examinés par le CNU et donc par des rapporteurs extérieurs).</w:t>
      </w:r>
    </w:p>
    <w:p w14:paraId="47790F67" w14:textId="77777777" w:rsidR="00E04BC9" w:rsidRPr="00B80D23" w:rsidRDefault="00E04BC9" w:rsidP="00E04BC9">
      <w:pPr>
        <w:spacing w:after="0" w:line="240" w:lineRule="auto"/>
        <w:jc w:val="both"/>
        <w:rPr>
          <w:rFonts w:ascii="Arial Narrow" w:hAnsi="Arial Narrow" w:cs="Arial"/>
        </w:rPr>
      </w:pPr>
    </w:p>
    <w:p w14:paraId="04E96176" w14:textId="6BA18802" w:rsidR="005A1474" w:rsidRPr="00B80D23" w:rsidRDefault="005A1474" w:rsidP="00E04BC9">
      <w:pPr>
        <w:spacing w:after="0" w:line="240" w:lineRule="auto"/>
        <w:jc w:val="both"/>
        <w:rPr>
          <w:rFonts w:ascii="Arial Narrow" w:hAnsi="Arial Narrow" w:cs="Arial"/>
        </w:rPr>
      </w:pPr>
      <w:r w:rsidRPr="00B80D23">
        <w:rPr>
          <w:rFonts w:ascii="Arial Narrow" w:hAnsi="Arial Narrow" w:cs="Arial"/>
        </w:rPr>
        <w:t>La liste des rapporteurs est validée par les conseils de la formation et scientifique réunis en formation restreint</w:t>
      </w:r>
      <w:r w:rsidR="00A27DB0" w:rsidRPr="00B80D23">
        <w:rPr>
          <w:rFonts w:ascii="Arial Narrow" w:hAnsi="Arial Narrow" w:cs="Arial"/>
        </w:rPr>
        <w:t>e</w:t>
      </w:r>
      <w:r w:rsidRPr="00B80D23">
        <w:rPr>
          <w:rFonts w:ascii="Arial Narrow" w:hAnsi="Arial Narrow" w:cs="Arial"/>
        </w:rPr>
        <w:t>. </w:t>
      </w:r>
      <w:r w:rsidR="00B4344D" w:rsidRPr="00B80D23">
        <w:rPr>
          <w:rFonts w:ascii="Arial Narrow" w:hAnsi="Arial Narrow" w:cs="Arial"/>
        </w:rPr>
        <w:t>Le conseil d’administration restreint statue sur la nomination des rapporteurs.</w:t>
      </w:r>
    </w:p>
    <w:p w14:paraId="4E7E5220" w14:textId="36A2E5B8" w:rsidR="008D6C74" w:rsidRDefault="008D6C74" w:rsidP="00E04BC9">
      <w:pPr>
        <w:spacing w:after="0" w:line="240" w:lineRule="auto"/>
        <w:jc w:val="both"/>
        <w:rPr>
          <w:rFonts w:ascii="Arial Narrow" w:hAnsi="Arial Narrow" w:cs="Arial"/>
        </w:rPr>
      </w:pPr>
      <w:bookmarkStart w:id="8" w:name="_Hlk126934315"/>
      <w:r w:rsidRPr="00B80D23">
        <w:rPr>
          <w:rFonts w:ascii="Arial Narrow" w:hAnsi="Arial Narrow" w:cs="Arial"/>
        </w:rPr>
        <w:t>La liste des rapporteurs peut faire l’objet de modifications au cours de la campagne si des conflits d’</w:t>
      </w:r>
      <w:r w:rsidR="009036E0" w:rsidRPr="00B80D23">
        <w:rPr>
          <w:rFonts w:ascii="Arial Narrow" w:hAnsi="Arial Narrow" w:cs="Arial"/>
        </w:rPr>
        <w:t>intérêts</w:t>
      </w:r>
      <w:r w:rsidRPr="00B80D23">
        <w:rPr>
          <w:rFonts w:ascii="Arial Narrow" w:hAnsi="Arial Narrow" w:cs="Arial"/>
        </w:rPr>
        <w:t xml:space="preserve"> sont déclarés. </w:t>
      </w:r>
      <w:r w:rsidR="009036E0" w:rsidRPr="00B80D23">
        <w:rPr>
          <w:rFonts w:ascii="Arial Narrow" w:hAnsi="Arial Narrow" w:cs="Arial"/>
        </w:rPr>
        <w:t>En cas d’impossibilité de nommer un nouveau rapporteur (</w:t>
      </w:r>
      <w:r w:rsidRPr="00B80D23">
        <w:rPr>
          <w:rFonts w:ascii="Arial Narrow" w:hAnsi="Arial Narrow" w:cs="Arial"/>
        </w:rPr>
        <w:t xml:space="preserve">vivier des rapporteurs </w:t>
      </w:r>
      <w:r w:rsidR="009036E0" w:rsidRPr="00B80D23">
        <w:rPr>
          <w:rFonts w:ascii="Arial Narrow" w:hAnsi="Arial Narrow" w:cs="Arial"/>
        </w:rPr>
        <w:t>épuisé ou conflits d’intérêt multiples)</w:t>
      </w:r>
      <w:r w:rsidRPr="00B80D23">
        <w:rPr>
          <w:rFonts w:ascii="Arial Narrow" w:hAnsi="Arial Narrow" w:cs="Arial"/>
        </w:rPr>
        <w:t xml:space="preserve">, le </w:t>
      </w:r>
      <w:r w:rsidR="00EA27E5" w:rsidRPr="00B80D23">
        <w:rPr>
          <w:rFonts w:ascii="Arial Narrow" w:hAnsi="Arial Narrow" w:cs="Arial"/>
        </w:rPr>
        <w:t>conseil d’administration restreint</w:t>
      </w:r>
      <w:r w:rsidRPr="00B80D23">
        <w:rPr>
          <w:rFonts w:ascii="Arial Narrow" w:hAnsi="Arial Narrow" w:cs="Arial"/>
        </w:rPr>
        <w:t xml:space="preserve"> nommera un rapporteur parmi ses membres</w:t>
      </w:r>
      <w:r w:rsidR="009036E0" w:rsidRPr="00B80D23">
        <w:rPr>
          <w:rFonts w:ascii="Arial Narrow" w:hAnsi="Arial Narrow" w:cs="Arial"/>
        </w:rPr>
        <w:t xml:space="preserve">. </w:t>
      </w:r>
    </w:p>
    <w:p w14:paraId="2253A5DA" w14:textId="77777777" w:rsidR="00AF2F6D" w:rsidRPr="00B80D23" w:rsidRDefault="00AF2F6D" w:rsidP="00E04BC9">
      <w:pPr>
        <w:spacing w:after="0" w:line="240" w:lineRule="auto"/>
        <w:jc w:val="both"/>
        <w:rPr>
          <w:rFonts w:ascii="Arial Narrow" w:hAnsi="Arial Narrow" w:cs="Arial"/>
        </w:rPr>
      </w:pPr>
    </w:p>
    <w:bookmarkEnd w:id="7"/>
    <w:p w14:paraId="77ECCAFE" w14:textId="77777777" w:rsidR="0087576D" w:rsidRPr="00B80D23" w:rsidRDefault="0087576D" w:rsidP="00E04BC9">
      <w:pPr>
        <w:spacing w:after="0" w:line="240" w:lineRule="auto"/>
        <w:jc w:val="both"/>
        <w:rPr>
          <w:rFonts w:ascii="Arial Narrow" w:hAnsi="Arial Narrow" w:cs="Arial"/>
        </w:rPr>
      </w:pPr>
    </w:p>
    <w:bookmarkEnd w:id="8"/>
    <w:p w14:paraId="768CF9E1" w14:textId="0A50ACFA" w:rsidR="00112B02" w:rsidRPr="00B80D23" w:rsidRDefault="00112B02" w:rsidP="00B80D23">
      <w:pPr>
        <w:pStyle w:val="Tramecouleur-Accent31"/>
        <w:ind w:left="0"/>
        <w:jc w:val="both"/>
        <w:rPr>
          <w:rFonts w:ascii="Arial Narrow" w:hAnsi="Arial Narrow"/>
          <w:sz w:val="22"/>
          <w:szCs w:val="22"/>
        </w:rPr>
      </w:pPr>
      <w:r w:rsidRPr="00B80D23">
        <w:rPr>
          <w:rFonts w:ascii="Arial Narrow" w:hAnsi="Arial Narrow"/>
          <w:sz w:val="22"/>
          <w:szCs w:val="22"/>
        </w:rPr>
        <w:lastRenderedPageBreak/>
        <w:t xml:space="preserve">Travail des rapporteurs : </w:t>
      </w:r>
    </w:p>
    <w:p w14:paraId="54089C08" w14:textId="77777777" w:rsidR="00E04BC9" w:rsidRPr="00B80D23" w:rsidRDefault="00E04BC9" w:rsidP="00B80D23">
      <w:pPr>
        <w:pStyle w:val="Tramecouleur-Accent31"/>
        <w:ind w:left="0"/>
        <w:jc w:val="both"/>
        <w:rPr>
          <w:rFonts w:ascii="Arial Narrow" w:hAnsi="Arial Narrow"/>
          <w:sz w:val="22"/>
          <w:szCs w:val="22"/>
        </w:rPr>
      </w:pPr>
    </w:p>
    <w:p w14:paraId="195B1830" w14:textId="1299DF7C" w:rsidR="00112B02" w:rsidRPr="00B80D23" w:rsidRDefault="00112B02" w:rsidP="00B80D23">
      <w:pPr>
        <w:pStyle w:val="Tramecouleur-Accent31"/>
        <w:ind w:left="0"/>
        <w:jc w:val="both"/>
        <w:rPr>
          <w:rFonts w:ascii="Arial Narrow" w:hAnsi="Arial Narrow"/>
          <w:sz w:val="22"/>
          <w:szCs w:val="22"/>
        </w:rPr>
      </w:pPr>
      <w:r w:rsidRPr="00B80D23">
        <w:rPr>
          <w:rFonts w:ascii="Arial Narrow" w:hAnsi="Arial Narrow"/>
          <w:sz w:val="22"/>
          <w:szCs w:val="22"/>
        </w:rPr>
        <w:t>Les rapporteurs sont chargés de l’examen du dossier du candidat et rédigent leur rapport selon le canevas voté par l’Etablissement et joint à cette procédure</w:t>
      </w:r>
      <w:r w:rsidR="007E1EE4" w:rsidRPr="00B80D23">
        <w:rPr>
          <w:rFonts w:ascii="Arial Narrow" w:hAnsi="Arial Narrow"/>
          <w:sz w:val="22"/>
          <w:szCs w:val="22"/>
        </w:rPr>
        <w:t>.</w:t>
      </w:r>
    </w:p>
    <w:p w14:paraId="73747B0F" w14:textId="77777777" w:rsidR="00112B02" w:rsidRPr="00B80D23" w:rsidRDefault="00112B02" w:rsidP="00B80D23">
      <w:pPr>
        <w:pStyle w:val="Tramecouleur-Accent31"/>
        <w:ind w:left="0"/>
        <w:jc w:val="both"/>
        <w:rPr>
          <w:rFonts w:ascii="Arial Narrow" w:hAnsi="Arial Narrow"/>
          <w:sz w:val="22"/>
          <w:szCs w:val="22"/>
        </w:rPr>
      </w:pPr>
    </w:p>
    <w:p w14:paraId="3E6A8F86" w14:textId="2F839515" w:rsidR="00E04BC9" w:rsidRPr="00B80D23" w:rsidRDefault="00112B02" w:rsidP="00B80D23">
      <w:pPr>
        <w:pStyle w:val="Tramecouleur-Accent31"/>
        <w:ind w:left="0"/>
        <w:jc w:val="both"/>
        <w:rPr>
          <w:rFonts w:ascii="Arial Narrow" w:hAnsi="Arial Narrow"/>
        </w:rPr>
      </w:pPr>
      <w:r w:rsidRPr="00B80D23">
        <w:rPr>
          <w:rFonts w:ascii="Arial Narrow" w:hAnsi="Arial Narrow"/>
          <w:sz w:val="22"/>
          <w:szCs w:val="22"/>
        </w:rPr>
        <w:t xml:space="preserve">Ce rapport porte sur </w:t>
      </w:r>
      <w:r w:rsidR="00EA27E5" w:rsidRPr="00B80D23">
        <w:rPr>
          <w:rFonts w:ascii="Arial Narrow" w:hAnsi="Arial Narrow"/>
          <w:sz w:val="22"/>
          <w:szCs w:val="22"/>
        </w:rPr>
        <w:t>les missions au sens l’article L 123-3 du code de l’éducation mais aussi sur le concours apporté à la vie collective de l’</w:t>
      </w:r>
      <w:r w:rsidR="00683601">
        <w:rPr>
          <w:rFonts w:ascii="Arial Narrow" w:hAnsi="Arial Narrow"/>
          <w:sz w:val="22"/>
          <w:szCs w:val="22"/>
        </w:rPr>
        <w:t>E</w:t>
      </w:r>
      <w:r w:rsidR="00EA27E5" w:rsidRPr="00B80D23">
        <w:rPr>
          <w:rFonts w:ascii="Arial Narrow" w:hAnsi="Arial Narrow"/>
          <w:sz w:val="22"/>
          <w:szCs w:val="22"/>
        </w:rPr>
        <w:t>tablissement.</w:t>
      </w:r>
    </w:p>
    <w:p w14:paraId="4ADFF7B5" w14:textId="77777777" w:rsidR="008F07F4" w:rsidRPr="00B80D23" w:rsidRDefault="008F07F4" w:rsidP="00B80D23">
      <w:pPr>
        <w:pStyle w:val="Paragraphedeliste"/>
        <w:spacing w:after="0" w:line="240" w:lineRule="auto"/>
        <w:jc w:val="both"/>
        <w:rPr>
          <w:rFonts w:ascii="Arial Narrow" w:hAnsi="Arial Narrow"/>
        </w:rPr>
      </w:pPr>
    </w:p>
    <w:p w14:paraId="31F04FF9" w14:textId="17B423C4" w:rsidR="00F34291" w:rsidRPr="008B584C" w:rsidRDefault="00191382" w:rsidP="00B80D23">
      <w:pPr>
        <w:pStyle w:val="Tramecouleur-Accent31"/>
        <w:ind w:left="0"/>
        <w:jc w:val="both"/>
        <w:rPr>
          <w:rFonts w:ascii="Arial Narrow" w:hAnsi="Arial Narrow"/>
          <w:sz w:val="22"/>
          <w:szCs w:val="22"/>
        </w:rPr>
      </w:pPr>
      <w:r w:rsidRPr="008B584C">
        <w:rPr>
          <w:rFonts w:ascii="Arial Narrow" w:hAnsi="Arial Narrow"/>
          <w:sz w:val="22"/>
          <w:szCs w:val="22"/>
        </w:rPr>
        <w:t>L</w:t>
      </w:r>
      <w:r w:rsidR="00112B02" w:rsidRPr="008B584C">
        <w:rPr>
          <w:rFonts w:ascii="Arial Narrow" w:hAnsi="Arial Narrow"/>
          <w:sz w:val="22"/>
          <w:szCs w:val="22"/>
        </w:rPr>
        <w:t xml:space="preserve">e rapporteur </w:t>
      </w:r>
      <w:r w:rsidR="004F12C9" w:rsidRPr="008B584C">
        <w:rPr>
          <w:rFonts w:ascii="Arial Narrow" w:hAnsi="Arial Narrow"/>
          <w:sz w:val="22"/>
          <w:szCs w:val="22"/>
        </w:rPr>
        <w:t>rend un avis</w:t>
      </w:r>
      <w:r w:rsidR="00192648" w:rsidRPr="008B584C">
        <w:rPr>
          <w:rFonts w:ascii="Arial Narrow" w:hAnsi="Arial Narrow"/>
          <w:sz w:val="22"/>
          <w:szCs w:val="22"/>
        </w:rPr>
        <w:t xml:space="preserve"> </w:t>
      </w:r>
      <w:r w:rsidR="00654D6C" w:rsidRPr="008B584C">
        <w:rPr>
          <w:rFonts w:ascii="Arial Narrow" w:hAnsi="Arial Narrow"/>
          <w:sz w:val="22"/>
          <w:szCs w:val="22"/>
        </w:rPr>
        <w:t xml:space="preserve">: </w:t>
      </w:r>
      <w:r w:rsidR="00E41F66" w:rsidRPr="008B584C">
        <w:rPr>
          <w:rFonts w:ascii="Arial Narrow" w:hAnsi="Arial Narrow"/>
          <w:sz w:val="22"/>
          <w:szCs w:val="22"/>
        </w:rPr>
        <w:t>Très favorable</w:t>
      </w:r>
      <w:r w:rsidR="00654D6C" w:rsidRPr="008B584C">
        <w:rPr>
          <w:rFonts w:ascii="Arial Narrow" w:hAnsi="Arial Narrow"/>
          <w:sz w:val="22"/>
          <w:szCs w:val="22"/>
        </w:rPr>
        <w:t xml:space="preserve"> (A)</w:t>
      </w:r>
      <w:r w:rsidR="00E41F66" w:rsidRPr="008B584C">
        <w:rPr>
          <w:rFonts w:ascii="Arial Narrow" w:hAnsi="Arial Narrow"/>
          <w:sz w:val="22"/>
          <w:szCs w:val="22"/>
        </w:rPr>
        <w:t xml:space="preserve">, Favorable </w:t>
      </w:r>
      <w:r w:rsidR="00654D6C" w:rsidRPr="008B584C">
        <w:rPr>
          <w:rFonts w:ascii="Arial Narrow" w:hAnsi="Arial Narrow"/>
          <w:sz w:val="22"/>
          <w:szCs w:val="22"/>
        </w:rPr>
        <w:t>(B</w:t>
      </w:r>
      <w:r w:rsidR="003E4FF6" w:rsidRPr="008B584C">
        <w:rPr>
          <w:rFonts w:ascii="Arial Narrow" w:hAnsi="Arial Narrow"/>
          <w:sz w:val="22"/>
          <w:szCs w:val="22"/>
        </w:rPr>
        <w:t xml:space="preserve">) </w:t>
      </w:r>
      <w:r w:rsidR="00E41F66" w:rsidRPr="008B584C">
        <w:rPr>
          <w:rFonts w:ascii="Arial Narrow" w:hAnsi="Arial Narrow"/>
          <w:sz w:val="22"/>
          <w:szCs w:val="22"/>
        </w:rPr>
        <w:t>ou réservé</w:t>
      </w:r>
      <w:r w:rsidR="003E4FF6" w:rsidRPr="008B584C">
        <w:rPr>
          <w:rFonts w:ascii="Arial Narrow" w:hAnsi="Arial Narrow"/>
          <w:sz w:val="22"/>
          <w:szCs w:val="22"/>
        </w:rPr>
        <w:t xml:space="preserve"> (C</w:t>
      </w:r>
      <w:r w:rsidR="00E41F66" w:rsidRPr="008B584C">
        <w:rPr>
          <w:rFonts w:ascii="Arial Narrow" w:hAnsi="Arial Narrow"/>
          <w:sz w:val="22"/>
          <w:szCs w:val="22"/>
        </w:rPr>
        <w:t xml:space="preserve">), </w:t>
      </w:r>
      <w:r w:rsidR="00E41F66" w:rsidRPr="008B584C">
        <w:rPr>
          <w:rFonts w:ascii="Arial Narrow" w:hAnsi="Arial Narrow"/>
          <w:sz w:val="22"/>
          <w:szCs w:val="22"/>
          <w:u w:val="single"/>
        </w:rPr>
        <w:t>sur chacun des volets</w:t>
      </w:r>
      <w:r w:rsidR="00F34291" w:rsidRPr="008B584C">
        <w:rPr>
          <w:rFonts w:ascii="Arial Narrow" w:hAnsi="Arial Narrow"/>
          <w:sz w:val="22"/>
          <w:szCs w:val="22"/>
        </w:rPr>
        <w:t xml:space="preserve"> </w:t>
      </w:r>
      <w:r w:rsidR="003E4FF6" w:rsidRPr="008B584C">
        <w:rPr>
          <w:rFonts w:ascii="Arial Narrow" w:hAnsi="Arial Narrow"/>
          <w:sz w:val="22"/>
          <w:szCs w:val="22"/>
        </w:rPr>
        <w:t xml:space="preserve">: </w:t>
      </w:r>
      <w:r w:rsidR="00E41F66" w:rsidRPr="008B584C">
        <w:rPr>
          <w:rFonts w:ascii="Arial Narrow" w:hAnsi="Arial Narrow"/>
          <w:sz w:val="22"/>
          <w:szCs w:val="22"/>
        </w:rPr>
        <w:t xml:space="preserve">1- Investissement en pédagogie, 2- </w:t>
      </w:r>
      <w:r w:rsidR="00023308" w:rsidRPr="008B584C">
        <w:rPr>
          <w:rFonts w:ascii="Arial Narrow" w:hAnsi="Arial Narrow"/>
          <w:sz w:val="22"/>
          <w:szCs w:val="22"/>
        </w:rPr>
        <w:t xml:space="preserve">Investissement scientifique </w:t>
      </w:r>
      <w:r w:rsidR="00E41F66" w:rsidRPr="008B584C">
        <w:rPr>
          <w:rFonts w:ascii="Arial Narrow" w:hAnsi="Arial Narrow"/>
          <w:sz w:val="22"/>
          <w:szCs w:val="22"/>
        </w:rPr>
        <w:t>et 3-</w:t>
      </w:r>
      <w:r w:rsidR="00023308" w:rsidRPr="008B584C">
        <w:rPr>
          <w:rFonts w:ascii="Arial Narrow" w:hAnsi="Arial Narrow"/>
          <w:sz w:val="22"/>
          <w:szCs w:val="22"/>
        </w:rPr>
        <w:t xml:space="preserve"> Investissement dans des responsabilités collectives</w:t>
      </w:r>
      <w:r w:rsidR="00E41F66" w:rsidRPr="008B584C">
        <w:rPr>
          <w:rFonts w:ascii="Arial Narrow" w:hAnsi="Arial Narrow"/>
          <w:sz w:val="22"/>
          <w:szCs w:val="22"/>
        </w:rPr>
        <w:t xml:space="preserve"> </w:t>
      </w:r>
      <w:r w:rsidR="004F12C9" w:rsidRPr="008B584C">
        <w:rPr>
          <w:rFonts w:ascii="Arial Narrow" w:hAnsi="Arial Narrow"/>
          <w:sz w:val="22"/>
          <w:szCs w:val="22"/>
        </w:rPr>
        <w:t xml:space="preserve">et, le cas échéant, </w:t>
      </w:r>
      <w:r w:rsidR="00EA27E5" w:rsidRPr="008B584C">
        <w:rPr>
          <w:rFonts w:ascii="Arial Narrow" w:hAnsi="Arial Narrow"/>
          <w:sz w:val="22"/>
          <w:szCs w:val="22"/>
        </w:rPr>
        <w:t>sélectionne le ou les motif(s)</w:t>
      </w:r>
      <w:r w:rsidR="00F34291" w:rsidRPr="008B584C">
        <w:rPr>
          <w:rFonts w:ascii="Arial Narrow" w:hAnsi="Arial Narrow"/>
          <w:sz w:val="22"/>
          <w:szCs w:val="22"/>
        </w:rPr>
        <w:t xml:space="preserve"> cité(s) plus haut.</w:t>
      </w:r>
    </w:p>
    <w:p w14:paraId="4DCF4A78" w14:textId="77777777" w:rsidR="00F34291" w:rsidRPr="001A6680" w:rsidRDefault="00F34291" w:rsidP="00B80D23">
      <w:pPr>
        <w:pStyle w:val="Tramecouleur-Accent31"/>
        <w:ind w:left="0"/>
        <w:jc w:val="both"/>
        <w:rPr>
          <w:rFonts w:ascii="Arial Narrow" w:hAnsi="Arial Narrow"/>
          <w:strike/>
          <w:color w:val="000000" w:themeColor="text1"/>
          <w:sz w:val="22"/>
          <w:szCs w:val="22"/>
        </w:rPr>
      </w:pPr>
    </w:p>
    <w:p w14:paraId="0DA92B4B" w14:textId="39EFC65B" w:rsidR="00CA12F4" w:rsidRPr="001A6680" w:rsidRDefault="00F34291" w:rsidP="00B80D23">
      <w:pPr>
        <w:widowControl w:val="0"/>
        <w:autoSpaceDE w:val="0"/>
        <w:autoSpaceDN w:val="0"/>
        <w:spacing w:after="0" w:line="240" w:lineRule="auto"/>
        <w:jc w:val="both"/>
        <w:rPr>
          <w:rFonts w:ascii="Arial Narrow" w:eastAsia="MS ??" w:hAnsi="Arial Narrow" w:cs="Times New Roman"/>
          <w:color w:val="000000" w:themeColor="text1"/>
          <w:lang w:eastAsia="fr-FR"/>
        </w:rPr>
      </w:pPr>
      <w:r w:rsidRPr="001A6680">
        <w:rPr>
          <w:rFonts w:ascii="Arial Narrow" w:eastAsia="Arial Unicode MS" w:hAnsi="Arial Narrow" w:cs="Arial"/>
          <w:color w:val="000000" w:themeColor="text1"/>
        </w:rPr>
        <w:t>Une note « t</w:t>
      </w:r>
      <w:r w:rsidR="004F12C9" w:rsidRPr="001A6680">
        <w:rPr>
          <w:rFonts w:ascii="Arial Narrow" w:eastAsia="Arial Unicode MS" w:hAnsi="Arial Narrow" w:cs="Arial"/>
          <w:color w:val="000000" w:themeColor="text1"/>
        </w:rPr>
        <w:t>rès favorable</w:t>
      </w:r>
      <w:r w:rsidRPr="001A6680">
        <w:rPr>
          <w:rFonts w:ascii="Arial Narrow" w:eastAsia="Arial Unicode MS" w:hAnsi="Arial Narrow" w:cs="Arial"/>
          <w:color w:val="000000" w:themeColor="text1"/>
        </w:rPr>
        <w:t> »</w:t>
      </w:r>
      <w:r w:rsidR="004F12C9" w:rsidRPr="001A6680">
        <w:rPr>
          <w:rFonts w:ascii="Arial Narrow" w:eastAsia="Arial Unicode MS" w:hAnsi="Arial Narrow" w:cs="Arial"/>
          <w:color w:val="000000" w:themeColor="text1"/>
        </w:rPr>
        <w:t xml:space="preserve"> (A) </w:t>
      </w:r>
      <w:r w:rsidRPr="001A6680">
        <w:rPr>
          <w:rFonts w:ascii="Arial Narrow" w:eastAsia="Arial Unicode MS" w:hAnsi="Arial Narrow" w:cs="Arial"/>
          <w:color w:val="000000" w:themeColor="text1"/>
        </w:rPr>
        <w:t>signifie que</w:t>
      </w:r>
      <w:r w:rsidR="004F12C9" w:rsidRPr="001A6680">
        <w:rPr>
          <w:rFonts w:ascii="Arial Narrow" w:eastAsia="Arial Unicode MS" w:hAnsi="Arial Narrow" w:cs="Arial"/>
          <w:color w:val="000000" w:themeColor="text1"/>
        </w:rPr>
        <w:t xml:space="preserve"> le candidat satisfait de façon remarquable aux exigences requises </w:t>
      </w:r>
      <w:r w:rsidRPr="001A6680">
        <w:rPr>
          <w:rFonts w:ascii="Arial Narrow" w:eastAsia="Arial Unicode MS" w:hAnsi="Arial Narrow" w:cs="Arial"/>
          <w:color w:val="000000" w:themeColor="text1"/>
        </w:rPr>
        <w:t>sur le volet considéré.</w:t>
      </w:r>
    </w:p>
    <w:p w14:paraId="5FD0E41D" w14:textId="29E5FA47" w:rsidR="004F12C9" w:rsidRPr="001A6680" w:rsidRDefault="00F34291" w:rsidP="00B80D23">
      <w:pPr>
        <w:widowControl w:val="0"/>
        <w:autoSpaceDE w:val="0"/>
        <w:autoSpaceDN w:val="0"/>
        <w:spacing w:after="0" w:line="240" w:lineRule="auto"/>
        <w:jc w:val="both"/>
        <w:rPr>
          <w:rFonts w:ascii="Arial Narrow" w:eastAsia="MS ??" w:hAnsi="Arial Narrow" w:cs="Times New Roman"/>
          <w:color w:val="000000" w:themeColor="text1"/>
          <w:lang w:eastAsia="fr-FR"/>
        </w:rPr>
      </w:pPr>
      <w:r w:rsidRPr="001A6680">
        <w:rPr>
          <w:rFonts w:ascii="Arial Narrow" w:eastAsia="Arial Unicode MS" w:hAnsi="Arial Narrow" w:cs="Arial"/>
          <w:color w:val="000000" w:themeColor="text1"/>
        </w:rPr>
        <w:t>Une note « f</w:t>
      </w:r>
      <w:r w:rsidR="004F12C9" w:rsidRPr="001A6680">
        <w:rPr>
          <w:rFonts w:ascii="Arial Narrow" w:eastAsia="Arial Unicode MS" w:hAnsi="Arial Narrow" w:cs="Arial"/>
          <w:color w:val="000000" w:themeColor="text1"/>
        </w:rPr>
        <w:t>avorable</w:t>
      </w:r>
      <w:r w:rsidRPr="001A6680">
        <w:rPr>
          <w:rFonts w:ascii="Arial Narrow" w:eastAsia="Arial Unicode MS" w:hAnsi="Arial Narrow" w:cs="Arial"/>
          <w:color w:val="000000" w:themeColor="text1"/>
        </w:rPr>
        <w:t> »</w:t>
      </w:r>
      <w:r w:rsidR="004F12C9" w:rsidRPr="001A6680">
        <w:rPr>
          <w:rFonts w:ascii="Arial Narrow" w:eastAsia="Arial Unicode MS" w:hAnsi="Arial Narrow" w:cs="Arial"/>
          <w:color w:val="000000" w:themeColor="text1"/>
        </w:rPr>
        <w:t xml:space="preserve"> </w:t>
      </w:r>
      <w:r w:rsidR="00BF3783" w:rsidRPr="001A6680">
        <w:rPr>
          <w:rFonts w:ascii="Arial Narrow" w:eastAsia="Arial Unicode MS" w:hAnsi="Arial Narrow" w:cs="Arial"/>
          <w:color w:val="000000" w:themeColor="text1"/>
        </w:rPr>
        <w:t>(</w:t>
      </w:r>
      <w:r w:rsidR="004F12C9" w:rsidRPr="001A6680">
        <w:rPr>
          <w:rFonts w:ascii="Arial Narrow" w:eastAsia="Arial Unicode MS" w:hAnsi="Arial Narrow" w:cs="Arial"/>
          <w:color w:val="000000" w:themeColor="text1"/>
        </w:rPr>
        <w:t>B</w:t>
      </w:r>
      <w:r w:rsidR="00BF3783" w:rsidRPr="001A6680">
        <w:rPr>
          <w:rFonts w:ascii="Arial Narrow" w:eastAsia="Arial Unicode MS" w:hAnsi="Arial Narrow" w:cs="Arial"/>
          <w:color w:val="000000" w:themeColor="text1"/>
        </w:rPr>
        <w:t>)</w:t>
      </w:r>
      <w:r w:rsidR="004F12C9" w:rsidRPr="001A6680">
        <w:rPr>
          <w:rFonts w:ascii="Arial Narrow" w:eastAsia="Arial Unicode MS" w:hAnsi="Arial Narrow" w:cs="Arial"/>
          <w:color w:val="000000" w:themeColor="text1"/>
        </w:rPr>
        <w:t> </w:t>
      </w:r>
      <w:r w:rsidRPr="001A6680">
        <w:rPr>
          <w:rFonts w:ascii="Arial Narrow" w:eastAsia="Arial Unicode MS" w:hAnsi="Arial Narrow" w:cs="Arial"/>
          <w:color w:val="000000" w:themeColor="text1"/>
        </w:rPr>
        <w:t>signifie</w:t>
      </w:r>
      <w:r w:rsidR="004F12C9" w:rsidRPr="001A6680">
        <w:rPr>
          <w:rFonts w:ascii="Arial Narrow" w:eastAsia="Arial Unicode MS" w:hAnsi="Arial Narrow" w:cs="Arial"/>
          <w:color w:val="000000" w:themeColor="text1"/>
        </w:rPr>
        <w:t xml:space="preserve"> le candidat présente un dossier qui correspond globalement aux exigences requises</w:t>
      </w:r>
      <w:r w:rsidRPr="001A6680">
        <w:rPr>
          <w:rFonts w:ascii="Arial Narrow" w:eastAsia="Arial Unicode MS" w:hAnsi="Arial Narrow" w:cs="Arial"/>
          <w:color w:val="000000" w:themeColor="text1"/>
        </w:rPr>
        <w:t xml:space="preserve"> sur le volet considéré</w:t>
      </w:r>
      <w:r w:rsidR="00CA12F4" w:rsidRPr="001A6680">
        <w:rPr>
          <w:rFonts w:ascii="Arial Narrow" w:eastAsia="Arial Unicode MS" w:hAnsi="Arial Narrow" w:cs="Arial"/>
          <w:color w:val="000000" w:themeColor="text1"/>
        </w:rPr>
        <w:t>.</w:t>
      </w:r>
    </w:p>
    <w:p w14:paraId="2ABEECE8" w14:textId="73A32174" w:rsidR="00112B02" w:rsidRPr="001A6680" w:rsidRDefault="00F34291" w:rsidP="00B80D23">
      <w:pPr>
        <w:widowControl w:val="0"/>
        <w:autoSpaceDE w:val="0"/>
        <w:autoSpaceDN w:val="0"/>
        <w:spacing w:after="0" w:line="240" w:lineRule="auto"/>
        <w:jc w:val="both"/>
        <w:rPr>
          <w:rFonts w:ascii="Arial Narrow" w:eastAsia="Arial Unicode MS" w:hAnsi="Arial Narrow" w:cs="Arial"/>
          <w:color w:val="000000" w:themeColor="text1"/>
        </w:rPr>
      </w:pPr>
      <w:r w:rsidRPr="001A6680">
        <w:rPr>
          <w:rFonts w:ascii="Arial Narrow" w:eastAsia="Arial Unicode MS" w:hAnsi="Arial Narrow" w:cs="Arial"/>
          <w:color w:val="000000" w:themeColor="text1"/>
        </w:rPr>
        <w:t>Une note « réservé »</w:t>
      </w:r>
      <w:r w:rsidR="004F12C9" w:rsidRPr="001A6680">
        <w:rPr>
          <w:rFonts w:ascii="Arial Narrow" w:eastAsia="Arial Unicode MS" w:hAnsi="Arial Narrow" w:cs="Arial"/>
          <w:color w:val="000000" w:themeColor="text1"/>
        </w:rPr>
        <w:t xml:space="preserve"> </w:t>
      </w:r>
      <w:r w:rsidRPr="001A6680">
        <w:rPr>
          <w:rFonts w:ascii="Arial Narrow" w:eastAsia="Arial Unicode MS" w:hAnsi="Arial Narrow" w:cs="Arial"/>
          <w:color w:val="000000" w:themeColor="text1"/>
        </w:rPr>
        <w:t>(</w:t>
      </w:r>
      <w:r w:rsidR="004F12C9" w:rsidRPr="001A6680">
        <w:rPr>
          <w:rFonts w:ascii="Arial Narrow" w:eastAsia="Arial Unicode MS" w:hAnsi="Arial Narrow" w:cs="Arial"/>
          <w:color w:val="000000" w:themeColor="text1"/>
        </w:rPr>
        <w:t>C</w:t>
      </w:r>
      <w:r w:rsidRPr="001A6680">
        <w:rPr>
          <w:rFonts w:ascii="Arial Narrow" w:eastAsia="Arial Unicode MS" w:hAnsi="Arial Narrow" w:cs="Arial"/>
          <w:color w:val="000000" w:themeColor="text1"/>
        </w:rPr>
        <w:t>)</w:t>
      </w:r>
      <w:r w:rsidR="004F12C9" w:rsidRPr="001A6680">
        <w:rPr>
          <w:rFonts w:ascii="Arial Narrow" w:eastAsia="Arial Unicode MS" w:hAnsi="Arial Narrow" w:cs="Arial"/>
          <w:color w:val="000000" w:themeColor="text1"/>
        </w:rPr>
        <w:t> </w:t>
      </w:r>
      <w:r w:rsidRPr="001A6680">
        <w:rPr>
          <w:rFonts w:ascii="Arial Narrow" w:eastAsia="Arial Unicode MS" w:hAnsi="Arial Narrow" w:cs="Arial"/>
          <w:color w:val="000000" w:themeColor="text1"/>
        </w:rPr>
        <w:t>signifie que l</w:t>
      </w:r>
      <w:r w:rsidR="004F12C9" w:rsidRPr="001A6680">
        <w:rPr>
          <w:rFonts w:ascii="Arial Narrow" w:eastAsia="Arial Unicode MS" w:hAnsi="Arial Narrow" w:cs="Arial"/>
          <w:color w:val="000000" w:themeColor="text1"/>
        </w:rPr>
        <w:t xml:space="preserve">e candidat présente un dossier qui doit être consolidé </w:t>
      </w:r>
      <w:r w:rsidRPr="001A6680">
        <w:rPr>
          <w:rFonts w:ascii="Arial Narrow" w:eastAsia="Arial Unicode MS" w:hAnsi="Arial Narrow" w:cs="Arial"/>
          <w:color w:val="000000" w:themeColor="text1"/>
        </w:rPr>
        <w:t>sur le volet considéré</w:t>
      </w:r>
      <w:r w:rsidR="00E04BC9" w:rsidRPr="001A6680">
        <w:rPr>
          <w:rFonts w:ascii="Arial Narrow" w:eastAsia="Arial Unicode MS" w:hAnsi="Arial Narrow" w:cs="Arial"/>
          <w:color w:val="000000" w:themeColor="text1"/>
        </w:rPr>
        <w:t>.</w:t>
      </w:r>
    </w:p>
    <w:p w14:paraId="4D4BB2A8" w14:textId="678A3F08" w:rsidR="004F12C9" w:rsidRPr="001A6680" w:rsidRDefault="004F12C9" w:rsidP="00B80D23">
      <w:pPr>
        <w:pStyle w:val="Tramecouleur-Accent31"/>
        <w:ind w:left="0"/>
        <w:jc w:val="both"/>
        <w:rPr>
          <w:rFonts w:ascii="Arial Narrow" w:hAnsi="Arial Narrow"/>
          <w:color w:val="000000" w:themeColor="text1"/>
          <w:sz w:val="22"/>
          <w:szCs w:val="22"/>
        </w:rPr>
      </w:pPr>
    </w:p>
    <w:p w14:paraId="35C390BE" w14:textId="1F07A588" w:rsidR="00F92738" w:rsidRPr="001A6680" w:rsidRDefault="004F12C9" w:rsidP="00B80D23">
      <w:pPr>
        <w:pStyle w:val="Tramecouleur-Accent31"/>
        <w:ind w:left="0"/>
        <w:jc w:val="both"/>
        <w:rPr>
          <w:rFonts w:ascii="Arial Narrow" w:hAnsi="Arial Narrow"/>
          <w:color w:val="000000" w:themeColor="text1"/>
          <w:sz w:val="22"/>
          <w:szCs w:val="22"/>
        </w:rPr>
      </w:pPr>
      <w:r w:rsidRPr="001A6680">
        <w:rPr>
          <w:rFonts w:ascii="Arial Narrow" w:hAnsi="Arial Narrow"/>
          <w:color w:val="000000" w:themeColor="text1"/>
          <w:sz w:val="22"/>
          <w:szCs w:val="22"/>
        </w:rPr>
        <w:t xml:space="preserve">Il </w:t>
      </w:r>
      <w:r w:rsidR="00191382" w:rsidRPr="001A6680">
        <w:rPr>
          <w:rFonts w:ascii="Arial Narrow" w:hAnsi="Arial Narrow"/>
          <w:color w:val="000000" w:themeColor="text1"/>
          <w:sz w:val="22"/>
          <w:szCs w:val="22"/>
        </w:rPr>
        <w:t xml:space="preserve">conclut </w:t>
      </w:r>
      <w:r w:rsidRPr="001A6680">
        <w:rPr>
          <w:rFonts w:ascii="Arial Narrow" w:hAnsi="Arial Narrow"/>
          <w:color w:val="000000" w:themeColor="text1"/>
          <w:sz w:val="22"/>
          <w:szCs w:val="22"/>
        </w:rPr>
        <w:t>par un avis global circonstancié de 3 à 5 lignes avec des éléments factuels</w:t>
      </w:r>
      <w:r w:rsidR="00E81F01" w:rsidRPr="001A6680">
        <w:rPr>
          <w:rFonts w:ascii="Arial Narrow" w:hAnsi="Arial Narrow"/>
          <w:color w:val="000000" w:themeColor="text1"/>
          <w:sz w:val="22"/>
          <w:szCs w:val="22"/>
        </w:rPr>
        <w:t xml:space="preserve"> sans note globale</w:t>
      </w:r>
      <w:r w:rsidRPr="001A6680">
        <w:rPr>
          <w:rFonts w:ascii="Arial Narrow" w:hAnsi="Arial Narrow"/>
          <w:color w:val="000000" w:themeColor="text1"/>
          <w:sz w:val="22"/>
          <w:szCs w:val="22"/>
        </w:rPr>
        <w:t>.</w:t>
      </w:r>
    </w:p>
    <w:p w14:paraId="288BC4B3" w14:textId="77777777" w:rsidR="00112B02" w:rsidRPr="001A6680" w:rsidRDefault="00112B02" w:rsidP="00B80D23">
      <w:pPr>
        <w:pStyle w:val="Tramecouleur-Accent31"/>
        <w:ind w:left="0"/>
        <w:jc w:val="both"/>
        <w:rPr>
          <w:rFonts w:ascii="Arial Narrow" w:hAnsi="Arial Narrow"/>
          <w:color w:val="000000" w:themeColor="text1"/>
          <w:sz w:val="22"/>
          <w:szCs w:val="22"/>
        </w:rPr>
      </w:pPr>
    </w:p>
    <w:p w14:paraId="3A4D60F4" w14:textId="73FF8AC1" w:rsidR="00264CCF" w:rsidRPr="001A6680" w:rsidRDefault="004B08FE" w:rsidP="00E04BC9">
      <w:pPr>
        <w:pStyle w:val="Paragraphedeliste"/>
        <w:numPr>
          <w:ilvl w:val="0"/>
          <w:numId w:val="10"/>
        </w:numPr>
        <w:spacing w:after="0" w:line="240" w:lineRule="auto"/>
        <w:rPr>
          <w:rFonts w:ascii="Arial Narrow" w:hAnsi="Arial Narrow" w:cs="Arial"/>
          <w:color w:val="000000" w:themeColor="text1"/>
          <w:u w:val="single"/>
        </w:rPr>
      </w:pPr>
      <w:r w:rsidRPr="001A6680">
        <w:rPr>
          <w:rFonts w:ascii="Arial Narrow" w:hAnsi="Arial Narrow" w:cs="Arial"/>
          <w:color w:val="000000" w:themeColor="text1"/>
          <w:u w:val="single"/>
        </w:rPr>
        <w:t>D</w:t>
      </w:r>
      <w:r w:rsidR="00264CCF" w:rsidRPr="001A6680">
        <w:rPr>
          <w:rFonts w:ascii="Arial Narrow" w:hAnsi="Arial Narrow" w:cs="Arial"/>
          <w:color w:val="000000" w:themeColor="text1"/>
          <w:u w:val="single"/>
        </w:rPr>
        <w:t>é</w:t>
      </w:r>
      <w:r w:rsidR="00CD676D" w:rsidRPr="001A6680">
        <w:rPr>
          <w:rFonts w:ascii="Arial Narrow" w:hAnsi="Arial Narrow" w:cs="Arial"/>
          <w:color w:val="000000" w:themeColor="text1"/>
          <w:u w:val="single"/>
        </w:rPr>
        <w:t>cision d’attribution</w:t>
      </w:r>
    </w:p>
    <w:p w14:paraId="39B96531" w14:textId="77777777" w:rsidR="00E04BC9" w:rsidRPr="00B80D23" w:rsidRDefault="00E04BC9" w:rsidP="00E04BC9">
      <w:pPr>
        <w:spacing w:after="0" w:line="240" w:lineRule="auto"/>
        <w:jc w:val="both"/>
        <w:rPr>
          <w:rFonts w:ascii="Arial Narrow" w:hAnsi="Arial Narrow"/>
        </w:rPr>
      </w:pPr>
    </w:p>
    <w:p w14:paraId="05D88727" w14:textId="2B20894A" w:rsidR="00CD676D" w:rsidRPr="00B80D23" w:rsidRDefault="001827B3" w:rsidP="00B80D23">
      <w:pPr>
        <w:pStyle w:val="Paragraphedeliste"/>
        <w:numPr>
          <w:ilvl w:val="0"/>
          <w:numId w:val="31"/>
        </w:numPr>
        <w:spacing w:after="0" w:line="240" w:lineRule="auto"/>
        <w:jc w:val="both"/>
        <w:rPr>
          <w:rFonts w:ascii="Arial Narrow" w:hAnsi="Arial Narrow"/>
        </w:rPr>
      </w:pPr>
      <w:r w:rsidRPr="00B80D23">
        <w:rPr>
          <w:rFonts w:ascii="Arial Narrow" w:hAnsi="Arial Narrow"/>
        </w:rPr>
        <w:t>La c</w:t>
      </w:r>
      <w:r w:rsidR="00CD676D" w:rsidRPr="00B80D23">
        <w:rPr>
          <w:rFonts w:ascii="Arial Narrow" w:hAnsi="Arial Narrow"/>
        </w:rPr>
        <w:t xml:space="preserve">ommission : </w:t>
      </w:r>
    </w:p>
    <w:p w14:paraId="3CB7A930" w14:textId="77777777" w:rsidR="00E04BC9" w:rsidRPr="00B80D23" w:rsidRDefault="00E04BC9" w:rsidP="00B80D23">
      <w:pPr>
        <w:spacing w:after="0" w:line="240" w:lineRule="auto"/>
        <w:jc w:val="both"/>
        <w:rPr>
          <w:rFonts w:ascii="Arial Narrow" w:hAnsi="Arial Narrow"/>
        </w:rPr>
      </w:pPr>
    </w:p>
    <w:p w14:paraId="5EC5A986" w14:textId="3A02A2C6" w:rsidR="00CD676D" w:rsidRPr="00B80D23" w:rsidRDefault="00CD676D" w:rsidP="00B80D23">
      <w:pPr>
        <w:spacing w:after="0" w:line="240" w:lineRule="auto"/>
        <w:jc w:val="both"/>
        <w:rPr>
          <w:rFonts w:ascii="Arial Narrow" w:hAnsi="Arial Narrow"/>
        </w:rPr>
      </w:pPr>
      <w:bookmarkStart w:id="9" w:name="_Hlk127191854"/>
      <w:r w:rsidRPr="00B80D23">
        <w:rPr>
          <w:rFonts w:ascii="Arial Narrow" w:hAnsi="Arial Narrow"/>
          <w:bCs/>
        </w:rPr>
        <w:t xml:space="preserve">Pour préparer l’avis du </w:t>
      </w:r>
      <w:r w:rsidR="00E04BC9" w:rsidRPr="00B80D23">
        <w:rPr>
          <w:rFonts w:ascii="Arial Narrow" w:hAnsi="Arial Narrow"/>
          <w:bCs/>
        </w:rPr>
        <w:t>conseil d’administration</w:t>
      </w:r>
      <w:r w:rsidRPr="00B80D23">
        <w:rPr>
          <w:rFonts w:ascii="Arial Narrow" w:hAnsi="Arial Narrow"/>
          <w:bCs/>
        </w:rPr>
        <w:t xml:space="preserve"> restreint et éclairer la Présidente sur sa décision finale, une commission d’examen des candidatures est mise en place</w:t>
      </w:r>
      <w:bookmarkStart w:id="10" w:name="_Hlk127350053"/>
      <w:r w:rsidRPr="00B80D23">
        <w:rPr>
          <w:rFonts w:ascii="Arial Narrow" w:hAnsi="Arial Narrow"/>
          <w:bCs/>
        </w:rPr>
        <w:t>. La commission a pour objet de proposer, à titre indicatif, une liste de candidatures pouvant donner lieu au versement de la composante individuelle du RIPEC ainsi qu’une répartition des attributions</w:t>
      </w:r>
      <w:r w:rsidR="00405C82" w:rsidRPr="00B80D23">
        <w:rPr>
          <w:rFonts w:ascii="Arial Narrow" w:hAnsi="Arial Narrow"/>
          <w:bCs/>
        </w:rPr>
        <w:t xml:space="preserve"> par motif(s)</w:t>
      </w:r>
      <w:r w:rsidR="00E04BC9" w:rsidRPr="00B80D23">
        <w:rPr>
          <w:rFonts w:ascii="Arial Narrow" w:hAnsi="Arial Narrow"/>
          <w:bCs/>
        </w:rPr>
        <w:t>.</w:t>
      </w:r>
      <w:bookmarkEnd w:id="10"/>
      <w:r w:rsidR="003E4FF6" w:rsidRPr="00B80D23">
        <w:rPr>
          <w:rFonts w:ascii="Arial Narrow" w:hAnsi="Arial Narrow"/>
          <w:bCs/>
        </w:rPr>
        <w:t xml:space="preserve"> </w:t>
      </w:r>
    </w:p>
    <w:p w14:paraId="7F2A3081" w14:textId="77777777" w:rsidR="00E04BC9" w:rsidRPr="00B80D23" w:rsidRDefault="00E04BC9" w:rsidP="00B80D23">
      <w:pPr>
        <w:spacing w:after="0" w:line="240" w:lineRule="auto"/>
        <w:jc w:val="both"/>
        <w:rPr>
          <w:rFonts w:ascii="Arial Narrow" w:hAnsi="Arial Narrow"/>
          <w:bCs/>
        </w:rPr>
      </w:pPr>
    </w:p>
    <w:p w14:paraId="60056906" w14:textId="0660BC64" w:rsidR="00CD676D" w:rsidRPr="00B80D23" w:rsidRDefault="00CD676D" w:rsidP="00B80D23">
      <w:pPr>
        <w:spacing w:after="0" w:line="240" w:lineRule="auto"/>
        <w:jc w:val="both"/>
        <w:rPr>
          <w:rFonts w:ascii="Arial Narrow" w:hAnsi="Arial Narrow"/>
        </w:rPr>
      </w:pPr>
      <w:r w:rsidRPr="00B80D23">
        <w:rPr>
          <w:rFonts w:ascii="Arial Narrow" w:hAnsi="Arial Narrow"/>
          <w:bCs/>
        </w:rPr>
        <w:t xml:space="preserve">Compte-tenu de l’impossibilité de réunir l’ensemble des rapporteurs, un échantillon de rapporteurs </w:t>
      </w:r>
      <w:r w:rsidR="00737AEF" w:rsidRPr="00B80D23">
        <w:rPr>
          <w:rFonts w:ascii="Arial Narrow" w:hAnsi="Arial Narrow"/>
          <w:bCs/>
        </w:rPr>
        <w:t>est</w:t>
      </w:r>
      <w:r w:rsidRPr="00B80D23">
        <w:rPr>
          <w:rFonts w:ascii="Arial Narrow" w:hAnsi="Arial Narrow"/>
          <w:bCs/>
        </w:rPr>
        <w:t xml:space="preserve"> constitué</w:t>
      </w:r>
      <w:r w:rsidRPr="00B80D23">
        <w:rPr>
          <w:rFonts w:ascii="Arial Narrow" w:hAnsi="Arial Narrow"/>
        </w:rPr>
        <w:t xml:space="preserve"> pour y siéger. Le choix de cet échantillon de rapporteurs </w:t>
      </w:r>
      <w:r w:rsidR="00737AEF" w:rsidRPr="00B80D23">
        <w:rPr>
          <w:rFonts w:ascii="Arial Narrow" w:hAnsi="Arial Narrow"/>
        </w:rPr>
        <w:t>doit</w:t>
      </w:r>
      <w:r w:rsidRPr="00B80D23">
        <w:rPr>
          <w:rFonts w:ascii="Arial Narrow" w:hAnsi="Arial Narrow"/>
        </w:rPr>
        <w:t xml:space="preserve"> tenir compte autant que possible de la diversité des disciplines (</w:t>
      </w:r>
      <w:r w:rsidR="008B584C">
        <w:rPr>
          <w:rFonts w:ascii="Arial Narrow" w:hAnsi="Arial Narrow"/>
        </w:rPr>
        <w:t>à</w:t>
      </w:r>
      <w:r w:rsidRPr="00B80D23">
        <w:rPr>
          <w:rFonts w:ascii="Arial Narrow" w:hAnsi="Arial Narrow"/>
        </w:rPr>
        <w:t xml:space="preserve"> minima tous les groupes de sections CNU doivent être représentés). La commission comprend à la fois des MCF et des PR, les MCF ne pouvant cependant pas siéger lors de l’examen des candidatures des PR. </w:t>
      </w:r>
      <w:r w:rsidR="00737AEF" w:rsidRPr="00B80D23">
        <w:rPr>
          <w:rFonts w:ascii="Arial Narrow" w:hAnsi="Arial Narrow"/>
        </w:rPr>
        <w:t>Sont</w:t>
      </w:r>
      <w:r w:rsidRPr="00B80D23">
        <w:rPr>
          <w:rFonts w:ascii="Arial Narrow" w:hAnsi="Arial Narrow"/>
        </w:rPr>
        <w:t xml:space="preserve"> enfin sollicités en priorité les rapporteurs qui ont évalué le plus grand nombre de dossiers afin de bénéficier de leur approche comparative.</w:t>
      </w:r>
    </w:p>
    <w:bookmarkEnd w:id="9"/>
    <w:p w14:paraId="0EF56C10" w14:textId="77777777" w:rsidR="00E04BC9" w:rsidRPr="00B80D23" w:rsidRDefault="00E04BC9" w:rsidP="00B80D23">
      <w:pPr>
        <w:spacing w:after="0" w:line="240" w:lineRule="auto"/>
        <w:jc w:val="both"/>
        <w:rPr>
          <w:rFonts w:ascii="Arial Narrow" w:hAnsi="Arial Narrow" w:cs="Arial"/>
        </w:rPr>
      </w:pPr>
    </w:p>
    <w:p w14:paraId="11A7B990" w14:textId="1BEB9D0E" w:rsidR="00580AB9" w:rsidRPr="00B80D23" w:rsidRDefault="001827B3" w:rsidP="00B80D23">
      <w:pPr>
        <w:pStyle w:val="Paragraphedeliste"/>
        <w:numPr>
          <w:ilvl w:val="0"/>
          <w:numId w:val="31"/>
        </w:numPr>
        <w:spacing w:after="0" w:line="240" w:lineRule="auto"/>
        <w:jc w:val="both"/>
        <w:rPr>
          <w:rFonts w:ascii="Arial Narrow" w:hAnsi="Arial Narrow" w:cs="Arial"/>
        </w:rPr>
      </w:pPr>
      <w:r w:rsidRPr="00B80D23">
        <w:rPr>
          <w:rFonts w:ascii="Arial Narrow" w:hAnsi="Arial Narrow" w:cs="Arial"/>
        </w:rPr>
        <w:t>Le c</w:t>
      </w:r>
      <w:r w:rsidR="00CD676D" w:rsidRPr="00B80D23">
        <w:rPr>
          <w:rFonts w:ascii="Arial Narrow" w:hAnsi="Arial Narrow" w:cs="Arial"/>
        </w:rPr>
        <w:t xml:space="preserve">onseil d’administration </w:t>
      </w:r>
      <w:r w:rsidR="00B4344D" w:rsidRPr="00B80D23">
        <w:rPr>
          <w:rFonts w:ascii="Arial Narrow" w:hAnsi="Arial Narrow" w:cs="Arial"/>
        </w:rPr>
        <w:t>r</w:t>
      </w:r>
      <w:r w:rsidR="00CD676D" w:rsidRPr="00B80D23">
        <w:rPr>
          <w:rFonts w:ascii="Arial Narrow" w:hAnsi="Arial Narrow" w:cs="Arial"/>
        </w:rPr>
        <w:t>estreint</w:t>
      </w:r>
      <w:r w:rsidR="00E04BC9" w:rsidRPr="00B80D23">
        <w:rPr>
          <w:rFonts w:ascii="Arial Narrow" w:hAnsi="Arial Narrow" w:cs="Arial"/>
        </w:rPr>
        <w:t> :</w:t>
      </w:r>
    </w:p>
    <w:p w14:paraId="2F591955" w14:textId="77777777" w:rsidR="00E04BC9" w:rsidRPr="00B80D23" w:rsidRDefault="00E04BC9" w:rsidP="00B80D23">
      <w:pPr>
        <w:spacing w:after="0" w:line="240" w:lineRule="auto"/>
        <w:jc w:val="both"/>
        <w:rPr>
          <w:rFonts w:ascii="Arial Narrow" w:hAnsi="Arial Narrow" w:cs="Arial"/>
        </w:rPr>
      </w:pPr>
    </w:p>
    <w:p w14:paraId="47C34EF3" w14:textId="6A8196A6" w:rsidR="00580AB9" w:rsidRPr="00AF2F6D" w:rsidRDefault="00580AB9" w:rsidP="00AF2F6D">
      <w:pPr>
        <w:spacing w:after="0" w:line="240" w:lineRule="auto"/>
        <w:jc w:val="both"/>
        <w:rPr>
          <w:rFonts w:ascii="Arial Narrow" w:hAnsi="Arial Narrow"/>
        </w:rPr>
      </w:pPr>
      <w:bookmarkStart w:id="11" w:name="_Hlk127191880"/>
      <w:r w:rsidRPr="00D12B43">
        <w:rPr>
          <w:rFonts w:ascii="Arial Narrow" w:hAnsi="Arial Narrow"/>
        </w:rPr>
        <w:t>Ayant à sa disposition le dossier de candidature présenté sous la forme d’un rapport sur les activités effectuées au titre des quatre dernières années, les rapports des rapporteurs, l’avis des directeurs de composante de formation et de recherche, les avis</w:t>
      </w:r>
      <w:r w:rsidRPr="00AF2F6D">
        <w:rPr>
          <w:rFonts w:ascii="Arial Narrow" w:hAnsi="Arial Narrow"/>
        </w:rPr>
        <w:t xml:space="preserve"> et motif</w:t>
      </w:r>
      <w:r w:rsidR="001E7AA5" w:rsidRPr="00AF2F6D">
        <w:rPr>
          <w:rFonts w:ascii="Arial Narrow" w:hAnsi="Arial Narrow"/>
        </w:rPr>
        <w:t>(</w:t>
      </w:r>
      <w:r w:rsidRPr="00AF2F6D">
        <w:rPr>
          <w:rFonts w:ascii="Arial Narrow" w:hAnsi="Arial Narrow"/>
        </w:rPr>
        <w:t>s</w:t>
      </w:r>
      <w:r w:rsidR="001E7AA5" w:rsidRPr="00AF2F6D">
        <w:rPr>
          <w:rFonts w:ascii="Arial Narrow" w:hAnsi="Arial Narrow"/>
        </w:rPr>
        <w:t>)</w:t>
      </w:r>
      <w:r w:rsidRPr="00AF2F6D">
        <w:rPr>
          <w:rFonts w:ascii="Arial Narrow" w:hAnsi="Arial Narrow"/>
        </w:rPr>
        <w:t xml:space="preserve"> retenus au CNU, la proposition d’attribution des primes réalisée en commission, le conseil d’administration restreint évalue l’ensemble des missions et exprime, conformément à la réglementation, un avis </w:t>
      </w:r>
      <w:r w:rsidR="00826047" w:rsidRPr="00AF2F6D">
        <w:rPr>
          <w:rFonts w:ascii="Arial Narrow" w:hAnsi="Arial Narrow"/>
        </w:rPr>
        <w:t xml:space="preserve">unique : </w:t>
      </w:r>
      <w:r w:rsidRPr="00AF2F6D">
        <w:rPr>
          <w:rFonts w:ascii="Arial Narrow" w:hAnsi="Arial Narrow"/>
        </w:rPr>
        <w:t>très favorable (A) , favorable (</w:t>
      </w:r>
      <w:r w:rsidR="001E7AA5" w:rsidRPr="00AF2F6D">
        <w:rPr>
          <w:rFonts w:ascii="Arial Narrow" w:hAnsi="Arial Narrow"/>
        </w:rPr>
        <w:t>B</w:t>
      </w:r>
      <w:r w:rsidRPr="00AF2F6D">
        <w:rPr>
          <w:rFonts w:ascii="Arial Narrow" w:hAnsi="Arial Narrow"/>
        </w:rPr>
        <w:t>) ou réservé (C) sur l’ensemble du dossier du candidat et</w:t>
      </w:r>
      <w:r w:rsidR="002C6F92" w:rsidRPr="00AF2F6D">
        <w:rPr>
          <w:rFonts w:ascii="Arial Narrow" w:hAnsi="Arial Narrow"/>
        </w:rPr>
        <w:t>, le cas échéant,</w:t>
      </w:r>
      <w:r w:rsidRPr="00AF2F6D">
        <w:rPr>
          <w:rFonts w:ascii="Arial Narrow" w:hAnsi="Arial Narrow"/>
        </w:rPr>
        <w:t xml:space="preserve"> précise au titre de quelle(s) mission(s) au sens de l’article L-123-3 du code de l’éducation </w:t>
      </w:r>
      <w:r w:rsidR="00826047" w:rsidRPr="00AF2F6D">
        <w:rPr>
          <w:rFonts w:ascii="Arial Narrow" w:hAnsi="Arial Narrow"/>
        </w:rPr>
        <w:t>et/ou au concours apporté à la vie collective de l’</w:t>
      </w:r>
      <w:r w:rsidR="00683601">
        <w:rPr>
          <w:rFonts w:ascii="Arial Narrow" w:hAnsi="Arial Narrow"/>
        </w:rPr>
        <w:t>E</w:t>
      </w:r>
      <w:r w:rsidR="00826047" w:rsidRPr="00AF2F6D">
        <w:rPr>
          <w:rFonts w:ascii="Arial Narrow" w:hAnsi="Arial Narrow"/>
        </w:rPr>
        <w:t xml:space="preserve">tablissement </w:t>
      </w:r>
      <w:r w:rsidRPr="00AF2F6D">
        <w:rPr>
          <w:rFonts w:ascii="Arial Narrow" w:hAnsi="Arial Narrow"/>
        </w:rPr>
        <w:t xml:space="preserve">le bénéfice de la prime est proposé. </w:t>
      </w:r>
    </w:p>
    <w:p w14:paraId="4B46A688" w14:textId="09B5F62B" w:rsidR="0087576D" w:rsidRPr="00B80D23" w:rsidRDefault="0087576D" w:rsidP="00B80D23">
      <w:pPr>
        <w:spacing w:after="0" w:line="240" w:lineRule="auto"/>
        <w:jc w:val="both"/>
        <w:rPr>
          <w:rFonts w:ascii="Arial Narrow" w:hAnsi="Arial Narrow" w:cs="Arial"/>
        </w:rPr>
      </w:pPr>
    </w:p>
    <w:p w14:paraId="24B18259" w14:textId="0656FB6C" w:rsidR="00B442C9" w:rsidRPr="00B80D23" w:rsidRDefault="00B442C9" w:rsidP="00B80D23">
      <w:pPr>
        <w:spacing w:after="0" w:line="240" w:lineRule="auto"/>
        <w:jc w:val="both"/>
        <w:rPr>
          <w:rFonts w:ascii="Arial Narrow" w:hAnsi="Arial Narrow" w:cs="Arial"/>
        </w:rPr>
      </w:pPr>
      <w:r w:rsidRPr="00B80D23">
        <w:rPr>
          <w:rFonts w:ascii="Arial Narrow" w:hAnsi="Arial Narrow" w:cs="Arial"/>
        </w:rPr>
        <w:t>Le conseil d’administration restreint sera attentif, dans ses propositions d’attribution des primes, au respect des lignes directrices de gestion votées par l’Etablissement.</w:t>
      </w:r>
    </w:p>
    <w:bookmarkEnd w:id="11"/>
    <w:p w14:paraId="5BAB7D4E" w14:textId="77777777" w:rsidR="00E04BC9" w:rsidRPr="00B80D23" w:rsidRDefault="00E04BC9" w:rsidP="00B80D23">
      <w:pPr>
        <w:spacing w:after="0" w:line="240" w:lineRule="auto"/>
        <w:jc w:val="both"/>
        <w:rPr>
          <w:rFonts w:ascii="Arial Narrow" w:hAnsi="Arial Narrow" w:cs="Arial"/>
        </w:rPr>
      </w:pPr>
    </w:p>
    <w:p w14:paraId="710D7F41" w14:textId="5CF31318" w:rsidR="00580AB9" w:rsidRPr="00B80D23" w:rsidRDefault="00580AB9" w:rsidP="00B80D23">
      <w:pPr>
        <w:spacing w:after="0" w:line="240" w:lineRule="auto"/>
        <w:jc w:val="both"/>
        <w:rPr>
          <w:rFonts w:ascii="Arial Narrow" w:hAnsi="Arial Narrow" w:cs="Arial"/>
        </w:rPr>
      </w:pPr>
      <w:r w:rsidRPr="00B80D23">
        <w:rPr>
          <w:rFonts w:ascii="Arial Narrow" w:hAnsi="Arial Narrow" w:cs="Arial"/>
        </w:rPr>
        <w:t>L’Université de Lorraine est attentive à ne pas appliquer plusieurs primes/indemnités ou décharges pour le même engagement professionnel.</w:t>
      </w:r>
    </w:p>
    <w:p w14:paraId="74305FEC" w14:textId="77777777" w:rsidR="00E04BC9" w:rsidRPr="00B80D23" w:rsidRDefault="00E04BC9" w:rsidP="00B80D23">
      <w:pPr>
        <w:spacing w:after="0" w:line="240" w:lineRule="auto"/>
        <w:jc w:val="both"/>
        <w:rPr>
          <w:rFonts w:ascii="Arial Narrow" w:hAnsi="Arial Narrow" w:cs="Arial"/>
        </w:rPr>
      </w:pPr>
    </w:p>
    <w:p w14:paraId="2D80BB15" w14:textId="0FB56307" w:rsidR="00CA12F4" w:rsidRPr="00B80D23" w:rsidRDefault="00580AB9" w:rsidP="00B80D23">
      <w:pPr>
        <w:spacing w:after="0" w:line="240" w:lineRule="auto"/>
        <w:ind w:left="-284"/>
        <w:jc w:val="both"/>
        <w:rPr>
          <w:rFonts w:ascii="Arial Narrow" w:hAnsi="Arial Narrow" w:cs="Arial"/>
        </w:rPr>
      </w:pPr>
      <w:r w:rsidRPr="00B80D23">
        <w:rPr>
          <w:rFonts w:ascii="Arial Narrow" w:hAnsi="Arial Narrow" w:cs="Arial"/>
        </w:rPr>
        <w:tab/>
        <w:t>La liste des bénéficiaires est ainsi proposée à la Présidente de l’Université pour attribution.</w:t>
      </w:r>
    </w:p>
    <w:p w14:paraId="16E4F18D" w14:textId="77777777" w:rsidR="00CA12F4" w:rsidRPr="00B80D23" w:rsidRDefault="00CA12F4" w:rsidP="00E71865">
      <w:pPr>
        <w:spacing w:after="0" w:line="240" w:lineRule="auto"/>
        <w:ind w:left="-284"/>
        <w:jc w:val="both"/>
        <w:rPr>
          <w:rFonts w:ascii="Arial Narrow" w:hAnsi="Arial Narrow" w:cs="Arial"/>
        </w:rPr>
      </w:pPr>
    </w:p>
    <w:p w14:paraId="596FDF2E" w14:textId="77777777" w:rsidR="00CD676D" w:rsidRPr="00BF3783" w:rsidRDefault="00CD676D" w:rsidP="00173C7E">
      <w:pPr>
        <w:pStyle w:val="Tramecouleur-Accent31"/>
        <w:ind w:left="0"/>
        <w:jc w:val="center"/>
        <w:rPr>
          <w:rFonts w:ascii="Arial Narrow" w:hAnsi="Arial Narrow"/>
          <w:b/>
          <w:color w:val="00B0F0"/>
          <w:sz w:val="22"/>
          <w:szCs w:val="22"/>
        </w:rPr>
      </w:pPr>
      <w:r w:rsidRPr="00BF3783">
        <w:rPr>
          <w:rFonts w:ascii="Arial Narrow" w:hAnsi="Arial Narrow"/>
          <w:b/>
          <w:color w:val="00B0F0"/>
          <w:sz w:val="22"/>
          <w:szCs w:val="22"/>
        </w:rPr>
        <w:t>Annexe 1 :</w:t>
      </w:r>
    </w:p>
    <w:p w14:paraId="1043182D" w14:textId="69DD3DAA" w:rsidR="00CD676D" w:rsidRDefault="00CD676D" w:rsidP="00173C7E">
      <w:pPr>
        <w:spacing w:after="0" w:line="240" w:lineRule="auto"/>
        <w:jc w:val="center"/>
        <w:outlineLvl w:val="0"/>
        <w:rPr>
          <w:rFonts w:ascii="Arial Narrow" w:hAnsi="Arial Narrow"/>
          <w:b/>
        </w:rPr>
      </w:pPr>
      <w:r w:rsidRPr="00BF3783">
        <w:rPr>
          <w:rFonts w:ascii="Arial Narrow" w:hAnsi="Arial Narrow"/>
          <w:b/>
        </w:rPr>
        <w:t>Canevas des rapports sur les dossiers des candidats</w:t>
      </w:r>
    </w:p>
    <w:p w14:paraId="6793A129" w14:textId="259A8C25" w:rsidR="00A579DD" w:rsidRDefault="00A579DD" w:rsidP="00173C7E">
      <w:pPr>
        <w:spacing w:after="0" w:line="240" w:lineRule="auto"/>
        <w:jc w:val="center"/>
        <w:outlineLvl w:val="0"/>
        <w:rPr>
          <w:rFonts w:ascii="Arial Narrow" w:hAnsi="Arial Narrow"/>
          <w:b/>
        </w:rPr>
      </w:pPr>
    </w:p>
    <w:p w14:paraId="34FF30A6" w14:textId="77777777" w:rsidR="00A579DD" w:rsidRPr="00BF3783" w:rsidRDefault="00A579DD" w:rsidP="00173C7E">
      <w:pPr>
        <w:spacing w:after="0" w:line="240" w:lineRule="auto"/>
        <w:jc w:val="center"/>
        <w:outlineLvl w:val="0"/>
        <w:rPr>
          <w:rFonts w:ascii="Arial Narrow" w:hAnsi="Arial Narrow"/>
          <w:b/>
        </w:rPr>
      </w:pPr>
    </w:p>
    <w:p w14:paraId="79032493" w14:textId="3CFA158A" w:rsidR="00CD676D" w:rsidRDefault="00CD676D" w:rsidP="00173C7E">
      <w:pPr>
        <w:spacing w:after="0" w:line="240" w:lineRule="auto"/>
        <w:jc w:val="both"/>
        <w:rPr>
          <w:rFonts w:ascii="Arial Narrow" w:hAnsi="Arial Narrow"/>
          <w:i/>
        </w:rPr>
      </w:pPr>
      <w:r w:rsidRPr="00D3567A">
        <w:rPr>
          <w:rFonts w:ascii="Arial Narrow" w:hAnsi="Arial Narrow"/>
          <w:i/>
        </w:rPr>
        <w:t>L’évaluation doit se faire :</w:t>
      </w:r>
    </w:p>
    <w:p w14:paraId="611922AD" w14:textId="77777777" w:rsidR="00A579DD" w:rsidRPr="00D3567A" w:rsidRDefault="00A579DD" w:rsidP="00173C7E">
      <w:pPr>
        <w:spacing w:after="0" w:line="240" w:lineRule="auto"/>
        <w:jc w:val="both"/>
        <w:rPr>
          <w:rFonts w:ascii="Arial Narrow" w:hAnsi="Arial Narrow"/>
          <w:i/>
        </w:rPr>
      </w:pPr>
    </w:p>
    <w:p w14:paraId="168D4F94" w14:textId="48F65D0F" w:rsidR="0009466A" w:rsidRPr="00C65918" w:rsidRDefault="0009466A" w:rsidP="00173C7E">
      <w:pPr>
        <w:numPr>
          <w:ilvl w:val="0"/>
          <w:numId w:val="15"/>
        </w:numPr>
        <w:spacing w:after="0" w:line="240" w:lineRule="auto"/>
        <w:jc w:val="both"/>
        <w:rPr>
          <w:rFonts w:ascii="Arial Narrow" w:hAnsi="Arial Narrow"/>
          <w:i/>
          <w:iCs/>
        </w:rPr>
      </w:pPr>
      <w:proofErr w:type="gramStart"/>
      <w:r w:rsidRPr="00BF3783">
        <w:rPr>
          <w:rFonts w:ascii="Arial Narrow" w:hAnsi="Arial Narrow"/>
          <w:i/>
        </w:rPr>
        <w:t>en</w:t>
      </w:r>
      <w:proofErr w:type="gramEnd"/>
      <w:r w:rsidRPr="00BF3783">
        <w:rPr>
          <w:rFonts w:ascii="Arial Narrow" w:hAnsi="Arial Narrow"/>
          <w:i/>
        </w:rPr>
        <w:t xml:space="preserve"> référence aux missions des enseignants-chercheurs telles que définies dans l’article L 123-3 du code de l’éducation mais aussi </w:t>
      </w:r>
      <w:r w:rsidRPr="00BF3783">
        <w:rPr>
          <w:rFonts w:ascii="Arial Narrow" w:hAnsi="Arial Narrow"/>
          <w:i/>
          <w:iCs/>
        </w:rPr>
        <w:t>au concours apporté à la vie collective de l’</w:t>
      </w:r>
      <w:r w:rsidR="00683601">
        <w:rPr>
          <w:rFonts w:ascii="Arial Narrow" w:hAnsi="Arial Narrow"/>
          <w:i/>
          <w:iCs/>
        </w:rPr>
        <w:t>E</w:t>
      </w:r>
      <w:r w:rsidRPr="00BF3783">
        <w:rPr>
          <w:rFonts w:ascii="Arial Narrow" w:hAnsi="Arial Narrow"/>
          <w:i/>
          <w:iCs/>
        </w:rPr>
        <w:t xml:space="preserve">tablissement. Par souci de simplification et pour faciliter l’évaluation des dossiers, ces missions et concours sont regroupés </w:t>
      </w:r>
      <w:r w:rsidR="002C6F92" w:rsidRPr="00BF3783">
        <w:rPr>
          <w:rFonts w:ascii="Arial Narrow" w:hAnsi="Arial Narrow"/>
          <w:i/>
          <w:iCs/>
        </w:rPr>
        <w:t>au sein de</w:t>
      </w:r>
      <w:r w:rsidRPr="00BF3783">
        <w:rPr>
          <w:rFonts w:ascii="Arial Narrow" w:hAnsi="Arial Narrow"/>
          <w:i/>
          <w:iCs/>
        </w:rPr>
        <w:t xml:space="preserve"> trois volets indicatifs</w:t>
      </w:r>
      <w:r w:rsidR="002C6F92" w:rsidRPr="00BF3783">
        <w:rPr>
          <w:rFonts w:ascii="Arial Narrow" w:hAnsi="Arial Narrow"/>
          <w:i/>
          <w:iCs/>
        </w:rPr>
        <w:t xml:space="preserve"> : investissement en pédagogie, </w:t>
      </w:r>
      <w:r w:rsidR="00023308" w:rsidRPr="00C65918">
        <w:rPr>
          <w:rFonts w:ascii="Arial Narrow" w:hAnsi="Arial Narrow"/>
          <w:i/>
          <w:iCs/>
        </w:rPr>
        <w:t xml:space="preserve">investissement scientifique, </w:t>
      </w:r>
      <w:r w:rsidR="002C6F92" w:rsidRPr="00C65918">
        <w:rPr>
          <w:rFonts w:ascii="Arial Narrow" w:hAnsi="Arial Narrow"/>
          <w:i/>
          <w:iCs/>
        </w:rPr>
        <w:t xml:space="preserve">investissement dans </w:t>
      </w:r>
      <w:r w:rsidR="004A4C01" w:rsidRPr="00C65918">
        <w:rPr>
          <w:rFonts w:ascii="Arial Narrow" w:hAnsi="Arial Narrow"/>
          <w:i/>
          <w:iCs/>
        </w:rPr>
        <w:t>des responsabilités collectives.</w:t>
      </w:r>
    </w:p>
    <w:p w14:paraId="089F1E61" w14:textId="055B31AC" w:rsidR="00CD676D" w:rsidRPr="00D3567A" w:rsidRDefault="00CD676D" w:rsidP="00173C7E">
      <w:pPr>
        <w:numPr>
          <w:ilvl w:val="0"/>
          <w:numId w:val="15"/>
        </w:numPr>
        <w:spacing w:after="0" w:line="240" w:lineRule="auto"/>
        <w:jc w:val="both"/>
        <w:rPr>
          <w:rFonts w:ascii="Arial Narrow" w:hAnsi="Arial Narrow"/>
          <w:i/>
        </w:rPr>
      </w:pPr>
      <w:proofErr w:type="gramStart"/>
      <w:r w:rsidRPr="00D3567A">
        <w:rPr>
          <w:rFonts w:ascii="Arial Narrow" w:hAnsi="Arial Narrow"/>
          <w:i/>
        </w:rPr>
        <w:t>en</w:t>
      </w:r>
      <w:proofErr w:type="gramEnd"/>
      <w:r w:rsidRPr="00D3567A">
        <w:rPr>
          <w:rFonts w:ascii="Arial Narrow" w:hAnsi="Arial Narrow"/>
          <w:i/>
        </w:rPr>
        <w:t xml:space="preserve"> veillant à évaluer </w:t>
      </w:r>
      <w:r w:rsidRPr="00D3567A">
        <w:rPr>
          <w:rFonts w:ascii="Arial Narrow" w:hAnsi="Arial Narrow"/>
          <w:b/>
          <w:bCs/>
          <w:i/>
        </w:rPr>
        <w:t>la manière de servir</w:t>
      </w:r>
      <w:r w:rsidRPr="00D3567A">
        <w:rPr>
          <w:rFonts w:ascii="Arial Narrow" w:hAnsi="Arial Narrow"/>
          <w:i/>
        </w:rPr>
        <w:t xml:space="preserve"> conformément aux lignes directrices de gestion  ministérielles qui précisent que cette composante indemnitaire est liée à la qualité des activités et à l’engagement professionnel des agents au regard de l’ensemble de leurs missions</w:t>
      </w:r>
      <w:r w:rsidR="001E7AA5">
        <w:rPr>
          <w:rFonts w:ascii="Arial Narrow" w:hAnsi="Arial Narrow"/>
          <w:i/>
        </w:rPr>
        <w:t>,</w:t>
      </w:r>
    </w:p>
    <w:p w14:paraId="08E45424" w14:textId="77777777" w:rsidR="00E04BC9" w:rsidRPr="00E04BC9" w:rsidRDefault="00CD676D" w:rsidP="00173C7E">
      <w:pPr>
        <w:widowControl w:val="0"/>
        <w:numPr>
          <w:ilvl w:val="0"/>
          <w:numId w:val="15"/>
        </w:numPr>
        <w:autoSpaceDE w:val="0"/>
        <w:autoSpaceDN w:val="0"/>
        <w:spacing w:after="0" w:line="240" w:lineRule="auto"/>
        <w:jc w:val="both"/>
        <w:rPr>
          <w:rFonts w:ascii="Arial Narrow" w:eastAsia="Arial Unicode MS" w:hAnsi="Arial Narrow" w:cs="Arial"/>
        </w:rPr>
      </w:pPr>
      <w:proofErr w:type="gramStart"/>
      <w:r w:rsidRPr="00E04BC9">
        <w:rPr>
          <w:rFonts w:ascii="Arial Narrow" w:hAnsi="Arial Narrow"/>
          <w:i/>
        </w:rPr>
        <w:t>en</w:t>
      </w:r>
      <w:proofErr w:type="gramEnd"/>
      <w:r w:rsidRPr="00E04BC9">
        <w:rPr>
          <w:rFonts w:ascii="Arial Narrow" w:hAnsi="Arial Narrow"/>
          <w:i/>
        </w:rPr>
        <w:t xml:space="preserve"> prenant en compte uniquement les </w:t>
      </w:r>
      <w:r w:rsidRPr="00E04BC9">
        <w:rPr>
          <w:rFonts w:ascii="Arial Narrow" w:hAnsi="Arial Narrow"/>
          <w:b/>
          <w:bCs/>
          <w:i/>
        </w:rPr>
        <w:t>4 années précédant la candidature</w:t>
      </w:r>
      <w:r w:rsidRPr="00E04BC9">
        <w:rPr>
          <w:rFonts w:ascii="Arial Narrow" w:hAnsi="Arial Narrow"/>
          <w:i/>
        </w:rPr>
        <w:t xml:space="preserve"> </w:t>
      </w:r>
      <w:r w:rsidR="001E7AA5" w:rsidRPr="00E04BC9">
        <w:rPr>
          <w:rFonts w:ascii="Arial Narrow" w:hAnsi="Arial Narrow"/>
          <w:i/>
        </w:rPr>
        <w:t>(</w:t>
      </w:r>
      <w:r w:rsidR="00580AB9" w:rsidRPr="00E04BC9">
        <w:rPr>
          <w:rFonts w:ascii="Arial Narrow" w:hAnsi="Arial Narrow"/>
          <w:i/>
        </w:rPr>
        <w:t>sauf si le candidat a été placé en congé</w:t>
      </w:r>
      <w:r w:rsidR="009036E0" w:rsidRPr="00E04BC9">
        <w:rPr>
          <w:rFonts w:ascii="Arial Narrow" w:hAnsi="Arial Narrow"/>
          <w:i/>
        </w:rPr>
        <w:t xml:space="preserve"> maternité, parental, </w:t>
      </w:r>
      <w:r w:rsidR="00580AB9" w:rsidRPr="00E04BC9">
        <w:rPr>
          <w:rFonts w:ascii="Arial Narrow" w:hAnsi="Arial Narrow"/>
          <w:i/>
        </w:rPr>
        <w:t>de longue</w:t>
      </w:r>
      <w:r w:rsidR="009036E0" w:rsidRPr="00E04BC9">
        <w:rPr>
          <w:rFonts w:ascii="Arial Narrow" w:hAnsi="Arial Narrow"/>
          <w:i/>
        </w:rPr>
        <w:t xml:space="preserve"> ou grave</w:t>
      </w:r>
      <w:r w:rsidR="00580AB9" w:rsidRPr="00E04BC9">
        <w:rPr>
          <w:rFonts w:ascii="Arial Narrow" w:hAnsi="Arial Narrow"/>
          <w:i/>
        </w:rPr>
        <w:t xml:space="preserve"> maladie </w:t>
      </w:r>
      <w:r w:rsidR="001E7AA5" w:rsidRPr="00E04BC9">
        <w:rPr>
          <w:rFonts w:ascii="Arial Narrow" w:hAnsi="Arial Narrow"/>
          <w:i/>
        </w:rPr>
        <w:t>sur</w:t>
      </w:r>
      <w:r w:rsidR="00580AB9" w:rsidRPr="00E04BC9">
        <w:rPr>
          <w:rFonts w:ascii="Arial Narrow" w:hAnsi="Arial Narrow"/>
          <w:i/>
        </w:rPr>
        <w:t xml:space="preserve"> la période auquel cas la période de référence devra être élargie de la durée du congé afin d’évaluer le candidat sur une période de quatre années en activité</w:t>
      </w:r>
      <w:r w:rsidR="001E7AA5" w:rsidRPr="00E04BC9">
        <w:rPr>
          <w:rFonts w:ascii="Arial Narrow" w:hAnsi="Arial Narrow"/>
          <w:i/>
        </w:rPr>
        <w:t>),</w:t>
      </w:r>
      <w:bookmarkStart w:id="12" w:name="_Hlk126935802"/>
    </w:p>
    <w:p w14:paraId="6C7455E4" w14:textId="3126E234" w:rsidR="00CD676D" w:rsidRDefault="00E04BC9" w:rsidP="00173C7E">
      <w:pPr>
        <w:widowControl w:val="0"/>
        <w:numPr>
          <w:ilvl w:val="0"/>
          <w:numId w:val="15"/>
        </w:numPr>
        <w:autoSpaceDE w:val="0"/>
        <w:autoSpaceDN w:val="0"/>
        <w:spacing w:after="0" w:line="240" w:lineRule="auto"/>
        <w:jc w:val="both"/>
        <w:rPr>
          <w:rFonts w:ascii="Arial Narrow" w:hAnsi="Arial Narrow"/>
          <w:i/>
        </w:rPr>
      </w:pPr>
      <w:proofErr w:type="gramStart"/>
      <w:r w:rsidRPr="00E04BC9">
        <w:rPr>
          <w:rFonts w:ascii="Arial Narrow" w:hAnsi="Arial Narrow"/>
          <w:i/>
        </w:rPr>
        <w:t>en</w:t>
      </w:r>
      <w:proofErr w:type="gramEnd"/>
      <w:r w:rsidRPr="00E04BC9">
        <w:rPr>
          <w:rFonts w:ascii="Arial Narrow" w:hAnsi="Arial Narrow"/>
          <w:i/>
        </w:rPr>
        <w:t xml:space="preserve"> veillant, le cas échéant, </w:t>
      </w:r>
      <w:bookmarkStart w:id="13" w:name="_Hlk127192074"/>
      <w:r w:rsidRPr="00E04BC9">
        <w:rPr>
          <w:rFonts w:ascii="Arial Narrow" w:hAnsi="Arial Narrow"/>
          <w:i/>
        </w:rPr>
        <w:t xml:space="preserve">à bien identifier ce qui relève de l’exercice d’une fonction et ce qui relève de la manière de servir et de l’engagement professionnel dans l’exercice de cette fonction. Le seul fait d’occuper des fonctions ou d’exercer des responsabilités ouvrant droit au bénéfice de la composante fonctionnelle du RIPEC (C2) ne peut, en tant que tel, motiver l’attribution d’une prime individuelle (C3). En revanche, si l’exercice effectif de ces mêmes fonctions et responsabilité mérite particulièrement d’être distingué, il peut être pris en compte dans la procédure d’attribution du C3. </w:t>
      </w:r>
      <w:bookmarkEnd w:id="12"/>
      <w:r w:rsidRPr="00E04BC9">
        <w:rPr>
          <w:rFonts w:ascii="Arial Narrow" w:hAnsi="Arial Narrow"/>
          <w:i/>
        </w:rPr>
        <w:t xml:space="preserve">Par conséquent, les primes C2 et C3 peuvent être cumulées, l’agent percevant une indemnité C2 dans le cadre de l’exercice d’une fonction donnée et une prime C3 pour récompenser sa manière de servir dans l’exercice de cette fonction.  </w:t>
      </w:r>
      <w:bookmarkEnd w:id="13"/>
    </w:p>
    <w:p w14:paraId="3BC0B969" w14:textId="6B95C6C9" w:rsidR="00C65918" w:rsidRDefault="00C65918" w:rsidP="00C65918">
      <w:pPr>
        <w:widowControl w:val="0"/>
        <w:autoSpaceDE w:val="0"/>
        <w:autoSpaceDN w:val="0"/>
        <w:spacing w:after="0" w:line="240" w:lineRule="auto"/>
        <w:jc w:val="both"/>
        <w:rPr>
          <w:rFonts w:ascii="Arial Narrow" w:hAnsi="Arial Narrow"/>
          <w:i/>
        </w:rPr>
      </w:pPr>
    </w:p>
    <w:p w14:paraId="3EF48030" w14:textId="76696D25" w:rsidR="00C65918" w:rsidRPr="005B2C23" w:rsidRDefault="00C65918" w:rsidP="000900A0">
      <w:pPr>
        <w:pStyle w:val="NormalWeb"/>
        <w:shd w:val="clear" w:color="auto" w:fill="FFFFCC"/>
        <w:spacing w:after="0" w:afterAutospacing="0"/>
        <w:jc w:val="both"/>
        <w:rPr>
          <w:rFonts w:ascii="Arial Narrow" w:eastAsiaTheme="minorHAnsi" w:hAnsi="Arial Narrow" w:cstheme="minorBidi"/>
          <w:i/>
          <w:sz w:val="22"/>
          <w:szCs w:val="22"/>
          <w:lang w:eastAsia="en-US"/>
        </w:rPr>
      </w:pPr>
      <w:r w:rsidRPr="005B2C23">
        <w:rPr>
          <w:rFonts w:ascii="Arial Narrow" w:eastAsiaTheme="minorHAnsi" w:hAnsi="Arial Narrow" w:cstheme="minorBidi"/>
          <w:i/>
          <w:sz w:val="22"/>
          <w:szCs w:val="22"/>
          <w:lang w:eastAsia="en-US"/>
        </w:rPr>
        <w:t xml:space="preserve">Le rapporteur devra obligatoirement émettre un avis : Très favorable (A), Favorable (B) ou </w:t>
      </w:r>
      <w:r w:rsidR="004C746A" w:rsidRPr="005B2C23">
        <w:rPr>
          <w:rFonts w:ascii="Arial Narrow" w:eastAsiaTheme="minorHAnsi" w:hAnsi="Arial Narrow" w:cstheme="minorBidi"/>
          <w:i/>
          <w:sz w:val="22"/>
          <w:szCs w:val="22"/>
          <w:lang w:eastAsia="en-US"/>
        </w:rPr>
        <w:t>R</w:t>
      </w:r>
      <w:r w:rsidRPr="005B2C23">
        <w:rPr>
          <w:rFonts w:ascii="Arial Narrow" w:eastAsiaTheme="minorHAnsi" w:hAnsi="Arial Narrow" w:cstheme="minorBidi"/>
          <w:i/>
          <w:sz w:val="22"/>
          <w:szCs w:val="22"/>
          <w:lang w:eastAsia="en-US"/>
        </w:rPr>
        <w:t>éservé (C), sur chacun des volets : 1- Investissement en pédagogie, 2- Investissement scientifique et 3- Investissement dans des responsabilités collectives et, le cas échéant, sélectionne le ou les motif(s).</w:t>
      </w:r>
    </w:p>
    <w:p w14:paraId="44E6867B" w14:textId="77777777" w:rsidR="00C65918" w:rsidRPr="00C65918" w:rsidRDefault="00C65918" w:rsidP="000900A0">
      <w:pPr>
        <w:pStyle w:val="NormalWeb"/>
        <w:shd w:val="clear" w:color="auto" w:fill="FFFFCC"/>
        <w:spacing w:after="0" w:afterAutospacing="0"/>
        <w:rPr>
          <w:rFonts w:ascii="Arial Narrow" w:eastAsiaTheme="minorHAnsi" w:hAnsi="Arial Narrow" w:cstheme="minorBidi"/>
          <w:i/>
          <w:sz w:val="22"/>
          <w:szCs w:val="22"/>
          <w:lang w:eastAsia="en-US"/>
        </w:rPr>
      </w:pPr>
      <w:r w:rsidRPr="005B2C23">
        <w:rPr>
          <w:rFonts w:ascii="Arial Narrow" w:eastAsiaTheme="minorHAnsi" w:hAnsi="Arial Narrow" w:cstheme="minorBidi"/>
          <w:i/>
          <w:sz w:val="22"/>
          <w:szCs w:val="22"/>
          <w:lang w:eastAsia="en-US"/>
        </w:rPr>
        <w:t>Il devra conclure par un avis global circonstancié de 3 à 5 lignes avec des éléments factuels sans note globale.</w:t>
      </w:r>
    </w:p>
    <w:p w14:paraId="6BF7FE75" w14:textId="77777777" w:rsidR="00C65918" w:rsidRDefault="00C65918" w:rsidP="000900A0">
      <w:pPr>
        <w:widowControl w:val="0"/>
        <w:shd w:val="clear" w:color="auto" w:fill="FFFFCC"/>
        <w:autoSpaceDE w:val="0"/>
        <w:autoSpaceDN w:val="0"/>
        <w:spacing w:after="0" w:line="240" w:lineRule="auto"/>
        <w:jc w:val="both"/>
        <w:rPr>
          <w:rFonts w:ascii="Arial Narrow" w:hAnsi="Arial Narrow"/>
          <w:i/>
        </w:rPr>
      </w:pPr>
    </w:p>
    <w:p w14:paraId="5565F7E4" w14:textId="77777777" w:rsidR="00BF3783" w:rsidRPr="00E71865" w:rsidRDefault="00BF3783" w:rsidP="00E71865">
      <w:pPr>
        <w:widowControl w:val="0"/>
        <w:autoSpaceDE w:val="0"/>
        <w:autoSpaceDN w:val="0"/>
        <w:spacing w:after="0" w:line="240" w:lineRule="auto"/>
        <w:jc w:val="both"/>
        <w:rPr>
          <w:rFonts w:ascii="Arial Narrow" w:eastAsia="Arial Unicode MS" w:hAnsi="Arial Narrow" w:cs="Arial"/>
          <w:strike/>
          <w:color w:val="0070C0"/>
        </w:rPr>
      </w:pPr>
    </w:p>
    <w:p w14:paraId="2BBB46F1" w14:textId="3C6D820A" w:rsidR="00CD676D" w:rsidRPr="00D3567A" w:rsidRDefault="00CD676D" w:rsidP="00173C7E">
      <w:pPr>
        <w:spacing w:after="0" w:line="240" w:lineRule="auto"/>
        <w:jc w:val="both"/>
        <w:rPr>
          <w:rFonts w:ascii="Arial Narrow" w:hAnsi="Arial Narrow"/>
          <w:i/>
        </w:rPr>
      </w:pPr>
      <w:r w:rsidRPr="00D3567A">
        <w:rPr>
          <w:rFonts w:ascii="Arial Narrow" w:hAnsi="Arial Narrow"/>
          <w:i/>
        </w:rPr>
        <w:t>L’Université de Lorraine étant signataire de la Déclaration de San Francisco sur l’évaluation de la recherche (</w:t>
      </w:r>
      <w:hyperlink r:id="rId8" w:history="1">
        <w:r w:rsidRPr="00D3567A">
          <w:rPr>
            <w:rFonts w:ascii="Arial Narrow" w:hAnsi="Arial Narrow"/>
            <w:i/>
            <w:u w:val="single"/>
          </w:rPr>
          <w:t xml:space="preserve">Lire la Déclaration | </w:t>
        </w:r>
        <w:proofErr w:type="spellStart"/>
        <w:r w:rsidR="00173C7E">
          <w:rPr>
            <w:rFonts w:ascii="Arial Narrow" w:hAnsi="Arial Narrow"/>
            <w:i/>
            <w:u w:val="single"/>
          </w:rPr>
          <w:t>Coara</w:t>
        </w:r>
        <w:proofErr w:type="spellEnd"/>
        <w:r w:rsidRPr="00D3567A">
          <w:rPr>
            <w:rFonts w:ascii="Arial Narrow" w:hAnsi="Arial Narrow"/>
            <w:i/>
            <w:u w:val="single"/>
          </w:rPr>
          <w:t xml:space="preserve"> (sfdora.org)</w:t>
        </w:r>
      </w:hyperlink>
      <w:r w:rsidRPr="00D3567A">
        <w:rPr>
          <w:rFonts w:ascii="Arial Narrow" w:hAnsi="Arial Narrow"/>
          <w:i/>
          <w:u w:val="single"/>
        </w:rPr>
        <w:t>)</w:t>
      </w:r>
      <w:r w:rsidRPr="00D3567A">
        <w:rPr>
          <w:rFonts w:ascii="Arial Narrow" w:hAnsi="Arial Narrow"/>
          <w:i/>
        </w:rPr>
        <w:t>, l’évaluation sur le dossier doit également respecter les engagements pris par l’</w:t>
      </w:r>
      <w:r w:rsidR="00683601">
        <w:rPr>
          <w:rFonts w:ascii="Arial Narrow" w:hAnsi="Arial Narrow"/>
          <w:i/>
        </w:rPr>
        <w:t>E</w:t>
      </w:r>
      <w:r w:rsidRPr="00D3567A">
        <w:rPr>
          <w:rFonts w:ascii="Arial Narrow" w:hAnsi="Arial Narrow"/>
          <w:i/>
        </w:rPr>
        <w:t>tablissement, à savoir :</w:t>
      </w:r>
    </w:p>
    <w:p w14:paraId="4A9D459F" w14:textId="77777777" w:rsidR="00CD676D" w:rsidRPr="00D3567A" w:rsidRDefault="00CD676D" w:rsidP="00173C7E">
      <w:pPr>
        <w:numPr>
          <w:ilvl w:val="0"/>
          <w:numId w:val="16"/>
        </w:numPr>
        <w:spacing w:after="0" w:line="240" w:lineRule="auto"/>
        <w:jc w:val="both"/>
        <w:rPr>
          <w:rFonts w:ascii="Arial Narrow" w:hAnsi="Arial Narrow"/>
          <w:i/>
          <w:strike/>
        </w:rPr>
      </w:pPr>
      <w:proofErr w:type="gramStart"/>
      <w:r w:rsidRPr="00D3567A">
        <w:rPr>
          <w:rFonts w:ascii="Arial Narrow" w:hAnsi="Arial Narrow"/>
          <w:i/>
        </w:rPr>
        <w:t>éviter</w:t>
      </w:r>
      <w:proofErr w:type="gramEnd"/>
      <w:r w:rsidRPr="00D3567A">
        <w:rPr>
          <w:rFonts w:ascii="Arial Narrow" w:hAnsi="Arial Narrow"/>
          <w:i/>
        </w:rPr>
        <w:t xml:space="preserve"> autant que possible d’utiliser exclusivement les indicateurs basés sur les revues, tels que les facteurs d’impact, comme succédané d’appréciation de la qualité des articles de recherche individuels, pour évaluer les contributions d’un scientifique.</w:t>
      </w:r>
    </w:p>
    <w:p w14:paraId="0E84B5D6" w14:textId="59EE2098" w:rsidR="00CD676D" w:rsidRDefault="00CD676D" w:rsidP="00173C7E">
      <w:pPr>
        <w:numPr>
          <w:ilvl w:val="0"/>
          <w:numId w:val="16"/>
        </w:numPr>
        <w:spacing w:after="0" w:line="240" w:lineRule="auto"/>
        <w:jc w:val="both"/>
        <w:rPr>
          <w:rFonts w:ascii="Arial Narrow" w:hAnsi="Arial Narrow"/>
          <w:i/>
        </w:rPr>
      </w:pPr>
      <w:proofErr w:type="gramStart"/>
      <w:r w:rsidRPr="00D3567A">
        <w:rPr>
          <w:rFonts w:ascii="Arial Narrow" w:hAnsi="Arial Narrow"/>
          <w:i/>
        </w:rPr>
        <w:t>tenir</w:t>
      </w:r>
      <w:proofErr w:type="gramEnd"/>
      <w:r w:rsidRPr="00D3567A">
        <w:rPr>
          <w:rFonts w:ascii="Arial Narrow" w:hAnsi="Arial Narrow"/>
          <w:i/>
        </w:rPr>
        <w:t xml:space="preserve"> compte de la valeur et de l’impact de tous les résultats de travaux de recherche. Plus précisément, il s’agit de valoriser d’autres produits de la recherche que les seules publications, notamment la création de jeux de données et de logiciels ou les activités de diffusion du savoir scientifique à destination de la société, ainsi que l’ensemble des contributions scientifiques aux débats publics.</w:t>
      </w:r>
    </w:p>
    <w:p w14:paraId="1F655D4F" w14:textId="77777777" w:rsidR="00173C7E" w:rsidRDefault="00173C7E" w:rsidP="00173C7E">
      <w:pPr>
        <w:spacing w:after="0" w:line="240" w:lineRule="auto"/>
        <w:ind w:left="720"/>
        <w:jc w:val="both"/>
        <w:rPr>
          <w:rFonts w:ascii="Arial Narrow" w:hAnsi="Arial Narrow"/>
          <w:i/>
        </w:rPr>
      </w:pPr>
    </w:p>
    <w:p w14:paraId="2D778AA3" w14:textId="4DA8EA45" w:rsidR="001021EF" w:rsidRDefault="001021EF" w:rsidP="00173C7E">
      <w:pPr>
        <w:spacing w:after="0" w:line="240" w:lineRule="auto"/>
        <w:rPr>
          <w:rFonts w:cstheme="minorHAnsi"/>
          <w:b/>
          <w:color w:val="0070C0"/>
          <w:sz w:val="28"/>
          <w:szCs w:val="28"/>
        </w:rPr>
      </w:pPr>
    </w:p>
    <w:p w14:paraId="6430342D" w14:textId="284E9DC2" w:rsidR="00173C7E" w:rsidRDefault="00173C7E" w:rsidP="00173C7E">
      <w:pPr>
        <w:spacing w:after="0" w:line="240" w:lineRule="auto"/>
        <w:rPr>
          <w:rFonts w:ascii="Arial Narrow" w:hAnsi="Arial Narrow"/>
          <w:b/>
        </w:rPr>
      </w:pPr>
    </w:p>
    <w:p w14:paraId="6B06D52B" w14:textId="002CCD95" w:rsidR="00173C7E" w:rsidRDefault="00173C7E" w:rsidP="00173C7E">
      <w:pPr>
        <w:spacing w:after="0" w:line="240" w:lineRule="auto"/>
        <w:rPr>
          <w:rFonts w:ascii="Arial Narrow" w:hAnsi="Arial Narrow"/>
          <w:b/>
        </w:rPr>
      </w:pPr>
    </w:p>
    <w:p w14:paraId="51D78373" w14:textId="599D3533" w:rsidR="00173C7E" w:rsidRDefault="00173C7E" w:rsidP="00173C7E">
      <w:pPr>
        <w:spacing w:after="0" w:line="240" w:lineRule="auto"/>
        <w:rPr>
          <w:rFonts w:ascii="Arial Narrow" w:hAnsi="Arial Narrow"/>
          <w:b/>
        </w:rPr>
      </w:pPr>
    </w:p>
    <w:p w14:paraId="7F0ECAE7" w14:textId="758AF6E7" w:rsidR="00E71865" w:rsidRDefault="00E71865" w:rsidP="00173C7E">
      <w:pPr>
        <w:spacing w:after="0" w:line="240" w:lineRule="auto"/>
        <w:rPr>
          <w:rFonts w:ascii="Arial Narrow" w:hAnsi="Arial Narrow"/>
          <w:b/>
        </w:rPr>
      </w:pPr>
    </w:p>
    <w:p w14:paraId="6F2EE6D7" w14:textId="755AA7BC" w:rsidR="00E71865" w:rsidRDefault="00E71865" w:rsidP="00173C7E">
      <w:pPr>
        <w:spacing w:after="0" w:line="240" w:lineRule="auto"/>
        <w:rPr>
          <w:rFonts w:ascii="Arial Narrow" w:hAnsi="Arial Narrow"/>
          <w:b/>
        </w:rPr>
      </w:pPr>
    </w:p>
    <w:p w14:paraId="31E1CB36" w14:textId="3E3DB075" w:rsidR="00E71865" w:rsidRDefault="00E71865" w:rsidP="00173C7E">
      <w:pPr>
        <w:spacing w:after="0" w:line="240" w:lineRule="auto"/>
        <w:rPr>
          <w:rFonts w:ascii="Arial Narrow" w:hAnsi="Arial Narrow"/>
          <w:b/>
        </w:rPr>
      </w:pPr>
    </w:p>
    <w:p w14:paraId="5FA74A2D" w14:textId="2FD579BD" w:rsidR="00E71865" w:rsidRDefault="00E71865" w:rsidP="00173C7E">
      <w:pPr>
        <w:spacing w:after="0" w:line="240" w:lineRule="auto"/>
        <w:rPr>
          <w:rFonts w:ascii="Arial Narrow" w:hAnsi="Arial Narrow"/>
          <w:b/>
        </w:rPr>
      </w:pPr>
    </w:p>
    <w:p w14:paraId="6C217240" w14:textId="4B9E4C2D" w:rsidR="00CD676D" w:rsidRPr="00173C7E" w:rsidRDefault="00CD676D" w:rsidP="00173C7E">
      <w:pPr>
        <w:spacing w:after="0" w:line="240" w:lineRule="auto"/>
        <w:rPr>
          <w:rFonts w:ascii="Arial Narrow" w:hAnsi="Arial Narrow"/>
        </w:rPr>
      </w:pPr>
      <w:r w:rsidRPr="00173C7E">
        <w:rPr>
          <w:rFonts w:ascii="Arial Narrow" w:hAnsi="Arial Narrow"/>
          <w:b/>
        </w:rPr>
        <w:t>Nom et prénom du candidat à la composante fonctionnelle du RIPEC :</w:t>
      </w:r>
      <w:r w:rsidRPr="00173C7E">
        <w:rPr>
          <w:rFonts w:ascii="Arial Narrow" w:hAnsi="Arial Narrow"/>
        </w:rPr>
        <w:t xml:space="preserve"> </w:t>
      </w:r>
    </w:p>
    <w:p w14:paraId="12DD44E6" w14:textId="77777777" w:rsidR="00173C7E" w:rsidRPr="00173C7E" w:rsidRDefault="00173C7E" w:rsidP="00173C7E">
      <w:pPr>
        <w:spacing w:after="0" w:line="240" w:lineRule="auto"/>
        <w:rPr>
          <w:rFonts w:ascii="Arial Narrow" w:hAnsi="Arial Narrow"/>
          <w:b/>
        </w:rPr>
      </w:pPr>
    </w:p>
    <w:p w14:paraId="5A28ED85" w14:textId="77777777" w:rsidR="00CD676D" w:rsidRPr="00173C7E" w:rsidRDefault="000900A0" w:rsidP="00173C7E">
      <w:pPr>
        <w:spacing w:after="0" w:line="240" w:lineRule="auto"/>
        <w:rPr>
          <w:rFonts w:ascii="Arial Narrow" w:hAnsi="Arial Narrow" w:cstheme="minorHAnsi"/>
        </w:rPr>
      </w:pPr>
      <w:sdt>
        <w:sdtPr>
          <w:rPr>
            <w:rFonts w:ascii="Arial Narrow" w:hAnsi="Arial Narrow" w:cstheme="minorHAnsi"/>
          </w:rPr>
          <w:id w:val="1926146744"/>
          <w14:checkbox>
            <w14:checked w14:val="0"/>
            <w14:checkedState w14:val="2612" w14:font="MS Gothic"/>
            <w14:uncheckedState w14:val="2610" w14:font="MS Gothic"/>
          </w14:checkbox>
        </w:sdtPr>
        <w:sdtEndPr/>
        <w:sdtContent>
          <w:r w:rsidR="00CD676D" w:rsidRPr="00173C7E">
            <w:rPr>
              <w:rFonts w:ascii="Segoe UI Symbol" w:eastAsia="MS Gothic" w:hAnsi="Segoe UI Symbol" w:cs="Segoe UI Symbol"/>
            </w:rPr>
            <w:t>☐</w:t>
          </w:r>
        </w:sdtContent>
      </w:sdt>
      <w:r w:rsidR="00CD676D" w:rsidRPr="00173C7E">
        <w:rPr>
          <w:rFonts w:ascii="Arial Narrow" w:hAnsi="Arial Narrow" w:cstheme="minorHAnsi"/>
        </w:rPr>
        <w:t xml:space="preserve"> MCF</w:t>
      </w:r>
    </w:p>
    <w:p w14:paraId="6F2CF349" w14:textId="77777777" w:rsidR="00CD676D" w:rsidRPr="00173C7E" w:rsidRDefault="000900A0" w:rsidP="00173C7E">
      <w:pPr>
        <w:spacing w:after="0" w:line="240" w:lineRule="auto"/>
        <w:rPr>
          <w:rFonts w:ascii="Arial Narrow" w:hAnsi="Arial Narrow" w:cstheme="minorHAnsi"/>
        </w:rPr>
      </w:pPr>
      <w:sdt>
        <w:sdtPr>
          <w:rPr>
            <w:rFonts w:ascii="Arial Narrow" w:hAnsi="Arial Narrow" w:cstheme="minorHAnsi"/>
          </w:rPr>
          <w:id w:val="2078003277"/>
          <w14:checkbox>
            <w14:checked w14:val="0"/>
            <w14:checkedState w14:val="2612" w14:font="MS Gothic"/>
            <w14:uncheckedState w14:val="2610" w14:font="MS Gothic"/>
          </w14:checkbox>
        </w:sdtPr>
        <w:sdtEndPr/>
        <w:sdtContent>
          <w:r w:rsidR="00CD676D" w:rsidRPr="00173C7E">
            <w:rPr>
              <w:rFonts w:ascii="Segoe UI Symbol" w:eastAsia="MS Gothic" w:hAnsi="Segoe UI Symbol" w:cs="Segoe UI Symbol"/>
            </w:rPr>
            <w:t>☐</w:t>
          </w:r>
        </w:sdtContent>
      </w:sdt>
      <w:r w:rsidR="00CD676D" w:rsidRPr="00173C7E">
        <w:rPr>
          <w:rFonts w:ascii="Arial Narrow" w:hAnsi="Arial Narrow" w:cstheme="minorHAnsi"/>
        </w:rPr>
        <w:t xml:space="preserve"> MCF HDR</w:t>
      </w:r>
    </w:p>
    <w:p w14:paraId="2A7E2DE8" w14:textId="77777777" w:rsidR="00CD676D" w:rsidRPr="00173C7E" w:rsidRDefault="000900A0" w:rsidP="00173C7E">
      <w:pPr>
        <w:spacing w:after="0" w:line="240" w:lineRule="auto"/>
        <w:rPr>
          <w:rFonts w:ascii="Arial Narrow" w:hAnsi="Arial Narrow" w:cstheme="minorHAnsi"/>
        </w:rPr>
      </w:pPr>
      <w:sdt>
        <w:sdtPr>
          <w:rPr>
            <w:rFonts w:ascii="Arial Narrow" w:hAnsi="Arial Narrow" w:cstheme="minorHAnsi"/>
          </w:rPr>
          <w:id w:val="774674098"/>
          <w14:checkbox>
            <w14:checked w14:val="0"/>
            <w14:checkedState w14:val="2612" w14:font="MS Gothic"/>
            <w14:uncheckedState w14:val="2610" w14:font="MS Gothic"/>
          </w14:checkbox>
        </w:sdtPr>
        <w:sdtEndPr/>
        <w:sdtContent>
          <w:r w:rsidR="00CD676D" w:rsidRPr="00173C7E">
            <w:rPr>
              <w:rFonts w:ascii="Segoe UI Symbol" w:eastAsia="MS Gothic" w:hAnsi="Segoe UI Symbol" w:cs="Segoe UI Symbol"/>
            </w:rPr>
            <w:t>☐</w:t>
          </w:r>
        </w:sdtContent>
      </w:sdt>
      <w:r w:rsidR="00CD676D" w:rsidRPr="00173C7E">
        <w:rPr>
          <w:rFonts w:ascii="Arial Narrow" w:hAnsi="Arial Narrow" w:cstheme="minorHAnsi"/>
        </w:rPr>
        <w:t xml:space="preserve"> PR</w:t>
      </w:r>
    </w:p>
    <w:p w14:paraId="45B3F6D2" w14:textId="77777777" w:rsidR="00CD676D" w:rsidRPr="00173C7E" w:rsidRDefault="00CD676D" w:rsidP="00173C7E">
      <w:pPr>
        <w:tabs>
          <w:tab w:val="left" w:pos="1572"/>
          <w:tab w:val="left" w:pos="6840"/>
          <w:tab w:val="right" w:pos="9214"/>
        </w:tabs>
        <w:spacing w:after="0" w:line="240" w:lineRule="auto"/>
        <w:rPr>
          <w:rFonts w:ascii="Arial Narrow" w:hAnsi="Arial Narrow"/>
        </w:rPr>
      </w:pPr>
    </w:p>
    <w:p w14:paraId="2410B274" w14:textId="4769D5AA" w:rsidR="00CD676D" w:rsidRPr="00041703" w:rsidRDefault="00C87552" w:rsidP="00173C7E">
      <w:pPr>
        <w:tabs>
          <w:tab w:val="left" w:pos="1572"/>
          <w:tab w:val="left" w:pos="6840"/>
          <w:tab w:val="right" w:pos="9214"/>
        </w:tabs>
        <w:spacing w:after="0" w:line="240" w:lineRule="auto"/>
        <w:rPr>
          <w:rFonts w:ascii="Arial Narrow" w:hAnsi="Arial Narrow"/>
        </w:rPr>
      </w:pPr>
      <w:r w:rsidRPr="00C87552">
        <w:rPr>
          <w:rFonts w:ascii="Arial Narrow" w:hAnsi="Arial Narrow"/>
        </w:rPr>
        <w:t>A</w:t>
      </w:r>
      <w:r w:rsidR="00041703" w:rsidRPr="00C87552">
        <w:rPr>
          <w:rFonts w:ascii="Arial Narrow" w:hAnsi="Arial Narrow"/>
        </w:rPr>
        <w:t>nnée de recrutement</w:t>
      </w:r>
      <w:r w:rsidRPr="00C87552">
        <w:rPr>
          <w:rFonts w:ascii="Arial Narrow" w:hAnsi="Arial Narrow"/>
        </w:rPr>
        <w:t> :</w:t>
      </w:r>
      <w:r w:rsidR="00041703" w:rsidRPr="00C87552">
        <w:rPr>
          <w:rFonts w:ascii="Arial Narrow" w:hAnsi="Arial Narrow"/>
        </w:rPr>
        <w:t xml:space="preserve"> </w:t>
      </w:r>
      <w:r w:rsidR="00CD676D" w:rsidRPr="00041703">
        <w:rPr>
          <w:rFonts w:ascii="Arial Narrow" w:hAnsi="Arial Narrow"/>
        </w:rPr>
        <w:tab/>
        <w:t xml:space="preserve"> </w:t>
      </w:r>
    </w:p>
    <w:p w14:paraId="2F9ACFA7" w14:textId="77777777" w:rsidR="00CD676D" w:rsidRPr="00173C7E" w:rsidRDefault="00CD676D" w:rsidP="00173C7E">
      <w:pPr>
        <w:tabs>
          <w:tab w:val="left" w:pos="6840"/>
          <w:tab w:val="right" w:pos="9214"/>
        </w:tabs>
        <w:spacing w:after="0" w:line="240" w:lineRule="auto"/>
        <w:rPr>
          <w:rFonts w:ascii="Arial Narrow" w:hAnsi="Arial Narrow"/>
        </w:rPr>
      </w:pPr>
      <w:r w:rsidRPr="00173C7E">
        <w:rPr>
          <w:rFonts w:ascii="Arial Narrow" w:hAnsi="Arial Narrow"/>
        </w:rPr>
        <w:t>Section CNU :</w:t>
      </w:r>
      <w:r w:rsidRPr="00173C7E">
        <w:rPr>
          <w:rFonts w:ascii="Arial Narrow" w:eastAsia="MS Mincho" w:hAnsi="Arial Narrow"/>
          <w:b/>
          <w:bCs/>
          <w:lang w:eastAsia="ja-JP"/>
        </w:rPr>
        <w:t xml:space="preserve"> </w:t>
      </w:r>
      <w:r w:rsidRPr="00173C7E">
        <w:rPr>
          <w:rFonts w:ascii="Arial Narrow" w:hAnsi="Arial Narrow"/>
        </w:rPr>
        <w:t xml:space="preserve"> </w:t>
      </w:r>
    </w:p>
    <w:p w14:paraId="611D0665" w14:textId="77777777" w:rsidR="00CD676D" w:rsidRPr="00173C7E" w:rsidRDefault="00CD676D" w:rsidP="00173C7E">
      <w:pPr>
        <w:tabs>
          <w:tab w:val="left" w:pos="6840"/>
          <w:tab w:val="right" w:pos="9214"/>
        </w:tabs>
        <w:spacing w:after="0" w:line="240" w:lineRule="auto"/>
        <w:rPr>
          <w:rFonts w:ascii="Arial Narrow" w:hAnsi="Arial Narrow"/>
        </w:rPr>
      </w:pPr>
      <w:r w:rsidRPr="00173C7E">
        <w:rPr>
          <w:rFonts w:ascii="Arial Narrow" w:hAnsi="Arial Narrow"/>
        </w:rPr>
        <w:t>Intitulé du laboratoire de recherche :</w:t>
      </w:r>
      <w:r w:rsidRPr="00173C7E">
        <w:rPr>
          <w:rFonts w:ascii="Arial Narrow" w:hAnsi="Arial Narrow"/>
        </w:rPr>
        <w:tab/>
        <w:t xml:space="preserve"> </w:t>
      </w:r>
    </w:p>
    <w:p w14:paraId="318B2A88" w14:textId="77777777" w:rsidR="00CD676D" w:rsidRPr="00173C7E" w:rsidRDefault="00CD676D" w:rsidP="00173C7E">
      <w:pPr>
        <w:pStyle w:val="Corpsdetexte"/>
        <w:spacing w:line="240" w:lineRule="auto"/>
        <w:rPr>
          <w:rFonts w:ascii="Arial Narrow" w:hAnsi="Arial Narrow"/>
          <w:sz w:val="22"/>
          <w:szCs w:val="22"/>
        </w:rPr>
      </w:pPr>
      <w:r w:rsidRPr="00173C7E">
        <w:rPr>
          <w:rFonts w:ascii="Arial Narrow" w:hAnsi="Arial Narrow"/>
          <w:sz w:val="22"/>
          <w:szCs w:val="22"/>
        </w:rPr>
        <w:t>Intitulé de la composante pédagogique de rattachement :</w:t>
      </w:r>
      <w:r w:rsidRPr="00173C7E">
        <w:rPr>
          <w:rFonts w:ascii="Arial Narrow" w:hAnsi="Arial Narrow"/>
          <w:sz w:val="22"/>
          <w:szCs w:val="22"/>
        </w:rPr>
        <w:tab/>
      </w:r>
      <w:r w:rsidRPr="00173C7E">
        <w:rPr>
          <w:rFonts w:ascii="Arial Narrow" w:hAnsi="Arial Narrow"/>
          <w:sz w:val="22"/>
          <w:szCs w:val="22"/>
        </w:rPr>
        <w:tab/>
      </w:r>
    </w:p>
    <w:p w14:paraId="42EB7514" w14:textId="77777777" w:rsidR="00CD676D" w:rsidRPr="00D3567A" w:rsidRDefault="00CD676D" w:rsidP="00CD676D">
      <w:pPr>
        <w:rPr>
          <w:rFonts w:ascii="Arial Narrow" w:hAnsi="Arial Narrow"/>
        </w:rPr>
      </w:pPr>
    </w:p>
    <w:p w14:paraId="6AA3F6AC" w14:textId="77777777" w:rsidR="00654D6C" w:rsidRPr="00B80D23" w:rsidRDefault="00654D6C" w:rsidP="00654D6C">
      <w:pPr>
        <w:spacing w:after="0" w:line="240" w:lineRule="auto"/>
        <w:jc w:val="both"/>
        <w:outlineLvl w:val="0"/>
        <w:rPr>
          <w:rFonts w:ascii="Arial Narrow" w:hAnsi="Arial Narrow" w:cstheme="minorHAnsi"/>
          <w:b/>
        </w:rPr>
      </w:pPr>
      <w:r w:rsidRPr="00B80D23">
        <w:rPr>
          <w:rFonts w:ascii="Arial Narrow" w:hAnsi="Arial Narrow" w:cstheme="minorHAnsi"/>
          <w:b/>
        </w:rPr>
        <w:t xml:space="preserve">Nom et prénom du rapporteur : </w:t>
      </w:r>
    </w:p>
    <w:p w14:paraId="5DF759A7" w14:textId="77777777" w:rsidR="00CD676D" w:rsidRPr="00D3567A" w:rsidRDefault="00CD676D" w:rsidP="00CD676D">
      <w:pPr>
        <w:rPr>
          <w:rFonts w:ascii="Arial Narrow" w:hAnsi="Arial Narrow"/>
        </w:rPr>
      </w:pPr>
    </w:p>
    <w:p w14:paraId="75375041" w14:textId="77777777" w:rsidR="00CD676D" w:rsidRPr="00D3567A" w:rsidRDefault="00CD676D" w:rsidP="00CD676D">
      <w:pPr>
        <w:rPr>
          <w:rFonts w:ascii="Arial Narrow" w:hAnsi="Arial Narrow"/>
        </w:rPr>
      </w:pPr>
    </w:p>
    <w:p w14:paraId="660EBFBA" w14:textId="77777777" w:rsidR="00CD676D" w:rsidRPr="00D3567A" w:rsidRDefault="00CD676D" w:rsidP="00CD676D">
      <w:pPr>
        <w:rPr>
          <w:rFonts w:ascii="Arial Narrow" w:hAnsi="Arial Narrow"/>
        </w:rPr>
      </w:pPr>
      <w:r w:rsidRPr="00D3567A">
        <w:rPr>
          <w:rFonts w:ascii="Arial Narrow" w:hAnsi="Arial Narrow"/>
        </w:rPr>
        <w:br w:type="page"/>
      </w:r>
    </w:p>
    <w:p w14:paraId="0F6B133E" w14:textId="18614BEE" w:rsidR="00405C82" w:rsidRDefault="00405C82" w:rsidP="00725487">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r w:rsidRPr="00CA12F4">
        <w:rPr>
          <w:rFonts w:ascii="Arial Narrow" w:hAnsi="Arial Narrow"/>
          <w:b/>
          <w:bCs/>
        </w:rPr>
        <w:t>Volet</w:t>
      </w:r>
      <w:r w:rsidR="00173C7E" w:rsidRPr="00CA12F4">
        <w:rPr>
          <w:rFonts w:ascii="Arial Narrow" w:hAnsi="Arial Narrow"/>
          <w:b/>
          <w:bCs/>
        </w:rPr>
        <w:t xml:space="preserve"> </w:t>
      </w:r>
      <w:r w:rsidRPr="00173C7E">
        <w:rPr>
          <w:rFonts w:ascii="Arial Narrow" w:hAnsi="Arial Narrow"/>
          <w:b/>
          <w:bCs/>
        </w:rPr>
        <w:t xml:space="preserve">1 : </w:t>
      </w:r>
      <w:r w:rsidR="00CD676D" w:rsidRPr="00173C7E">
        <w:rPr>
          <w:rFonts w:ascii="Arial Narrow" w:hAnsi="Arial Narrow"/>
          <w:b/>
          <w:bCs/>
        </w:rPr>
        <w:t>Investissement en pédagogie</w:t>
      </w:r>
    </w:p>
    <w:p w14:paraId="5BFF34E0" w14:textId="77777777" w:rsidR="00725487" w:rsidRPr="00173C7E" w:rsidRDefault="00725487" w:rsidP="00725487">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p>
    <w:p w14:paraId="7488F117" w14:textId="4495FF2F" w:rsidR="00725487" w:rsidRPr="00725487" w:rsidRDefault="00405C82" w:rsidP="00207EE7">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cs="Arial"/>
          <w:i/>
        </w:rPr>
      </w:pPr>
      <w:r w:rsidRPr="00725487">
        <w:rPr>
          <w:rFonts w:ascii="Arial Narrow" w:hAnsi="Arial Narrow"/>
          <w:bCs/>
          <w:i/>
        </w:rPr>
        <w:t>(</w:t>
      </w:r>
      <w:r w:rsidR="00725487" w:rsidRPr="00725487">
        <w:rPr>
          <w:rFonts w:ascii="Arial Narrow" w:hAnsi="Arial Narrow"/>
          <w:bCs/>
          <w:i/>
        </w:rPr>
        <w:t>Correspond</w:t>
      </w:r>
      <w:r w:rsidRPr="00725487">
        <w:rPr>
          <w:rFonts w:ascii="Arial Narrow" w:hAnsi="Arial Narrow"/>
          <w:bCs/>
          <w:i/>
        </w:rPr>
        <w:t xml:space="preserve"> aux missions suivantes énoncées à l’article L 123-3 dans leur dimension « enseignement » :</w:t>
      </w:r>
      <w:r w:rsidRPr="00725487">
        <w:rPr>
          <w:rFonts w:ascii="Arial Narrow" w:hAnsi="Arial Narrow"/>
          <w:b/>
          <w:bCs/>
          <w:i/>
        </w:rPr>
        <w:t xml:space="preserve"> </w:t>
      </w:r>
      <w:r w:rsidRPr="00725487">
        <w:rPr>
          <w:rFonts w:ascii="Arial Narrow" w:hAnsi="Arial Narrow" w:cs="Arial"/>
          <w:i/>
        </w:rPr>
        <w:t>formation initiale et continue tout au long de la vie</w:t>
      </w:r>
      <w:r w:rsidRPr="00725487">
        <w:rPr>
          <w:rFonts w:ascii="Arial Narrow" w:hAnsi="Arial Narrow"/>
          <w:b/>
          <w:bCs/>
          <w:i/>
        </w:rPr>
        <w:t xml:space="preserve"> - </w:t>
      </w:r>
      <w:r w:rsidRPr="00725487">
        <w:rPr>
          <w:rFonts w:ascii="Arial Narrow" w:hAnsi="Arial Narrow" w:cs="Arial"/>
          <w:i/>
        </w:rPr>
        <w:t>orientation, promotion sociale et insertion professionnelle - participation à la construction de l'Espace européen de l'enseignement supérieur et de la recherche - coopération internationale)</w:t>
      </w:r>
    </w:p>
    <w:p w14:paraId="3C9D7571" w14:textId="77777777" w:rsidR="00725487" w:rsidRDefault="00725487" w:rsidP="00725487">
      <w:pPr>
        <w:tabs>
          <w:tab w:val="left" w:pos="5640"/>
        </w:tabs>
        <w:spacing w:after="0" w:line="240" w:lineRule="auto"/>
        <w:jc w:val="center"/>
        <w:rPr>
          <w:rFonts w:ascii="Arial Narrow" w:hAnsi="Arial Narrow" w:cstheme="minorHAnsi"/>
          <w:bCs/>
          <w:i/>
        </w:rPr>
      </w:pPr>
    </w:p>
    <w:p w14:paraId="0DA38F67" w14:textId="7FAF3428" w:rsidR="00CD676D" w:rsidRDefault="00CD676D" w:rsidP="00725487">
      <w:pPr>
        <w:tabs>
          <w:tab w:val="left" w:pos="5640"/>
        </w:tabs>
        <w:spacing w:after="0" w:line="240" w:lineRule="auto"/>
        <w:jc w:val="center"/>
        <w:rPr>
          <w:rFonts w:ascii="Arial Narrow" w:hAnsi="Arial Narrow" w:cstheme="minorHAnsi"/>
          <w:bCs/>
          <w:i/>
        </w:rPr>
      </w:pPr>
      <w:r w:rsidRPr="00D3567A">
        <w:rPr>
          <w:rFonts w:ascii="Arial Narrow" w:hAnsi="Arial Narrow" w:cstheme="minorHAnsi"/>
          <w:bCs/>
          <w:i/>
        </w:rPr>
        <w:t>(</w:t>
      </w:r>
      <w:r w:rsidRPr="00D3567A">
        <w:rPr>
          <w:rFonts w:ascii="Arial Narrow" w:hAnsi="Arial Narrow" w:cs="Calibri"/>
          <w:i/>
        </w:rPr>
        <w:t>É</w:t>
      </w:r>
      <w:r w:rsidRPr="00D3567A">
        <w:rPr>
          <w:rFonts w:ascii="Arial Narrow" w:hAnsi="Arial Narrow" w:cstheme="minorHAnsi"/>
          <w:i/>
        </w:rPr>
        <w:t>valuation des</w:t>
      </w:r>
      <w:r w:rsidRPr="00D3567A">
        <w:rPr>
          <w:rFonts w:ascii="Arial Narrow" w:hAnsi="Arial Narrow" w:cstheme="minorHAnsi"/>
          <w:bCs/>
          <w:i/>
        </w:rPr>
        <w:t xml:space="preserve"> activités réalisées sur </w:t>
      </w:r>
      <w:r w:rsidRPr="00173C7E">
        <w:rPr>
          <w:rFonts w:ascii="Arial Narrow" w:hAnsi="Arial Narrow" w:cstheme="minorHAnsi"/>
          <w:bCs/>
          <w:i/>
        </w:rPr>
        <w:t xml:space="preserve">les </w:t>
      </w:r>
      <w:r w:rsidRPr="00173C7E">
        <w:rPr>
          <w:rFonts w:ascii="Arial Narrow" w:hAnsi="Arial Narrow" w:cstheme="minorHAnsi"/>
          <w:i/>
        </w:rPr>
        <w:t>quatre dernières années</w:t>
      </w:r>
      <w:r w:rsidRPr="00173C7E">
        <w:rPr>
          <w:rFonts w:ascii="Arial Narrow" w:hAnsi="Arial Narrow" w:cstheme="minorHAnsi"/>
          <w:bCs/>
          <w:i/>
        </w:rPr>
        <w:t>)</w:t>
      </w:r>
    </w:p>
    <w:p w14:paraId="7F70E700" w14:textId="77777777" w:rsidR="00725487" w:rsidRPr="00173C7E" w:rsidRDefault="00725487" w:rsidP="00725487">
      <w:pPr>
        <w:tabs>
          <w:tab w:val="left" w:pos="5640"/>
        </w:tabs>
        <w:spacing w:after="0" w:line="240" w:lineRule="auto"/>
        <w:jc w:val="center"/>
        <w:rPr>
          <w:rFonts w:ascii="Arial Narrow" w:hAnsi="Arial Narrow" w:cstheme="minorHAnsi"/>
          <w:bCs/>
        </w:rPr>
      </w:pPr>
    </w:p>
    <w:p w14:paraId="47079428" w14:textId="286DDE02"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Il s’agit de valoriser et de reconnaître l’investissement dans la mise en œuvre d’activités pédagogiques</w:t>
      </w:r>
      <w:r w:rsidR="00405C82">
        <w:rPr>
          <w:rFonts w:ascii="Arial Narrow" w:hAnsi="Arial Narrow" w:cstheme="minorHAnsi"/>
          <w:bCs/>
        </w:rPr>
        <w:t xml:space="preserve"> </w:t>
      </w:r>
      <w:r w:rsidR="00405C82" w:rsidRPr="00173C7E">
        <w:rPr>
          <w:rFonts w:ascii="Arial Narrow" w:hAnsi="Arial Narrow" w:cstheme="minorHAnsi"/>
          <w:bCs/>
        </w:rPr>
        <w:t>au sens large</w:t>
      </w:r>
      <w:r w:rsidRPr="00173C7E">
        <w:rPr>
          <w:rFonts w:ascii="Arial Narrow" w:hAnsi="Arial Narrow" w:cstheme="minorHAnsi"/>
          <w:bCs/>
        </w:rPr>
        <w:t>. Cet engagement doit s’inscrire dans la durée et doit dépasser l’exercice standard des miss</w:t>
      </w:r>
      <w:r w:rsidRPr="00D3567A">
        <w:rPr>
          <w:rFonts w:ascii="Arial Narrow" w:hAnsi="Arial Narrow" w:cstheme="minorHAnsi"/>
          <w:bCs/>
        </w:rPr>
        <w:t>ions d’enseignement fixé</w:t>
      </w:r>
      <w:r w:rsidR="00C573A9">
        <w:rPr>
          <w:rFonts w:ascii="Arial Narrow" w:hAnsi="Arial Narrow" w:cstheme="minorHAnsi"/>
          <w:bCs/>
        </w:rPr>
        <w:t>e</w:t>
      </w:r>
      <w:r w:rsidRPr="00D3567A">
        <w:rPr>
          <w:rFonts w:ascii="Arial Narrow" w:hAnsi="Arial Narrow" w:cstheme="minorHAnsi"/>
          <w:bCs/>
        </w:rPr>
        <w:t>s statutairement. L’évaluation doit, autant que possible, être plus qualitative que quantitative puisqu’il s’agit d’évaluer la manière de servir.</w:t>
      </w:r>
    </w:p>
    <w:p w14:paraId="20CCF254" w14:textId="77777777" w:rsidR="00725487" w:rsidRPr="00D3567A" w:rsidRDefault="00725487" w:rsidP="00DB42AB">
      <w:pPr>
        <w:tabs>
          <w:tab w:val="left" w:pos="5640"/>
        </w:tabs>
        <w:spacing w:after="0" w:line="240" w:lineRule="auto"/>
        <w:jc w:val="both"/>
        <w:rPr>
          <w:rFonts w:ascii="Arial Narrow" w:hAnsi="Arial Narrow" w:cstheme="minorHAnsi"/>
          <w:bCs/>
        </w:rPr>
      </w:pPr>
    </w:p>
    <w:p w14:paraId="08CBB074" w14:textId="717944B3"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Une attention particulière pourra être portée sur les éléments suivants :</w:t>
      </w:r>
    </w:p>
    <w:p w14:paraId="544D6C1B" w14:textId="77777777" w:rsidR="00725487" w:rsidRPr="00D3567A" w:rsidRDefault="00725487" w:rsidP="00DB42AB">
      <w:pPr>
        <w:tabs>
          <w:tab w:val="left" w:pos="5640"/>
        </w:tabs>
        <w:spacing w:after="0" w:line="240" w:lineRule="auto"/>
        <w:jc w:val="both"/>
        <w:rPr>
          <w:rFonts w:ascii="Arial Narrow" w:hAnsi="Arial Narrow" w:cstheme="minorHAnsi"/>
          <w:bCs/>
        </w:rPr>
      </w:pPr>
    </w:p>
    <w:p w14:paraId="093D1787"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création</w:t>
      </w:r>
      <w:proofErr w:type="gramEnd"/>
      <w:r w:rsidRPr="00D3567A">
        <w:rPr>
          <w:rFonts w:ascii="Arial Narrow" w:hAnsi="Arial Narrow" w:cstheme="minorHAnsi"/>
          <w:bCs/>
        </w:rPr>
        <w:t xml:space="preserve"> de formations originales/inédites, de nouvelles filières de formation, de parcours transversaux</w:t>
      </w:r>
    </w:p>
    <w:p w14:paraId="07BC512A"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création</w:t>
      </w:r>
      <w:proofErr w:type="gramEnd"/>
      <w:r w:rsidRPr="00D3567A">
        <w:rPr>
          <w:rFonts w:ascii="Arial Narrow" w:hAnsi="Arial Narrow" w:cstheme="minorHAnsi"/>
          <w:bCs/>
        </w:rPr>
        <w:t xml:space="preserve"> de nouvelles modalités de formation (apprentissage, alternance, etc.)</w:t>
      </w:r>
    </w:p>
    <w:p w14:paraId="5E8277CC"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actualisation</w:t>
      </w:r>
      <w:proofErr w:type="gramEnd"/>
      <w:r w:rsidRPr="00D3567A">
        <w:rPr>
          <w:rFonts w:ascii="Arial Narrow" w:hAnsi="Arial Narrow" w:cstheme="minorHAnsi"/>
          <w:bCs/>
        </w:rPr>
        <w:t xml:space="preserve"> profonde de formations existantes, création de nouveaux parcours, évolution des parcours existants</w:t>
      </w:r>
    </w:p>
    <w:p w14:paraId="4E3AA826"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mise</w:t>
      </w:r>
      <w:proofErr w:type="gramEnd"/>
      <w:r w:rsidRPr="00D3567A">
        <w:rPr>
          <w:rFonts w:ascii="Arial Narrow" w:hAnsi="Arial Narrow" w:cstheme="minorHAnsi"/>
          <w:bCs/>
        </w:rPr>
        <w:t xml:space="preserve"> en place de dispositifs d’aide à la réussite d’étudiants de L1</w:t>
      </w:r>
    </w:p>
    <w:p w14:paraId="3B5187E1"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mise</w:t>
      </w:r>
      <w:proofErr w:type="gramEnd"/>
      <w:r w:rsidRPr="00D3567A">
        <w:rPr>
          <w:rFonts w:ascii="Arial Narrow" w:hAnsi="Arial Narrow" w:cstheme="minorHAnsi"/>
          <w:bCs/>
        </w:rPr>
        <w:t xml:space="preserve"> en œuvre d’une démarche d’amélioration continue des enseignements et/ou de dispositifs permettant de transformer ou de diversifier les modalités d’apprentissage afin d’accroître la réussite et l’insertion des étudiants ; déploiement de l’approche par compétences et renforcement de l’apprentissage par le faire ; engagement dans le développement de nouvelles modalités pédagogiques ou animation de communautés de pratiques</w:t>
      </w:r>
    </w:p>
    <w:p w14:paraId="41D6A6EB" w14:textId="56F6B7DB"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développement</w:t>
      </w:r>
      <w:proofErr w:type="gramEnd"/>
      <w:r w:rsidRPr="00D3567A">
        <w:rPr>
          <w:rFonts w:ascii="Arial Narrow" w:hAnsi="Arial Narrow" w:cstheme="minorHAnsi"/>
          <w:bCs/>
        </w:rPr>
        <w:t xml:space="preserve"> d’activités en lien avec les priorités de l’</w:t>
      </w:r>
      <w:r w:rsidR="00683601">
        <w:rPr>
          <w:rFonts w:ascii="Arial Narrow" w:hAnsi="Arial Narrow" w:cstheme="minorHAnsi"/>
          <w:bCs/>
        </w:rPr>
        <w:t>E</w:t>
      </w:r>
      <w:r w:rsidRPr="00D3567A">
        <w:rPr>
          <w:rFonts w:ascii="Arial Narrow" w:hAnsi="Arial Narrow" w:cstheme="minorHAnsi"/>
          <w:bCs/>
        </w:rPr>
        <w:t>tablissement en matière de formation et pouvant par conséquent s’inscrire dans le cadre de projets structurants de type PIA ou européens, en cours ou à venir</w:t>
      </w:r>
    </w:p>
    <w:p w14:paraId="62CE5997"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investissement</w:t>
      </w:r>
      <w:proofErr w:type="gramEnd"/>
      <w:r w:rsidRPr="00D3567A">
        <w:rPr>
          <w:rFonts w:ascii="Arial Narrow" w:hAnsi="Arial Narrow" w:cstheme="minorHAnsi"/>
          <w:bCs/>
        </w:rPr>
        <w:t xml:space="preserve"> récurrent dans la préparation aux concours </w:t>
      </w:r>
    </w:p>
    <w:p w14:paraId="214FD5FE" w14:textId="77777777" w:rsidR="00CD676D" w:rsidRPr="00D3567A" w:rsidRDefault="00CD676D" w:rsidP="00DB42AB">
      <w:pPr>
        <w:pStyle w:val="Paragraphedeliste"/>
        <w:widowControl w:val="0"/>
        <w:numPr>
          <w:ilvl w:val="0"/>
          <w:numId w:val="19"/>
        </w:numPr>
        <w:tabs>
          <w:tab w:val="left" w:pos="56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bCs/>
        </w:rPr>
        <w:t>investissement</w:t>
      </w:r>
      <w:proofErr w:type="gramEnd"/>
      <w:r w:rsidRPr="00D3567A">
        <w:rPr>
          <w:rFonts w:ascii="Arial Narrow" w:hAnsi="Arial Narrow" w:cstheme="minorHAnsi"/>
          <w:bCs/>
        </w:rPr>
        <w:t xml:space="preserve"> réel dans la promotion des formations au-delà d’une simple présence (Journées Portes Ouvertes, </w:t>
      </w:r>
      <w:proofErr w:type="spellStart"/>
      <w:r w:rsidRPr="00D3567A">
        <w:rPr>
          <w:rFonts w:ascii="Arial Narrow" w:hAnsi="Arial Narrow" w:cstheme="minorHAnsi"/>
          <w:bCs/>
        </w:rPr>
        <w:t>Oriaction</w:t>
      </w:r>
      <w:proofErr w:type="spellEnd"/>
      <w:r w:rsidRPr="00D3567A">
        <w:rPr>
          <w:rFonts w:ascii="Arial Narrow" w:hAnsi="Arial Narrow" w:cstheme="minorHAnsi"/>
          <w:bCs/>
        </w:rPr>
        <w:t>, interventions dans le secondaire, fête de la science, etc.)</w:t>
      </w:r>
    </w:p>
    <w:p w14:paraId="0ED1267A" w14:textId="77777777" w:rsidR="00CD676D" w:rsidRPr="00D3567A" w:rsidRDefault="00CD676D" w:rsidP="00DB42AB">
      <w:pPr>
        <w:tabs>
          <w:tab w:val="left" w:pos="5640"/>
        </w:tabs>
        <w:spacing w:after="0" w:line="240" w:lineRule="auto"/>
        <w:jc w:val="both"/>
        <w:rPr>
          <w:rFonts w:ascii="Arial Narrow" w:hAnsi="Arial Narrow" w:cstheme="minorHAnsi"/>
          <w:bCs/>
        </w:rPr>
      </w:pPr>
    </w:p>
    <w:p w14:paraId="73BFAB1B" w14:textId="393922FF"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 xml:space="preserve">Il sera tenu compte, lorsqu’il est connu, du contexte de l’exercice de la mission d’enseignement (effectifs lourds, profils d’étudiants très hétérogènes, préparations lourdes, etc.). </w:t>
      </w:r>
    </w:p>
    <w:p w14:paraId="60006CA6" w14:textId="77777777" w:rsidR="00725487" w:rsidRPr="00D3567A" w:rsidRDefault="00725487" w:rsidP="00DB42AB">
      <w:pPr>
        <w:tabs>
          <w:tab w:val="left" w:pos="5640"/>
        </w:tabs>
        <w:spacing w:after="0" w:line="240" w:lineRule="auto"/>
        <w:jc w:val="both"/>
        <w:rPr>
          <w:rFonts w:ascii="Arial Narrow" w:hAnsi="Arial Narrow" w:cstheme="minorHAnsi"/>
          <w:bCs/>
        </w:rPr>
      </w:pPr>
    </w:p>
    <w:p w14:paraId="50DB31AD" w14:textId="0B54F83F"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 xml:space="preserve">On pourra également valoriser un investissement dans la direction de diplôme et/ou dans l’encadrement des étudiants. </w:t>
      </w:r>
    </w:p>
    <w:p w14:paraId="3DE8046B" w14:textId="551E33B1" w:rsidR="00725487" w:rsidRDefault="00725487" w:rsidP="00DB42AB">
      <w:pPr>
        <w:tabs>
          <w:tab w:val="left" w:pos="5640"/>
        </w:tabs>
        <w:spacing w:after="0" w:line="240" w:lineRule="auto"/>
        <w:jc w:val="both"/>
        <w:rPr>
          <w:rFonts w:ascii="Arial Narrow" w:hAnsi="Arial Narrow" w:cstheme="minorHAnsi"/>
          <w:bCs/>
        </w:rPr>
      </w:pPr>
    </w:p>
    <w:tbl>
      <w:tblPr>
        <w:tblStyle w:val="Grilledutableau"/>
        <w:tblW w:w="9634" w:type="dxa"/>
        <w:tblLook w:val="04A0" w:firstRow="1" w:lastRow="0" w:firstColumn="1" w:lastColumn="0" w:noHBand="0" w:noVBand="1"/>
      </w:tblPr>
      <w:tblGrid>
        <w:gridCol w:w="9634"/>
      </w:tblGrid>
      <w:tr w:rsidR="00D3567A" w:rsidRPr="00D3567A" w14:paraId="6BD4D332" w14:textId="77777777" w:rsidTr="00E04BC9">
        <w:tc>
          <w:tcPr>
            <w:tcW w:w="9634" w:type="dxa"/>
          </w:tcPr>
          <w:p w14:paraId="040D88C0" w14:textId="06566FFA" w:rsidR="00CD676D" w:rsidRPr="00B80D23" w:rsidRDefault="00CD676D" w:rsidP="00DB42AB">
            <w:pPr>
              <w:contextualSpacing/>
              <w:jc w:val="both"/>
              <w:rPr>
                <w:rFonts w:ascii="Arial Narrow" w:eastAsia="Times New Roman" w:hAnsi="Arial Narrow" w:cstheme="minorHAnsi"/>
                <w:b/>
                <w:bCs/>
                <w:sz w:val="22"/>
                <w:szCs w:val="22"/>
              </w:rPr>
            </w:pPr>
            <w:r w:rsidRPr="00B80D23">
              <w:rPr>
                <w:rFonts w:ascii="Arial Narrow" w:eastAsia="Times New Roman" w:hAnsi="Arial Narrow" w:cstheme="minorHAnsi"/>
                <w:b/>
                <w:bCs/>
                <w:sz w:val="22"/>
                <w:szCs w:val="22"/>
              </w:rPr>
              <w:t>Avis</w:t>
            </w:r>
            <w:r w:rsidR="000E3E4B" w:rsidRPr="00B80D23">
              <w:rPr>
                <w:rFonts w:ascii="Arial Narrow" w:eastAsia="Times New Roman" w:hAnsi="Arial Narrow" w:cstheme="minorHAnsi"/>
                <w:b/>
                <w:bCs/>
                <w:sz w:val="22"/>
                <w:szCs w:val="22"/>
              </w:rPr>
              <w:t xml:space="preserve"> sur le volet </w:t>
            </w:r>
            <w:r w:rsidR="00654D6C" w:rsidRPr="00B80D23">
              <w:rPr>
                <w:rFonts w:ascii="Arial Narrow" w:eastAsia="Times New Roman" w:hAnsi="Arial Narrow" w:cstheme="minorHAnsi"/>
                <w:b/>
                <w:bCs/>
                <w:sz w:val="22"/>
                <w:szCs w:val="22"/>
              </w:rPr>
              <w:t xml:space="preserve">investissement en </w:t>
            </w:r>
            <w:r w:rsidR="000E3E4B" w:rsidRPr="00B80D23">
              <w:rPr>
                <w:rFonts w:ascii="Arial Narrow" w:eastAsia="Times New Roman" w:hAnsi="Arial Narrow" w:cstheme="minorHAnsi"/>
                <w:b/>
                <w:bCs/>
                <w:sz w:val="22"/>
                <w:szCs w:val="22"/>
              </w:rPr>
              <w:t>pédagogie :</w:t>
            </w:r>
          </w:p>
          <w:p w14:paraId="1FE5A4D6" w14:textId="77777777" w:rsidR="00654D6C" w:rsidRPr="00B80D23" w:rsidRDefault="00654D6C" w:rsidP="00DB42AB">
            <w:pPr>
              <w:contextualSpacing/>
              <w:jc w:val="both"/>
              <w:rPr>
                <w:rFonts w:ascii="Arial Narrow" w:eastAsia="Times New Roman" w:hAnsi="Arial Narrow" w:cstheme="minorHAnsi"/>
                <w:bCs/>
                <w:sz w:val="22"/>
                <w:szCs w:val="22"/>
              </w:rPr>
            </w:pPr>
          </w:p>
          <w:p w14:paraId="5F4D5272" w14:textId="5DA30DF8" w:rsidR="000E3E4B" w:rsidRPr="00B80D23" w:rsidRDefault="000900A0" w:rsidP="001706A1">
            <w:pPr>
              <w:jc w:val="both"/>
              <w:rPr>
                <w:rFonts w:ascii="Arial Narrow" w:hAnsi="Arial Narrow"/>
                <w:sz w:val="22"/>
                <w:szCs w:val="22"/>
              </w:rPr>
            </w:pPr>
            <w:sdt>
              <w:sdtPr>
                <w:rPr>
                  <w:rFonts w:ascii="Arial Narrow" w:eastAsia="MS Gothic" w:hAnsi="Arial Narrow" w:cstheme="minorHAnsi"/>
                </w:rPr>
                <w:id w:val="-70590292"/>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hAnsi="Arial Narrow" w:cstheme="minorHAnsi"/>
                <w:bCs/>
                <w:sz w:val="22"/>
                <w:szCs w:val="22"/>
              </w:rPr>
              <w:t xml:space="preserve"> </w:t>
            </w:r>
            <w:r w:rsidR="000E3E4B" w:rsidRPr="00B80D23">
              <w:rPr>
                <w:rFonts w:ascii="Arial Narrow" w:eastAsia="Arial Unicode MS" w:hAnsi="Arial Narrow" w:cs="Arial"/>
                <w:sz w:val="22"/>
                <w:szCs w:val="22"/>
              </w:rPr>
              <w:t>Très favorable (A) </w:t>
            </w:r>
          </w:p>
          <w:p w14:paraId="01085DC0" w14:textId="2C308D22" w:rsidR="000E3E4B" w:rsidRPr="00B80D23" w:rsidRDefault="000900A0" w:rsidP="001706A1">
            <w:pPr>
              <w:widowControl w:val="0"/>
              <w:autoSpaceDE w:val="0"/>
              <w:autoSpaceDN w:val="0"/>
              <w:jc w:val="both"/>
              <w:rPr>
                <w:rFonts w:ascii="Arial Narrow" w:hAnsi="Arial Narrow"/>
                <w:sz w:val="22"/>
                <w:szCs w:val="22"/>
              </w:rPr>
            </w:pPr>
            <w:sdt>
              <w:sdtPr>
                <w:rPr>
                  <w:rFonts w:ascii="Arial Narrow" w:eastAsia="MS Gothic" w:hAnsi="Arial Narrow" w:cstheme="minorHAnsi"/>
                </w:rPr>
                <w:id w:val="-1576117055"/>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hAnsi="Arial Narrow" w:cstheme="minorHAnsi"/>
                <w:bCs/>
                <w:sz w:val="22"/>
                <w:szCs w:val="22"/>
              </w:rPr>
              <w:t xml:space="preserve"> </w:t>
            </w:r>
            <w:r w:rsidR="000E3E4B" w:rsidRPr="00B80D23">
              <w:rPr>
                <w:rFonts w:ascii="Arial Narrow" w:eastAsia="Arial Unicode MS" w:hAnsi="Arial Narrow" w:cs="Arial"/>
                <w:sz w:val="22"/>
                <w:szCs w:val="22"/>
              </w:rPr>
              <w:t>Favorable (B) </w:t>
            </w:r>
          </w:p>
          <w:p w14:paraId="39014154" w14:textId="1322C55F" w:rsidR="000E3E4B" w:rsidRPr="00B80D23" w:rsidRDefault="000900A0" w:rsidP="000E3E4B">
            <w:pPr>
              <w:jc w:val="both"/>
              <w:rPr>
                <w:rFonts w:ascii="Arial Narrow" w:eastAsia="Arial Unicode MS" w:hAnsi="Arial Narrow" w:cs="Arial"/>
                <w:sz w:val="22"/>
                <w:szCs w:val="22"/>
              </w:rPr>
            </w:pPr>
            <w:sdt>
              <w:sdtPr>
                <w:rPr>
                  <w:rFonts w:ascii="Arial Narrow" w:eastAsia="MS Gothic" w:hAnsi="Arial Narrow" w:cstheme="minorHAnsi"/>
                </w:rPr>
                <w:id w:val="-1390572315"/>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hAnsi="Arial Narrow" w:cstheme="minorHAnsi"/>
                <w:bCs/>
                <w:sz w:val="22"/>
                <w:szCs w:val="22"/>
              </w:rPr>
              <w:t xml:space="preserve"> </w:t>
            </w:r>
            <w:r w:rsidR="000E3E4B" w:rsidRPr="00B80D23">
              <w:rPr>
                <w:rFonts w:ascii="Arial Narrow" w:eastAsia="Arial Unicode MS" w:hAnsi="Arial Narrow" w:cs="Arial"/>
                <w:sz w:val="22"/>
                <w:szCs w:val="22"/>
              </w:rPr>
              <w:t>Réservé (C) </w:t>
            </w:r>
          </w:p>
          <w:p w14:paraId="0033FE4D" w14:textId="77777777" w:rsidR="000E3E4B" w:rsidRPr="00B80D23" w:rsidRDefault="000E3E4B" w:rsidP="000E3E4B">
            <w:pPr>
              <w:jc w:val="both"/>
              <w:rPr>
                <w:rFonts w:ascii="Arial Narrow" w:eastAsia="Arial Unicode MS" w:hAnsi="Arial Narrow" w:cs="Arial"/>
                <w:sz w:val="22"/>
                <w:szCs w:val="22"/>
              </w:rPr>
            </w:pPr>
          </w:p>
          <w:p w14:paraId="65AF7330" w14:textId="47F17970" w:rsidR="000E3E4B" w:rsidRPr="00B80D23" w:rsidRDefault="000E3E4B" w:rsidP="000E3E4B">
            <w:pPr>
              <w:jc w:val="both"/>
              <w:rPr>
                <w:rFonts w:ascii="Arial Narrow" w:eastAsiaTheme="minorHAnsi" w:hAnsi="Arial Narrow" w:cstheme="minorHAnsi"/>
                <w:b/>
                <w:sz w:val="22"/>
                <w:szCs w:val="22"/>
              </w:rPr>
            </w:pPr>
            <w:r w:rsidRPr="00B80D23">
              <w:rPr>
                <w:rFonts w:ascii="Arial Narrow" w:eastAsiaTheme="minorHAnsi" w:hAnsi="Arial Narrow" w:cstheme="minorHAnsi"/>
                <w:b/>
                <w:sz w:val="22"/>
                <w:szCs w:val="22"/>
              </w:rPr>
              <w:t>Sur le(s) motif(s) suivant(s) :</w:t>
            </w:r>
          </w:p>
          <w:p w14:paraId="15CC9369" w14:textId="77777777" w:rsidR="00654D6C" w:rsidRPr="00B80D23" w:rsidRDefault="00654D6C" w:rsidP="000E3E4B">
            <w:pPr>
              <w:jc w:val="both"/>
              <w:rPr>
                <w:rFonts w:ascii="Arial Narrow" w:eastAsiaTheme="minorHAnsi" w:hAnsi="Arial Narrow" w:cstheme="minorHAnsi"/>
                <w:sz w:val="22"/>
                <w:szCs w:val="22"/>
              </w:rPr>
            </w:pPr>
          </w:p>
          <w:p w14:paraId="16E2E084" w14:textId="12A310A1" w:rsidR="000E3E4B" w:rsidRPr="00B80D23" w:rsidRDefault="000900A0" w:rsidP="00654D6C">
            <w:pPr>
              <w:rPr>
                <w:rFonts w:ascii="Arial Narrow" w:eastAsia="Arial Unicode MS" w:hAnsi="Arial Narrow" w:cs="Arial"/>
                <w:sz w:val="22"/>
                <w:szCs w:val="22"/>
              </w:rPr>
            </w:pPr>
            <w:sdt>
              <w:sdtPr>
                <w:rPr>
                  <w:rFonts w:ascii="Arial Narrow" w:eastAsia="MS Gothic" w:hAnsi="Arial Narrow" w:cstheme="minorHAnsi"/>
                </w:rPr>
                <w:id w:val="-1871987926"/>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eastAsia="Arial Unicode MS" w:hAnsi="Arial Narrow" w:cs="Arial"/>
                <w:sz w:val="22"/>
                <w:szCs w:val="22"/>
              </w:rPr>
              <w:t xml:space="preserve"> La formation initiale et continue tout au long de la vie</w:t>
            </w:r>
          </w:p>
          <w:p w14:paraId="638D9003" w14:textId="66BE69BE" w:rsidR="000E3E4B" w:rsidRPr="00B80D23" w:rsidRDefault="000900A0" w:rsidP="00654D6C">
            <w:pPr>
              <w:rPr>
                <w:rFonts w:ascii="Arial Narrow" w:eastAsia="Arial Unicode MS" w:hAnsi="Arial Narrow" w:cs="Arial"/>
                <w:sz w:val="22"/>
                <w:szCs w:val="22"/>
              </w:rPr>
            </w:pPr>
            <w:sdt>
              <w:sdtPr>
                <w:rPr>
                  <w:rFonts w:ascii="Arial Narrow" w:eastAsia="MS Gothic" w:hAnsi="Arial Narrow" w:cstheme="minorHAnsi"/>
                </w:rPr>
                <w:id w:val="1201127289"/>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eastAsia="Arial Unicode MS" w:hAnsi="Arial Narrow" w:cs="Arial"/>
                <w:sz w:val="22"/>
                <w:szCs w:val="22"/>
              </w:rPr>
              <w:t xml:space="preserve"> L'orientation, la promotion sociale et l'insertion professionnelle</w:t>
            </w:r>
          </w:p>
          <w:p w14:paraId="0B188AB5" w14:textId="32875DC4" w:rsidR="000E3E4B" w:rsidRPr="00B80D23" w:rsidRDefault="000900A0" w:rsidP="00654D6C">
            <w:pPr>
              <w:rPr>
                <w:rFonts w:ascii="Arial Narrow" w:eastAsia="Arial Unicode MS" w:hAnsi="Arial Narrow" w:cs="Arial"/>
                <w:sz w:val="22"/>
                <w:szCs w:val="22"/>
              </w:rPr>
            </w:pPr>
            <w:sdt>
              <w:sdtPr>
                <w:rPr>
                  <w:rFonts w:ascii="Arial Narrow" w:eastAsia="MS Gothic" w:hAnsi="Arial Narrow" w:cstheme="minorHAnsi"/>
                </w:rPr>
                <w:id w:val="2139604266"/>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eastAsia="Arial Unicode MS" w:hAnsi="Arial Narrow" w:cs="Arial"/>
                <w:sz w:val="22"/>
                <w:szCs w:val="22"/>
              </w:rPr>
              <w:t xml:space="preserve"> La participation à la construction de l'Espace européen de l'enseignement supérieur et de la recherche </w:t>
            </w:r>
          </w:p>
          <w:p w14:paraId="23F44D38" w14:textId="0E25033F" w:rsidR="00173C7E" w:rsidRPr="00B80D23" w:rsidRDefault="000900A0" w:rsidP="00654D6C">
            <w:pPr>
              <w:rPr>
                <w:rFonts w:ascii="Arial Narrow" w:eastAsia="Arial Unicode MS" w:hAnsi="Arial Narrow" w:cs="Arial"/>
                <w:sz w:val="22"/>
                <w:szCs w:val="22"/>
              </w:rPr>
            </w:pPr>
            <w:sdt>
              <w:sdtPr>
                <w:rPr>
                  <w:rFonts w:ascii="Arial Narrow" w:eastAsia="MS Gothic" w:hAnsi="Arial Narrow" w:cstheme="minorHAnsi"/>
                </w:rPr>
                <w:id w:val="1259254036"/>
                <w14:checkbox>
                  <w14:checked w14:val="0"/>
                  <w14:checkedState w14:val="2612" w14:font="MS Gothic"/>
                  <w14:uncheckedState w14:val="2610" w14:font="MS Gothic"/>
                </w14:checkbox>
              </w:sdtPr>
              <w:sdtEndPr/>
              <w:sdtContent>
                <w:r w:rsidR="000E3E4B" w:rsidRPr="00B80D23">
                  <w:rPr>
                    <w:rFonts w:ascii="Segoe UI Symbol" w:eastAsia="MS Gothic" w:hAnsi="Segoe UI Symbol" w:cs="Segoe UI Symbol"/>
                    <w:sz w:val="22"/>
                    <w:szCs w:val="22"/>
                  </w:rPr>
                  <w:t>☐</w:t>
                </w:r>
              </w:sdtContent>
            </w:sdt>
            <w:r w:rsidR="000E3E4B" w:rsidRPr="00B80D23">
              <w:rPr>
                <w:rFonts w:ascii="Arial Narrow" w:eastAsia="Arial Unicode MS" w:hAnsi="Arial Narrow" w:cs="Arial"/>
                <w:sz w:val="22"/>
                <w:szCs w:val="22"/>
              </w:rPr>
              <w:t xml:space="preserve"> La coopération internationale</w:t>
            </w:r>
          </w:p>
          <w:p w14:paraId="48083375" w14:textId="77777777" w:rsidR="00654D6C" w:rsidRPr="00B80D23" w:rsidRDefault="00654D6C" w:rsidP="00654D6C">
            <w:pPr>
              <w:rPr>
                <w:rFonts w:ascii="Arial Narrow" w:eastAsia="Arial Unicode MS" w:hAnsi="Arial Narrow" w:cs="Arial"/>
                <w:sz w:val="22"/>
                <w:szCs w:val="22"/>
              </w:rPr>
            </w:pPr>
          </w:p>
          <w:p w14:paraId="300A3B8C" w14:textId="77777777" w:rsidR="00CB2B65" w:rsidRDefault="000E3E4B" w:rsidP="00CB2B65">
            <w:pPr>
              <w:contextualSpacing/>
              <w:jc w:val="both"/>
              <w:rPr>
                <w:rFonts w:ascii="Arial Narrow" w:eastAsia="Times New Roman" w:hAnsi="Arial Narrow" w:cstheme="minorHAnsi"/>
                <w:bCs/>
                <w:sz w:val="22"/>
                <w:szCs w:val="22"/>
              </w:rPr>
            </w:pPr>
            <w:r w:rsidRPr="00654D6C">
              <w:rPr>
                <w:rFonts w:ascii="Arial Narrow" w:eastAsia="Times New Roman" w:hAnsi="Arial Narrow" w:cstheme="minorHAnsi"/>
                <w:b/>
                <w:bCs/>
                <w:sz w:val="22"/>
                <w:szCs w:val="22"/>
              </w:rPr>
              <w:t>Avis circonstancié</w:t>
            </w:r>
            <w:r w:rsidRPr="000E3E4B">
              <w:rPr>
                <w:rFonts w:ascii="Arial Narrow" w:eastAsia="Times New Roman" w:hAnsi="Arial Narrow" w:cstheme="minorHAnsi"/>
                <w:bCs/>
                <w:sz w:val="22"/>
                <w:szCs w:val="22"/>
              </w:rPr>
              <w:t xml:space="preserve"> sur l’investissement dans les missions relevant d’activités pédagogiques et de formation (3 à 5 lignes, avec des éléments factuels relatifs à la manière de servir de l’agent) :</w:t>
            </w:r>
          </w:p>
          <w:p w14:paraId="182F5B78" w14:textId="0BC8C3BF" w:rsidR="00CB2B65" w:rsidRPr="000E3E4B" w:rsidRDefault="00CB2B65" w:rsidP="00CB2B65">
            <w:pPr>
              <w:contextualSpacing/>
              <w:jc w:val="both"/>
              <w:rPr>
                <w:rFonts w:ascii="Arial Narrow" w:eastAsia="Times New Roman" w:hAnsi="Arial Narrow" w:cstheme="minorHAnsi"/>
                <w:b/>
                <w:bCs/>
                <w:sz w:val="22"/>
                <w:szCs w:val="22"/>
              </w:rPr>
            </w:pPr>
          </w:p>
        </w:tc>
      </w:tr>
    </w:tbl>
    <w:p w14:paraId="24258C26" w14:textId="77777777" w:rsidR="00023308" w:rsidRPr="0071493F"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r w:rsidRPr="0071493F">
        <w:rPr>
          <w:rFonts w:ascii="Arial Narrow" w:hAnsi="Arial Narrow"/>
          <w:b/>
          <w:bCs/>
        </w:rPr>
        <w:t xml:space="preserve">Volet 2 : Investissement scientifique </w:t>
      </w:r>
    </w:p>
    <w:p w14:paraId="4F7E6326" w14:textId="77777777" w:rsidR="00023308" w:rsidRPr="00725487"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p>
    <w:p w14:paraId="3EAE7E60" w14:textId="77777777" w:rsidR="00023308" w:rsidRPr="00725487"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Cs/>
          <w:i/>
        </w:rPr>
      </w:pPr>
      <w:r w:rsidRPr="00725487">
        <w:rPr>
          <w:rFonts w:ascii="Arial Narrow" w:hAnsi="Arial Narrow"/>
          <w:bCs/>
          <w:i/>
        </w:rPr>
        <w:t>(</w:t>
      </w:r>
      <w:r>
        <w:rPr>
          <w:rFonts w:ascii="Arial Narrow" w:hAnsi="Arial Narrow"/>
          <w:bCs/>
          <w:i/>
        </w:rPr>
        <w:t>C</w:t>
      </w:r>
      <w:r w:rsidRPr="00725487">
        <w:rPr>
          <w:rFonts w:ascii="Arial Narrow" w:hAnsi="Arial Narrow"/>
          <w:bCs/>
          <w:i/>
        </w:rPr>
        <w:t>orrespond aux missions suivantes énoncées à l’article L 123-3 dans leur dimension « recherche » :</w:t>
      </w:r>
      <w:r w:rsidRPr="00725487">
        <w:rPr>
          <w:rFonts w:ascii="Arial Narrow" w:hAnsi="Arial Narrow" w:cs="Arial"/>
          <w:i/>
        </w:rPr>
        <w:t xml:space="preserve"> recherche scientifique et technologique, diffusion et valorisation de ses résultats au service de la société -  diffusion de la culture humaniste, en particulier à travers le développement des sciences humaines et sociales, et de la culture scientifique, technique et industrielle - participation à la construction de l'Espace européen de l'enseignement supérieur et de la recherche - coopération internationale)</w:t>
      </w:r>
    </w:p>
    <w:p w14:paraId="4732ECFC" w14:textId="77777777" w:rsidR="00023308" w:rsidRDefault="00023308" w:rsidP="00023308">
      <w:pPr>
        <w:tabs>
          <w:tab w:val="left" w:pos="5640"/>
        </w:tabs>
        <w:spacing w:after="0" w:line="240" w:lineRule="auto"/>
        <w:jc w:val="both"/>
        <w:rPr>
          <w:rFonts w:ascii="Arial Narrow" w:hAnsi="Arial Narrow" w:cstheme="minorHAnsi"/>
          <w:i/>
        </w:rPr>
      </w:pPr>
    </w:p>
    <w:p w14:paraId="07BA5DA9" w14:textId="77777777" w:rsidR="00023308" w:rsidRDefault="00023308" w:rsidP="00023308">
      <w:pPr>
        <w:tabs>
          <w:tab w:val="left" w:pos="5640"/>
        </w:tabs>
        <w:spacing w:after="0" w:line="240" w:lineRule="auto"/>
        <w:jc w:val="center"/>
        <w:rPr>
          <w:rFonts w:ascii="Arial Narrow" w:hAnsi="Arial Narrow" w:cstheme="minorHAnsi"/>
          <w:i/>
        </w:rPr>
      </w:pPr>
      <w:r w:rsidRPr="00173C7E">
        <w:rPr>
          <w:rFonts w:ascii="Arial Narrow" w:hAnsi="Arial Narrow" w:cstheme="minorHAnsi"/>
          <w:i/>
        </w:rPr>
        <w:t xml:space="preserve">(Évaluation des activités réalisées sur les </w:t>
      </w:r>
      <w:r w:rsidRPr="00173C7E">
        <w:rPr>
          <w:rFonts w:ascii="Arial Narrow" w:hAnsi="Arial Narrow" w:cstheme="minorHAnsi"/>
          <w:bCs/>
          <w:i/>
        </w:rPr>
        <w:t>quatre dernières années</w:t>
      </w:r>
      <w:r w:rsidRPr="00173C7E">
        <w:rPr>
          <w:rFonts w:ascii="Arial Narrow" w:hAnsi="Arial Narrow" w:cstheme="minorHAnsi"/>
          <w:i/>
        </w:rPr>
        <w:t>)</w:t>
      </w:r>
    </w:p>
    <w:p w14:paraId="13A7D545" w14:textId="77777777" w:rsidR="00023308" w:rsidRPr="00D3567A" w:rsidRDefault="00023308" w:rsidP="00023308">
      <w:pPr>
        <w:tabs>
          <w:tab w:val="left" w:pos="5640"/>
        </w:tabs>
        <w:spacing w:after="0" w:line="240" w:lineRule="auto"/>
        <w:jc w:val="both"/>
        <w:rPr>
          <w:rFonts w:ascii="Arial Narrow" w:hAnsi="Arial Narrow" w:cstheme="minorHAnsi"/>
          <w:i/>
        </w:rPr>
      </w:pPr>
    </w:p>
    <w:p w14:paraId="28AD6660" w14:textId="77777777" w:rsidR="00023308" w:rsidRDefault="00023308" w:rsidP="00023308">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Il s’agit de valoriser et de reconnaître l’investissement spécifique dans la mise en œuvre d’activités de recherche. Cet engagement doit s’inscrire dans la durée. L’activité de recherche doit correspondre aux usages de la discipline de la section du candidat. L’évaluation doit, autant que possible, être plus qualitative que quantitative puisqu’il s’agit d’évaluer la manière de servir.</w:t>
      </w:r>
    </w:p>
    <w:p w14:paraId="1F3D2E18" w14:textId="77777777" w:rsidR="00023308" w:rsidRPr="00734353" w:rsidRDefault="00023308" w:rsidP="00023308">
      <w:pPr>
        <w:tabs>
          <w:tab w:val="left" w:pos="5640"/>
        </w:tabs>
        <w:spacing w:after="0" w:line="240" w:lineRule="auto"/>
        <w:jc w:val="both"/>
        <w:rPr>
          <w:rFonts w:ascii="Arial Narrow" w:hAnsi="Arial Narrow" w:cstheme="minorHAnsi"/>
          <w:bCs/>
        </w:rPr>
      </w:pPr>
    </w:p>
    <w:p w14:paraId="091E118F" w14:textId="77777777" w:rsidR="00023308" w:rsidRDefault="00023308" w:rsidP="00023308">
      <w:pPr>
        <w:adjustRightInd w:val="0"/>
        <w:spacing w:after="0" w:line="240" w:lineRule="auto"/>
        <w:jc w:val="both"/>
        <w:rPr>
          <w:rFonts w:ascii="Arial Narrow" w:hAnsi="Arial Narrow" w:cstheme="minorHAnsi"/>
        </w:rPr>
      </w:pPr>
      <w:r w:rsidRPr="00D3567A">
        <w:rPr>
          <w:rFonts w:ascii="Arial Narrow" w:hAnsi="Arial Narrow" w:cstheme="minorHAnsi"/>
        </w:rPr>
        <w:t>La production scientifique sera évaluée quantitativement et qualitativement, notamment au travers des revues scientifiques, des actes de conférences internationales, des brevets, des données et des logiciels produits par les activités de recherche, etc.</w:t>
      </w:r>
    </w:p>
    <w:p w14:paraId="61944F53" w14:textId="77777777" w:rsidR="00023308" w:rsidRPr="00D3567A" w:rsidRDefault="00023308" w:rsidP="00023308">
      <w:pPr>
        <w:adjustRightInd w:val="0"/>
        <w:spacing w:after="0" w:line="240" w:lineRule="auto"/>
        <w:jc w:val="both"/>
        <w:rPr>
          <w:rFonts w:ascii="Arial Narrow" w:hAnsi="Arial Narrow" w:cstheme="minorHAnsi"/>
        </w:rPr>
      </w:pPr>
    </w:p>
    <w:p w14:paraId="11B3FBB9" w14:textId="77777777" w:rsidR="00023308" w:rsidRDefault="00023308" w:rsidP="00023308">
      <w:pPr>
        <w:adjustRightInd w:val="0"/>
        <w:spacing w:after="0" w:line="240" w:lineRule="auto"/>
        <w:jc w:val="both"/>
        <w:rPr>
          <w:rFonts w:ascii="Arial Narrow" w:hAnsi="Arial Narrow" w:cstheme="minorHAnsi"/>
        </w:rPr>
      </w:pPr>
      <w:r w:rsidRPr="00D3567A">
        <w:rPr>
          <w:rFonts w:ascii="Arial Narrow" w:hAnsi="Arial Narrow" w:cstheme="minorHAnsi"/>
        </w:rPr>
        <w:t xml:space="preserve">L’encadrement doctoral et scientifique pourra être élargi à l’encadrement de chercheurs </w:t>
      </w:r>
      <w:proofErr w:type="spellStart"/>
      <w:r w:rsidRPr="00D3567A">
        <w:rPr>
          <w:rFonts w:ascii="Arial Narrow" w:hAnsi="Arial Narrow" w:cstheme="minorHAnsi"/>
        </w:rPr>
        <w:t>post-doctorants</w:t>
      </w:r>
      <w:proofErr w:type="spellEnd"/>
      <w:r w:rsidRPr="00D3567A">
        <w:rPr>
          <w:rFonts w:ascii="Arial Narrow" w:hAnsi="Arial Narrow" w:cstheme="minorHAnsi"/>
        </w:rPr>
        <w:t xml:space="preserve"> ainsi que d’étudiants de master.</w:t>
      </w:r>
    </w:p>
    <w:p w14:paraId="40CC9025" w14:textId="77777777" w:rsidR="00023308" w:rsidRPr="00D3567A" w:rsidRDefault="00023308" w:rsidP="00023308">
      <w:pPr>
        <w:adjustRightInd w:val="0"/>
        <w:spacing w:after="0" w:line="240" w:lineRule="auto"/>
        <w:jc w:val="both"/>
        <w:rPr>
          <w:rFonts w:ascii="Arial Narrow" w:hAnsi="Arial Narrow" w:cstheme="minorHAnsi"/>
        </w:rPr>
      </w:pPr>
    </w:p>
    <w:p w14:paraId="02C2AE2B" w14:textId="77777777" w:rsidR="00023308" w:rsidRDefault="00023308" w:rsidP="00023308">
      <w:pPr>
        <w:adjustRightInd w:val="0"/>
        <w:spacing w:after="0" w:line="240" w:lineRule="auto"/>
        <w:jc w:val="both"/>
        <w:rPr>
          <w:rFonts w:ascii="Arial Narrow" w:hAnsi="Arial Narrow" w:cstheme="minorHAnsi"/>
        </w:rPr>
      </w:pPr>
      <w:r w:rsidRPr="00D3567A">
        <w:rPr>
          <w:rFonts w:ascii="Arial Narrow" w:hAnsi="Arial Narrow" w:cstheme="minorHAnsi"/>
        </w:rPr>
        <w:t xml:space="preserve">Au-delà de la liste du rapport d’activité, le rayonnement scientifique intégrera différents éléments au niveau international comme national : </w:t>
      </w:r>
      <w:r w:rsidRPr="00D3567A">
        <w:rPr>
          <w:rFonts w:ascii="Arial Narrow" w:eastAsia="Times New Roman" w:hAnsi="Arial Narrow" w:cstheme="minorHAnsi"/>
          <w:bCs/>
        </w:rPr>
        <w:t>séjours dans des universités et instituts</w:t>
      </w:r>
      <w:r w:rsidRPr="00D3567A">
        <w:rPr>
          <w:rFonts w:ascii="Arial Narrow" w:hAnsi="Arial Narrow" w:cstheme="minorHAnsi"/>
        </w:rPr>
        <w:t>, membre de comités de rédaction de revues, initiatives éditoriales nouvelles, membre de comités d’organisation de congrès et colloques (notamment organisateur), prix et distinctions scientifiques, implication dans la gouvernance de Sociétés Savantes, …</w:t>
      </w:r>
    </w:p>
    <w:p w14:paraId="01A0491E" w14:textId="77777777" w:rsidR="00023308" w:rsidRPr="00734353" w:rsidRDefault="00023308" w:rsidP="00023308">
      <w:pPr>
        <w:adjustRightInd w:val="0"/>
        <w:spacing w:after="0" w:line="240" w:lineRule="auto"/>
        <w:jc w:val="both"/>
        <w:rPr>
          <w:rFonts w:ascii="Arial Narrow" w:hAnsi="Arial Narrow" w:cstheme="minorHAnsi"/>
        </w:rPr>
      </w:pPr>
    </w:p>
    <w:p w14:paraId="7D21BECA" w14:textId="20386DBE" w:rsidR="00023308" w:rsidRDefault="00023308" w:rsidP="00023308">
      <w:pPr>
        <w:adjustRightInd w:val="0"/>
        <w:spacing w:after="0" w:line="240" w:lineRule="auto"/>
        <w:jc w:val="both"/>
        <w:rPr>
          <w:rFonts w:ascii="Arial Narrow" w:hAnsi="Arial Narrow" w:cstheme="minorHAnsi"/>
        </w:rPr>
      </w:pPr>
      <w:r w:rsidRPr="00D3567A">
        <w:rPr>
          <w:rFonts w:ascii="Arial Narrow" w:hAnsi="Arial Narrow" w:cstheme="minorHAnsi"/>
        </w:rPr>
        <w:t xml:space="preserve">Concernant les responsabilités scientifiques, </w:t>
      </w:r>
      <w:r w:rsidR="004C746A" w:rsidRPr="005B2C23">
        <w:rPr>
          <w:rFonts w:ascii="Arial Narrow" w:hAnsi="Arial Narrow" w:cstheme="minorHAnsi"/>
          <w:shd w:val="clear" w:color="auto" w:fill="FFFF99"/>
        </w:rPr>
        <w:t>sera</w:t>
      </w:r>
      <w:r w:rsidRPr="00D3567A">
        <w:rPr>
          <w:rFonts w:ascii="Arial Narrow" w:hAnsi="Arial Narrow" w:cstheme="minorHAnsi"/>
        </w:rPr>
        <w:t xml:space="preserve"> notamment pris en compte le portage de projets nationaux et internationaux d’envergure et de projets en lien avec des partenaires socio-économiques.</w:t>
      </w:r>
    </w:p>
    <w:p w14:paraId="12A159BE" w14:textId="77777777" w:rsidR="00023308" w:rsidRPr="00D3567A" w:rsidRDefault="00023308" w:rsidP="00023308">
      <w:pPr>
        <w:adjustRightInd w:val="0"/>
        <w:spacing w:after="0" w:line="240" w:lineRule="auto"/>
        <w:jc w:val="both"/>
        <w:rPr>
          <w:rFonts w:ascii="Arial Narrow" w:hAnsi="Arial Narrow" w:cstheme="minorHAnsi"/>
        </w:rPr>
      </w:pPr>
    </w:p>
    <w:p w14:paraId="52FC9953" w14:textId="77777777" w:rsidR="00023308" w:rsidRDefault="00023308" w:rsidP="00023308">
      <w:pPr>
        <w:shd w:val="clear" w:color="auto" w:fill="FFFFFF"/>
        <w:tabs>
          <w:tab w:val="left" w:pos="5640"/>
          <w:tab w:val="left" w:pos="6360"/>
        </w:tabs>
        <w:spacing w:after="0" w:line="240" w:lineRule="auto"/>
        <w:jc w:val="both"/>
        <w:rPr>
          <w:rFonts w:ascii="Arial Narrow" w:eastAsia="Times New Roman" w:hAnsi="Arial Narrow" w:cstheme="minorHAnsi"/>
          <w:bCs/>
        </w:rPr>
      </w:pPr>
      <w:r w:rsidRPr="00D3567A">
        <w:rPr>
          <w:rFonts w:ascii="Arial Narrow" w:hAnsi="Arial Narrow" w:cstheme="minorHAnsi"/>
        </w:rPr>
        <w:t>La valorisation de la recherche pourra également être mise en avant : p</w:t>
      </w:r>
      <w:r w:rsidRPr="00D3567A">
        <w:rPr>
          <w:rFonts w:ascii="Arial Narrow" w:eastAsia="Times New Roman" w:hAnsi="Arial Narrow" w:cstheme="minorHAnsi"/>
          <w:bCs/>
        </w:rPr>
        <w:t xml:space="preserve">artenariat et contrat industriel et entrepreneurial, activités de consulting, expertises, projets en maturation économique, brevets – licences, création d’entreprises, </w:t>
      </w:r>
      <w:r w:rsidRPr="00D3567A">
        <w:rPr>
          <w:rFonts w:ascii="Arial Narrow" w:hAnsi="Arial Narrow" w:cstheme="minorHAnsi"/>
          <w:bCs/>
        </w:rPr>
        <w:t>développement et/ou gestion de plateformes technologiques</w:t>
      </w:r>
      <w:r w:rsidRPr="00D3567A">
        <w:rPr>
          <w:rFonts w:ascii="Arial Narrow" w:eastAsia="Times New Roman" w:hAnsi="Arial Narrow" w:cstheme="minorHAnsi"/>
          <w:bCs/>
        </w:rPr>
        <w:t>.</w:t>
      </w:r>
    </w:p>
    <w:p w14:paraId="3F92F40C" w14:textId="77777777" w:rsidR="00023308" w:rsidRPr="00D3567A" w:rsidRDefault="00023308" w:rsidP="00023308">
      <w:pPr>
        <w:shd w:val="clear" w:color="auto" w:fill="FFFFFF"/>
        <w:tabs>
          <w:tab w:val="left" w:pos="5640"/>
          <w:tab w:val="left" w:pos="6360"/>
        </w:tabs>
        <w:spacing w:after="0" w:line="240" w:lineRule="auto"/>
        <w:jc w:val="both"/>
        <w:rPr>
          <w:rFonts w:ascii="Arial Narrow" w:eastAsia="Times New Roman" w:hAnsi="Arial Narrow" w:cstheme="minorHAnsi"/>
          <w:bCs/>
        </w:rPr>
      </w:pPr>
    </w:p>
    <w:p w14:paraId="03A9439C" w14:textId="77777777" w:rsidR="00023308" w:rsidRPr="00D3567A" w:rsidRDefault="00023308" w:rsidP="00023308">
      <w:pPr>
        <w:adjustRightInd w:val="0"/>
        <w:spacing w:after="0" w:line="240" w:lineRule="auto"/>
        <w:jc w:val="both"/>
        <w:rPr>
          <w:rFonts w:ascii="Arial Narrow" w:hAnsi="Arial Narrow" w:cstheme="minorHAnsi"/>
        </w:rPr>
      </w:pPr>
      <w:r w:rsidRPr="00D3567A">
        <w:rPr>
          <w:rFonts w:ascii="Arial Narrow" w:hAnsi="Arial Narrow" w:cstheme="minorHAnsi"/>
        </w:rPr>
        <w:t>Une attention particulière pourra être portée sur :</w:t>
      </w:r>
    </w:p>
    <w:p w14:paraId="0F936395" w14:textId="77777777" w:rsidR="00023308" w:rsidRPr="00D3567A" w:rsidRDefault="00023308" w:rsidP="00023308">
      <w:pPr>
        <w:pStyle w:val="Paragraphedeliste"/>
        <w:widowControl w:val="0"/>
        <w:numPr>
          <w:ilvl w:val="1"/>
          <w:numId w:val="20"/>
        </w:numPr>
        <w:autoSpaceDE w:val="0"/>
        <w:autoSpaceDN w:val="0"/>
        <w:adjustRightInd w:val="0"/>
        <w:spacing w:after="0" w:line="240" w:lineRule="auto"/>
        <w:ind w:left="709" w:hanging="302"/>
        <w:contextualSpacing w:val="0"/>
        <w:jc w:val="both"/>
        <w:rPr>
          <w:rFonts w:ascii="Arial Narrow" w:hAnsi="Arial Narrow" w:cstheme="minorHAnsi"/>
        </w:rPr>
      </w:pPr>
      <w:proofErr w:type="gramStart"/>
      <w:r w:rsidRPr="00D3567A">
        <w:rPr>
          <w:rFonts w:ascii="Arial Narrow" w:hAnsi="Arial Narrow" w:cstheme="minorHAnsi"/>
        </w:rPr>
        <w:t>la</w:t>
      </w:r>
      <w:proofErr w:type="gramEnd"/>
      <w:r w:rsidRPr="00D3567A">
        <w:rPr>
          <w:rFonts w:ascii="Arial Narrow" w:hAnsi="Arial Narrow" w:cstheme="minorHAnsi"/>
        </w:rPr>
        <w:t xml:space="preserve"> diversité de la production scientifique (autres productions que les publications : vulgarisation scientifique, données, logiciels, etc.)</w:t>
      </w:r>
    </w:p>
    <w:p w14:paraId="24600F8A" w14:textId="77777777" w:rsidR="00023308" w:rsidRPr="00D3567A" w:rsidRDefault="00023308" w:rsidP="00023308">
      <w:pPr>
        <w:pStyle w:val="Paragraphedeliste"/>
        <w:widowControl w:val="0"/>
        <w:numPr>
          <w:ilvl w:val="1"/>
          <w:numId w:val="20"/>
        </w:numPr>
        <w:autoSpaceDE w:val="0"/>
        <w:autoSpaceDN w:val="0"/>
        <w:adjustRightInd w:val="0"/>
        <w:spacing w:after="0" w:line="240" w:lineRule="auto"/>
        <w:ind w:left="709" w:hanging="302"/>
        <w:contextualSpacing w:val="0"/>
        <w:jc w:val="both"/>
        <w:rPr>
          <w:rFonts w:ascii="Arial Narrow" w:eastAsia="Times New Roman" w:hAnsi="Arial Narrow" w:cstheme="minorHAnsi"/>
        </w:rPr>
      </w:pPr>
      <w:proofErr w:type="gramStart"/>
      <w:r w:rsidRPr="00D3567A">
        <w:rPr>
          <w:rFonts w:ascii="Arial Narrow" w:hAnsi="Arial Narrow" w:cstheme="minorHAnsi"/>
        </w:rPr>
        <w:t>l’accessibilité</w:t>
      </w:r>
      <w:proofErr w:type="gramEnd"/>
      <w:r w:rsidRPr="00D3567A">
        <w:rPr>
          <w:rFonts w:ascii="Arial Narrow" w:eastAsia="Times New Roman" w:hAnsi="Arial Narrow" w:cstheme="minorHAnsi"/>
        </w:rPr>
        <w:t xml:space="preserve"> publique des productions scientifiques (dans HAL</w:t>
      </w:r>
      <w:r w:rsidRPr="00D3567A">
        <w:rPr>
          <w:rStyle w:val="Appelnotedebasdep"/>
          <w:rFonts w:ascii="Arial Narrow" w:eastAsia="Times New Roman" w:hAnsi="Arial Narrow" w:cstheme="minorHAnsi"/>
        </w:rPr>
        <w:footnoteReference w:id="1"/>
      </w:r>
      <w:r w:rsidRPr="00D3567A">
        <w:rPr>
          <w:rFonts w:ascii="Arial Narrow" w:eastAsia="Times New Roman" w:hAnsi="Arial Narrow" w:cstheme="minorHAnsi"/>
        </w:rPr>
        <w:t xml:space="preserve"> ou dans un entrepôt de données)</w:t>
      </w:r>
    </w:p>
    <w:p w14:paraId="1440F4C1" w14:textId="77777777" w:rsidR="00023308" w:rsidRDefault="00023308" w:rsidP="00023308">
      <w:pPr>
        <w:tabs>
          <w:tab w:val="left" w:pos="5640"/>
          <w:tab w:val="left" w:pos="6840"/>
        </w:tabs>
        <w:spacing w:after="0" w:line="240" w:lineRule="auto"/>
        <w:contextualSpacing/>
        <w:jc w:val="both"/>
        <w:rPr>
          <w:rFonts w:ascii="Arial Narrow" w:eastAsia="Times New Roman" w:hAnsi="Arial Narrow" w:cstheme="minorHAnsi"/>
        </w:rPr>
      </w:pPr>
    </w:p>
    <w:p w14:paraId="1AFA5EDE" w14:textId="2E9678B7" w:rsidR="00023308" w:rsidRDefault="00023308" w:rsidP="00023308">
      <w:pPr>
        <w:tabs>
          <w:tab w:val="left" w:pos="5640"/>
          <w:tab w:val="left" w:pos="6840"/>
        </w:tabs>
        <w:spacing w:after="0" w:line="240" w:lineRule="auto"/>
        <w:contextualSpacing/>
        <w:jc w:val="both"/>
        <w:rPr>
          <w:rFonts w:ascii="Arial Narrow" w:eastAsia="Times New Roman" w:hAnsi="Arial Narrow" w:cstheme="minorHAnsi"/>
        </w:rPr>
      </w:pPr>
      <w:r w:rsidRPr="00D3567A">
        <w:rPr>
          <w:rFonts w:ascii="Arial Narrow" w:eastAsia="Times New Roman" w:hAnsi="Arial Narrow" w:cstheme="minorHAnsi"/>
        </w:rPr>
        <w:t>Enfin, il sera tenu compte des activités de CSTI </w:t>
      </w:r>
      <w:r w:rsidRPr="00D3567A">
        <w:rPr>
          <w:rFonts w:ascii="Arial Narrow" w:eastAsia="Times New Roman" w:hAnsi="Arial Narrow" w:cstheme="minorHAnsi"/>
          <w:i/>
        </w:rPr>
        <w:t>(culture scientifique, technique et industrielle)</w:t>
      </w:r>
      <w:r w:rsidRPr="00D3567A">
        <w:rPr>
          <w:rFonts w:ascii="Arial Narrow" w:eastAsia="Times New Roman" w:hAnsi="Arial Narrow" w:cstheme="minorHAnsi"/>
        </w:rPr>
        <w:t xml:space="preserve"> comme la p</w:t>
      </w:r>
      <w:r w:rsidRPr="00D3567A">
        <w:rPr>
          <w:rFonts w:ascii="Arial Narrow" w:eastAsia="Times New Roman" w:hAnsi="Arial Narrow" w:cstheme="minorHAnsi"/>
          <w:bCs/>
        </w:rPr>
        <w:t>articipation à des actions locales ou nationales de CSTI, notamment en tant qu’organisateur</w:t>
      </w:r>
      <w:r w:rsidR="0071493F">
        <w:rPr>
          <w:rFonts w:ascii="Arial Narrow" w:eastAsia="Times New Roman" w:hAnsi="Arial Narrow" w:cstheme="minorHAnsi"/>
          <w:bCs/>
        </w:rPr>
        <w:t>.</w:t>
      </w:r>
      <w:r w:rsidRPr="00D3567A">
        <w:rPr>
          <w:rFonts w:ascii="Arial Narrow" w:eastAsia="Times New Roman" w:hAnsi="Arial Narrow" w:cstheme="minorHAnsi"/>
          <w:bCs/>
        </w:rPr>
        <w:t> </w:t>
      </w:r>
    </w:p>
    <w:p w14:paraId="12161A75" w14:textId="77777777" w:rsidR="00023308" w:rsidRPr="00725487" w:rsidRDefault="00023308" w:rsidP="00023308">
      <w:pPr>
        <w:tabs>
          <w:tab w:val="left" w:pos="5640"/>
          <w:tab w:val="left" w:pos="6840"/>
        </w:tabs>
        <w:spacing w:after="0" w:line="240" w:lineRule="auto"/>
        <w:contextualSpacing/>
        <w:jc w:val="both"/>
        <w:rPr>
          <w:rFonts w:ascii="Arial Narrow" w:eastAsia="Times New Roman" w:hAnsi="Arial Narrow" w:cstheme="minorHAnsi"/>
        </w:rPr>
      </w:pPr>
    </w:p>
    <w:p w14:paraId="7501A9A2" w14:textId="77777777" w:rsidR="00023308" w:rsidRDefault="00023308" w:rsidP="00023308">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On pourra également valoriser un investissement dans l’animation de la recherche notamment interdisciplinaire.</w:t>
      </w:r>
    </w:p>
    <w:p w14:paraId="5BD58F5B" w14:textId="77777777" w:rsidR="00023308" w:rsidRDefault="00023308" w:rsidP="00023308">
      <w:pPr>
        <w:tabs>
          <w:tab w:val="left" w:pos="5640"/>
        </w:tabs>
        <w:spacing w:after="0" w:line="240" w:lineRule="auto"/>
        <w:jc w:val="both"/>
        <w:rPr>
          <w:rFonts w:ascii="Arial Narrow" w:hAnsi="Arial Narrow" w:cstheme="minorHAnsi"/>
          <w:bCs/>
        </w:rPr>
      </w:pPr>
    </w:p>
    <w:p w14:paraId="2AE9784B" w14:textId="77777777" w:rsidR="00023308" w:rsidRDefault="00023308" w:rsidP="00023308">
      <w:pPr>
        <w:tabs>
          <w:tab w:val="left" w:pos="5640"/>
        </w:tabs>
        <w:spacing w:after="0" w:line="240" w:lineRule="auto"/>
        <w:jc w:val="both"/>
        <w:rPr>
          <w:rFonts w:ascii="Arial Narrow" w:hAnsi="Arial Narrow" w:cstheme="minorHAnsi"/>
          <w:bCs/>
        </w:rPr>
      </w:pPr>
    </w:p>
    <w:p w14:paraId="59B88DBE" w14:textId="77777777" w:rsidR="00023308" w:rsidRDefault="00023308" w:rsidP="00023308">
      <w:pPr>
        <w:tabs>
          <w:tab w:val="left" w:pos="5640"/>
        </w:tabs>
        <w:spacing w:after="0" w:line="240" w:lineRule="auto"/>
        <w:jc w:val="both"/>
        <w:rPr>
          <w:rFonts w:ascii="Arial Narrow" w:hAnsi="Arial Narrow" w:cstheme="minorHAnsi"/>
          <w:bCs/>
        </w:rPr>
      </w:pPr>
    </w:p>
    <w:p w14:paraId="18228A37" w14:textId="77777777" w:rsidR="00023308" w:rsidRDefault="00023308" w:rsidP="00023308">
      <w:pPr>
        <w:tabs>
          <w:tab w:val="left" w:pos="5640"/>
        </w:tabs>
        <w:spacing w:after="0" w:line="240" w:lineRule="auto"/>
        <w:jc w:val="both"/>
        <w:rPr>
          <w:rFonts w:ascii="Arial Narrow" w:hAnsi="Arial Narrow" w:cstheme="minorHAnsi"/>
          <w:bCs/>
        </w:rPr>
      </w:pPr>
    </w:p>
    <w:p w14:paraId="001D31CE" w14:textId="44843297" w:rsidR="00023308" w:rsidRDefault="00023308" w:rsidP="00023308">
      <w:pPr>
        <w:tabs>
          <w:tab w:val="left" w:pos="5640"/>
        </w:tabs>
        <w:spacing w:after="0" w:line="240" w:lineRule="auto"/>
        <w:jc w:val="both"/>
        <w:rPr>
          <w:rFonts w:ascii="Arial Narrow" w:hAnsi="Arial Narrow" w:cstheme="minorHAnsi"/>
          <w:bCs/>
        </w:rPr>
      </w:pPr>
    </w:p>
    <w:p w14:paraId="1E95A4C6" w14:textId="77777777" w:rsidR="00CB2B65" w:rsidRDefault="00CB2B65" w:rsidP="00023308">
      <w:pPr>
        <w:tabs>
          <w:tab w:val="left" w:pos="5640"/>
        </w:tabs>
        <w:spacing w:after="0" w:line="240" w:lineRule="auto"/>
        <w:jc w:val="both"/>
        <w:rPr>
          <w:rFonts w:ascii="Arial Narrow" w:hAnsi="Arial Narrow" w:cstheme="minorHAnsi"/>
          <w:bCs/>
        </w:rPr>
      </w:pPr>
    </w:p>
    <w:p w14:paraId="7B0C6CCC" w14:textId="77777777" w:rsidR="00023308" w:rsidRDefault="00023308" w:rsidP="00023308">
      <w:pPr>
        <w:tabs>
          <w:tab w:val="left" w:pos="5640"/>
        </w:tabs>
        <w:spacing w:after="0" w:line="240" w:lineRule="auto"/>
        <w:jc w:val="both"/>
        <w:rPr>
          <w:rFonts w:ascii="Arial Narrow" w:hAnsi="Arial Narrow" w:cstheme="minorHAnsi"/>
          <w:bCs/>
        </w:rPr>
      </w:pPr>
    </w:p>
    <w:p w14:paraId="26B6BA76" w14:textId="77777777" w:rsidR="00023308" w:rsidRPr="00725487" w:rsidRDefault="00023308" w:rsidP="00023308">
      <w:pPr>
        <w:tabs>
          <w:tab w:val="left" w:pos="5640"/>
        </w:tabs>
        <w:spacing w:after="0" w:line="240" w:lineRule="auto"/>
        <w:jc w:val="both"/>
        <w:rPr>
          <w:rFonts w:ascii="Arial Narrow" w:hAnsi="Arial Narrow" w:cstheme="minorHAnsi"/>
          <w:bCs/>
        </w:rPr>
      </w:pPr>
    </w:p>
    <w:tbl>
      <w:tblPr>
        <w:tblStyle w:val="Grilledutableau"/>
        <w:tblW w:w="9634" w:type="dxa"/>
        <w:tblLook w:val="04A0" w:firstRow="1" w:lastRow="0" w:firstColumn="1" w:lastColumn="0" w:noHBand="0" w:noVBand="1"/>
      </w:tblPr>
      <w:tblGrid>
        <w:gridCol w:w="9634"/>
      </w:tblGrid>
      <w:tr w:rsidR="00023308" w:rsidRPr="00D3567A" w14:paraId="6A0E0DFE" w14:textId="77777777" w:rsidTr="00074503">
        <w:tc>
          <w:tcPr>
            <w:tcW w:w="9634" w:type="dxa"/>
          </w:tcPr>
          <w:p w14:paraId="4B1BF564" w14:textId="77777777" w:rsidR="00023308" w:rsidRPr="00B80D23" w:rsidRDefault="00023308" w:rsidP="00074503">
            <w:pPr>
              <w:contextualSpacing/>
              <w:jc w:val="both"/>
              <w:rPr>
                <w:rFonts w:ascii="Arial Narrow" w:eastAsia="Times New Roman" w:hAnsi="Arial Narrow" w:cstheme="minorHAnsi"/>
                <w:b/>
                <w:bCs/>
                <w:sz w:val="22"/>
                <w:szCs w:val="22"/>
              </w:rPr>
            </w:pPr>
            <w:r w:rsidRPr="00B80D23">
              <w:rPr>
                <w:rFonts w:ascii="Arial Narrow" w:eastAsia="Times New Roman" w:hAnsi="Arial Narrow" w:cstheme="minorHAnsi"/>
                <w:b/>
                <w:bCs/>
                <w:sz w:val="22"/>
                <w:szCs w:val="22"/>
              </w:rPr>
              <w:t>Avis sur le volet Investissement scientifique :</w:t>
            </w:r>
          </w:p>
          <w:p w14:paraId="0AA1E3D5" w14:textId="77777777" w:rsidR="00023308" w:rsidRPr="00B80D23" w:rsidRDefault="00023308" w:rsidP="00074503">
            <w:pPr>
              <w:contextualSpacing/>
              <w:jc w:val="both"/>
              <w:rPr>
                <w:rFonts w:ascii="Arial Narrow" w:eastAsia="Times New Roman" w:hAnsi="Arial Narrow" w:cstheme="minorHAnsi"/>
                <w:bCs/>
                <w:sz w:val="22"/>
                <w:szCs w:val="22"/>
              </w:rPr>
            </w:pPr>
          </w:p>
          <w:p w14:paraId="7FAE286F" w14:textId="77777777" w:rsidR="00023308" w:rsidRPr="00B80D23" w:rsidRDefault="000900A0" w:rsidP="00074503">
            <w:pPr>
              <w:jc w:val="both"/>
              <w:rPr>
                <w:rFonts w:ascii="Arial Narrow" w:hAnsi="Arial Narrow"/>
                <w:sz w:val="22"/>
                <w:szCs w:val="22"/>
              </w:rPr>
            </w:pPr>
            <w:sdt>
              <w:sdtPr>
                <w:rPr>
                  <w:rFonts w:ascii="Arial Narrow" w:eastAsia="MS Gothic" w:hAnsi="Arial Narrow" w:cstheme="minorHAnsi"/>
                </w:rPr>
                <w:id w:val="-449783011"/>
                <w14:checkbox>
                  <w14:checked w14:val="0"/>
                  <w14:checkedState w14:val="2612" w14:font="MS Gothic"/>
                  <w14:uncheckedState w14:val="2610" w14:font="MS Gothic"/>
                </w14:checkbox>
              </w:sdtPr>
              <w:sdtEndPr/>
              <w:sdtContent>
                <w:r w:rsidR="00023308" w:rsidRPr="00B80D23">
                  <w:rPr>
                    <w:rFonts w:ascii="Segoe UI Symbol" w:eastAsia="MS Gothic" w:hAnsi="Segoe UI Symbol" w:cs="Segoe UI Symbol"/>
                    <w:sz w:val="22"/>
                    <w:szCs w:val="22"/>
                  </w:rPr>
                  <w:t>☐</w:t>
                </w:r>
              </w:sdtContent>
            </w:sdt>
            <w:r w:rsidR="00023308" w:rsidRPr="00B80D23">
              <w:rPr>
                <w:rFonts w:ascii="Arial Narrow" w:hAnsi="Arial Narrow" w:cstheme="minorHAnsi"/>
                <w:bCs/>
                <w:sz w:val="22"/>
                <w:szCs w:val="22"/>
              </w:rPr>
              <w:t xml:space="preserve"> </w:t>
            </w:r>
            <w:r w:rsidR="00023308" w:rsidRPr="00B80D23">
              <w:rPr>
                <w:rFonts w:ascii="Arial Narrow" w:eastAsia="Arial Unicode MS" w:hAnsi="Arial Narrow" w:cs="Arial"/>
                <w:sz w:val="22"/>
                <w:szCs w:val="22"/>
              </w:rPr>
              <w:t>Très favorable (A) </w:t>
            </w:r>
          </w:p>
          <w:p w14:paraId="57522428" w14:textId="77777777" w:rsidR="00023308" w:rsidRPr="00B80D23" w:rsidRDefault="000900A0" w:rsidP="00074503">
            <w:pPr>
              <w:widowControl w:val="0"/>
              <w:autoSpaceDE w:val="0"/>
              <w:autoSpaceDN w:val="0"/>
              <w:jc w:val="both"/>
              <w:rPr>
                <w:rFonts w:ascii="Arial Narrow" w:hAnsi="Arial Narrow"/>
                <w:sz w:val="22"/>
                <w:szCs w:val="22"/>
              </w:rPr>
            </w:pPr>
            <w:sdt>
              <w:sdtPr>
                <w:rPr>
                  <w:rFonts w:ascii="Arial Narrow" w:eastAsia="MS Gothic" w:hAnsi="Arial Narrow" w:cstheme="minorHAnsi"/>
                </w:rPr>
                <w:id w:val="1478575303"/>
                <w14:checkbox>
                  <w14:checked w14:val="0"/>
                  <w14:checkedState w14:val="2612" w14:font="MS Gothic"/>
                  <w14:uncheckedState w14:val="2610" w14:font="MS Gothic"/>
                </w14:checkbox>
              </w:sdtPr>
              <w:sdtEndPr/>
              <w:sdtContent>
                <w:r w:rsidR="00023308" w:rsidRPr="00B80D23">
                  <w:rPr>
                    <w:rFonts w:ascii="Segoe UI Symbol" w:eastAsia="MS Gothic" w:hAnsi="Segoe UI Symbol" w:cs="Segoe UI Symbol"/>
                    <w:sz w:val="22"/>
                    <w:szCs w:val="22"/>
                  </w:rPr>
                  <w:t>☐</w:t>
                </w:r>
              </w:sdtContent>
            </w:sdt>
            <w:r w:rsidR="00023308" w:rsidRPr="00B80D23">
              <w:rPr>
                <w:rFonts w:ascii="Arial Narrow" w:hAnsi="Arial Narrow" w:cstheme="minorHAnsi"/>
                <w:bCs/>
                <w:sz w:val="22"/>
                <w:szCs w:val="22"/>
              </w:rPr>
              <w:t xml:space="preserve"> </w:t>
            </w:r>
            <w:r w:rsidR="00023308" w:rsidRPr="00B80D23">
              <w:rPr>
                <w:rFonts w:ascii="Arial Narrow" w:eastAsia="Arial Unicode MS" w:hAnsi="Arial Narrow" w:cs="Arial"/>
                <w:sz w:val="22"/>
                <w:szCs w:val="22"/>
              </w:rPr>
              <w:t>Favorable (B) </w:t>
            </w:r>
          </w:p>
          <w:p w14:paraId="0541F9DC" w14:textId="77777777" w:rsidR="00023308" w:rsidRPr="00B80D23" w:rsidRDefault="000900A0" w:rsidP="00074503">
            <w:pPr>
              <w:jc w:val="both"/>
              <w:rPr>
                <w:rFonts w:ascii="Arial Narrow" w:eastAsia="Arial Unicode MS" w:hAnsi="Arial Narrow" w:cs="Arial"/>
                <w:sz w:val="22"/>
                <w:szCs w:val="22"/>
              </w:rPr>
            </w:pPr>
            <w:sdt>
              <w:sdtPr>
                <w:rPr>
                  <w:rFonts w:ascii="Arial Narrow" w:eastAsia="MS Gothic" w:hAnsi="Arial Narrow" w:cstheme="minorHAnsi"/>
                </w:rPr>
                <w:id w:val="-476684839"/>
                <w14:checkbox>
                  <w14:checked w14:val="0"/>
                  <w14:checkedState w14:val="2612" w14:font="MS Gothic"/>
                  <w14:uncheckedState w14:val="2610" w14:font="MS Gothic"/>
                </w14:checkbox>
              </w:sdtPr>
              <w:sdtEndPr/>
              <w:sdtContent>
                <w:r w:rsidR="00023308" w:rsidRPr="00B80D23">
                  <w:rPr>
                    <w:rFonts w:ascii="Segoe UI Symbol" w:eastAsia="MS Gothic" w:hAnsi="Segoe UI Symbol" w:cs="Segoe UI Symbol"/>
                    <w:sz w:val="22"/>
                    <w:szCs w:val="22"/>
                  </w:rPr>
                  <w:t>☐</w:t>
                </w:r>
              </w:sdtContent>
            </w:sdt>
            <w:r w:rsidR="00023308" w:rsidRPr="00B80D23">
              <w:rPr>
                <w:rFonts w:ascii="Arial Narrow" w:hAnsi="Arial Narrow" w:cstheme="minorHAnsi"/>
                <w:bCs/>
                <w:sz w:val="22"/>
                <w:szCs w:val="22"/>
              </w:rPr>
              <w:t xml:space="preserve"> </w:t>
            </w:r>
            <w:r w:rsidR="00023308" w:rsidRPr="00B80D23">
              <w:rPr>
                <w:rFonts w:ascii="Arial Narrow" w:eastAsia="Arial Unicode MS" w:hAnsi="Arial Narrow" w:cs="Arial"/>
                <w:sz w:val="22"/>
                <w:szCs w:val="22"/>
              </w:rPr>
              <w:t>Réservé (C) </w:t>
            </w:r>
          </w:p>
          <w:p w14:paraId="4F1B32E8" w14:textId="77777777" w:rsidR="00023308" w:rsidRPr="00B80D23" w:rsidRDefault="00023308" w:rsidP="00074503">
            <w:pPr>
              <w:jc w:val="both"/>
              <w:rPr>
                <w:rFonts w:ascii="Arial Narrow" w:eastAsia="Arial Unicode MS" w:hAnsi="Arial Narrow" w:cs="Arial"/>
                <w:sz w:val="22"/>
                <w:szCs w:val="22"/>
              </w:rPr>
            </w:pPr>
          </w:p>
          <w:p w14:paraId="617CBAC8" w14:textId="77777777" w:rsidR="00023308" w:rsidRPr="00B80D23" w:rsidRDefault="00023308" w:rsidP="00074503">
            <w:pPr>
              <w:jc w:val="both"/>
              <w:rPr>
                <w:rFonts w:ascii="Arial Narrow" w:eastAsiaTheme="minorHAnsi" w:hAnsi="Arial Narrow" w:cstheme="minorHAnsi"/>
                <w:b/>
                <w:sz w:val="22"/>
                <w:szCs w:val="22"/>
              </w:rPr>
            </w:pPr>
            <w:r w:rsidRPr="00B80D23">
              <w:rPr>
                <w:rFonts w:ascii="Arial Narrow" w:eastAsiaTheme="minorHAnsi" w:hAnsi="Arial Narrow" w:cstheme="minorHAnsi"/>
                <w:b/>
                <w:sz w:val="22"/>
                <w:szCs w:val="22"/>
              </w:rPr>
              <w:t>Sur le(s) motif(s) suivant(s) :</w:t>
            </w:r>
          </w:p>
          <w:p w14:paraId="091675F5" w14:textId="77777777" w:rsidR="00023308" w:rsidRPr="00B80D23" w:rsidRDefault="00023308" w:rsidP="00074503">
            <w:pPr>
              <w:jc w:val="both"/>
              <w:rPr>
                <w:rFonts w:ascii="Arial Narrow" w:eastAsiaTheme="minorHAnsi" w:hAnsi="Arial Narrow" w:cstheme="minorHAnsi"/>
                <w:b/>
                <w:sz w:val="22"/>
                <w:szCs w:val="22"/>
              </w:rPr>
            </w:pPr>
          </w:p>
          <w:p w14:paraId="3DB7EFAD" w14:textId="77777777" w:rsidR="00023308" w:rsidRPr="00B80D23" w:rsidRDefault="000900A0" w:rsidP="00074503">
            <w:pPr>
              <w:jc w:val="both"/>
              <w:rPr>
                <w:rFonts w:ascii="Arial Narrow" w:eastAsia="Arial Unicode MS" w:hAnsi="Arial Narrow" w:cs="Arial"/>
                <w:sz w:val="22"/>
                <w:szCs w:val="22"/>
              </w:rPr>
            </w:pPr>
            <w:sdt>
              <w:sdtPr>
                <w:rPr>
                  <w:rFonts w:ascii="Arial Narrow" w:eastAsia="Arial Unicode MS" w:hAnsi="Arial Narrow" w:cs="Arial"/>
                </w:rPr>
                <w:id w:val="-1311246190"/>
                <w14:checkbox>
                  <w14:checked w14:val="0"/>
                  <w14:checkedState w14:val="2612" w14:font="MS Gothic"/>
                  <w14:uncheckedState w14:val="2610" w14:font="MS Gothic"/>
                </w14:checkbox>
              </w:sdtPr>
              <w:sdtEndPr/>
              <w:sdtContent>
                <w:r w:rsidR="00023308" w:rsidRPr="00B80D23">
                  <w:rPr>
                    <w:rFonts w:ascii="Segoe UI Symbol" w:eastAsia="Arial Unicode MS" w:hAnsi="Segoe UI Symbol" w:cs="Segoe UI Symbol"/>
                    <w:sz w:val="22"/>
                    <w:szCs w:val="22"/>
                  </w:rPr>
                  <w:t>☐</w:t>
                </w:r>
              </w:sdtContent>
            </w:sdt>
            <w:r w:rsidR="00023308" w:rsidRPr="00B80D23">
              <w:rPr>
                <w:rFonts w:ascii="Arial Narrow" w:eastAsia="Arial Unicode MS" w:hAnsi="Arial Narrow" w:cs="Arial"/>
                <w:sz w:val="22"/>
                <w:szCs w:val="22"/>
              </w:rPr>
              <w:t xml:space="preserve"> La recherche scientifique et technologique, la diffusion et la valorisation de ses résultats au service de la société. Cette dernière repose sur le développement de l'innovation, du transfert de technologie lorsque celui-ci est possible, de la capacité d'expertise et d'appui aux associations et fondations, reconnues d'utilité publique, et aux politiques publiques menées pour répondre aux défis sociétaux, aux besoins sociaux, économiques et de développement durable</w:t>
            </w:r>
          </w:p>
          <w:p w14:paraId="5472981D" w14:textId="77777777" w:rsidR="00023308" w:rsidRPr="00B80D23" w:rsidRDefault="000900A0" w:rsidP="0071493F">
            <w:pPr>
              <w:jc w:val="both"/>
              <w:rPr>
                <w:rFonts w:ascii="Arial Narrow" w:eastAsia="Arial Unicode MS" w:hAnsi="Arial Narrow" w:cs="Arial"/>
                <w:sz w:val="22"/>
                <w:szCs w:val="22"/>
              </w:rPr>
            </w:pPr>
            <w:sdt>
              <w:sdtPr>
                <w:rPr>
                  <w:rFonts w:ascii="Arial Narrow" w:eastAsia="Arial Unicode MS" w:hAnsi="Arial Narrow" w:cs="Arial"/>
                </w:rPr>
                <w:id w:val="-1000729902"/>
                <w14:checkbox>
                  <w14:checked w14:val="0"/>
                  <w14:checkedState w14:val="2612" w14:font="MS Gothic"/>
                  <w14:uncheckedState w14:val="2610" w14:font="MS Gothic"/>
                </w14:checkbox>
              </w:sdtPr>
              <w:sdtEndPr/>
              <w:sdtContent>
                <w:r w:rsidR="00023308" w:rsidRPr="00B80D23">
                  <w:rPr>
                    <w:rFonts w:ascii="Segoe UI Symbol" w:eastAsia="Arial Unicode MS" w:hAnsi="Segoe UI Symbol" w:cs="Segoe UI Symbol"/>
                    <w:sz w:val="22"/>
                    <w:szCs w:val="22"/>
                  </w:rPr>
                  <w:t>☐</w:t>
                </w:r>
              </w:sdtContent>
            </w:sdt>
            <w:r w:rsidR="00023308" w:rsidRPr="00B80D23">
              <w:rPr>
                <w:rFonts w:ascii="Arial Narrow" w:eastAsia="Arial Unicode MS" w:hAnsi="Arial Narrow" w:cs="Arial"/>
                <w:sz w:val="22"/>
                <w:szCs w:val="22"/>
              </w:rPr>
              <w:t xml:space="preserve"> La diffusion de la culture humaniste, en particulier à travers le développement des sciences humaines et sociales, et de la culture scientifique, technique et industrielle</w:t>
            </w:r>
          </w:p>
          <w:p w14:paraId="4B426953" w14:textId="77777777" w:rsidR="00023308" w:rsidRPr="00B80D23" w:rsidRDefault="000900A0" w:rsidP="00074503">
            <w:pPr>
              <w:rPr>
                <w:rFonts w:ascii="Arial Narrow" w:eastAsia="Arial Unicode MS" w:hAnsi="Arial Narrow" w:cs="Arial"/>
                <w:sz w:val="22"/>
                <w:szCs w:val="22"/>
              </w:rPr>
            </w:pPr>
            <w:sdt>
              <w:sdtPr>
                <w:rPr>
                  <w:rFonts w:ascii="Arial Narrow" w:eastAsia="Arial Unicode MS" w:hAnsi="Arial Narrow" w:cs="Arial"/>
                </w:rPr>
                <w:id w:val="1345289918"/>
                <w14:checkbox>
                  <w14:checked w14:val="0"/>
                  <w14:checkedState w14:val="2612" w14:font="MS Gothic"/>
                  <w14:uncheckedState w14:val="2610" w14:font="MS Gothic"/>
                </w14:checkbox>
              </w:sdtPr>
              <w:sdtEndPr/>
              <w:sdtContent>
                <w:r w:rsidR="00023308" w:rsidRPr="00B80D23">
                  <w:rPr>
                    <w:rFonts w:ascii="Segoe UI Symbol" w:eastAsia="Arial Unicode MS" w:hAnsi="Segoe UI Symbol" w:cs="Segoe UI Symbol"/>
                    <w:sz w:val="22"/>
                    <w:szCs w:val="22"/>
                  </w:rPr>
                  <w:t>☐</w:t>
                </w:r>
              </w:sdtContent>
            </w:sdt>
            <w:r w:rsidR="00023308" w:rsidRPr="00B80D23">
              <w:rPr>
                <w:rFonts w:ascii="Arial Narrow" w:eastAsia="Arial Unicode MS" w:hAnsi="Arial Narrow" w:cs="Arial"/>
                <w:sz w:val="22"/>
                <w:szCs w:val="22"/>
              </w:rPr>
              <w:t xml:space="preserve"> La participation à la construction de l'Espace européen de l'enseignement supérieur et de la recherche </w:t>
            </w:r>
          </w:p>
          <w:p w14:paraId="4DCF785B" w14:textId="77777777" w:rsidR="00023308" w:rsidRPr="00B80D23" w:rsidRDefault="000900A0" w:rsidP="00074503">
            <w:pPr>
              <w:rPr>
                <w:rFonts w:ascii="Arial Narrow" w:eastAsia="Arial Unicode MS" w:hAnsi="Arial Narrow" w:cs="Arial"/>
                <w:sz w:val="22"/>
                <w:szCs w:val="22"/>
              </w:rPr>
            </w:pPr>
            <w:sdt>
              <w:sdtPr>
                <w:rPr>
                  <w:rFonts w:ascii="Arial Narrow" w:eastAsia="Arial Unicode MS" w:hAnsi="Arial Narrow" w:cs="Arial"/>
                </w:rPr>
                <w:id w:val="-1436660883"/>
                <w14:checkbox>
                  <w14:checked w14:val="0"/>
                  <w14:checkedState w14:val="2612" w14:font="MS Gothic"/>
                  <w14:uncheckedState w14:val="2610" w14:font="MS Gothic"/>
                </w14:checkbox>
              </w:sdtPr>
              <w:sdtEndPr/>
              <w:sdtContent>
                <w:r w:rsidR="00023308" w:rsidRPr="00B80D23">
                  <w:rPr>
                    <w:rFonts w:ascii="Segoe UI Symbol" w:eastAsia="Arial Unicode MS" w:hAnsi="Segoe UI Symbol" w:cs="Segoe UI Symbol"/>
                    <w:sz w:val="22"/>
                    <w:szCs w:val="22"/>
                  </w:rPr>
                  <w:t>☐</w:t>
                </w:r>
              </w:sdtContent>
            </w:sdt>
            <w:r w:rsidR="00023308" w:rsidRPr="00B80D23">
              <w:rPr>
                <w:rFonts w:ascii="Arial Narrow" w:eastAsia="Arial Unicode MS" w:hAnsi="Arial Narrow" w:cs="Arial"/>
                <w:sz w:val="22"/>
                <w:szCs w:val="22"/>
              </w:rPr>
              <w:t xml:space="preserve"> La coopération internationale</w:t>
            </w:r>
          </w:p>
          <w:p w14:paraId="2B4927C8" w14:textId="77777777" w:rsidR="00023308" w:rsidRDefault="00023308" w:rsidP="00074503">
            <w:pPr>
              <w:jc w:val="both"/>
              <w:rPr>
                <w:rFonts w:ascii="Arial Narrow" w:eastAsiaTheme="minorHAnsi" w:hAnsi="Arial Narrow" w:cstheme="minorHAnsi"/>
                <w:b/>
                <w:sz w:val="22"/>
                <w:szCs w:val="22"/>
              </w:rPr>
            </w:pPr>
          </w:p>
          <w:p w14:paraId="3087ECA3" w14:textId="77777777" w:rsidR="00023308" w:rsidRPr="00725487" w:rsidRDefault="00023308" w:rsidP="00074503">
            <w:pPr>
              <w:contextualSpacing/>
              <w:jc w:val="both"/>
              <w:rPr>
                <w:rFonts w:ascii="Arial Narrow" w:eastAsia="Times New Roman" w:hAnsi="Arial Narrow" w:cstheme="minorHAnsi"/>
                <w:bCs/>
                <w:sz w:val="22"/>
                <w:szCs w:val="22"/>
              </w:rPr>
            </w:pPr>
            <w:r w:rsidRPr="00654D6C">
              <w:rPr>
                <w:rFonts w:ascii="Arial Narrow" w:eastAsia="Times New Roman" w:hAnsi="Arial Narrow" w:cstheme="minorHAnsi"/>
                <w:b/>
                <w:bCs/>
                <w:sz w:val="22"/>
                <w:szCs w:val="22"/>
              </w:rPr>
              <w:t>Avis circonstancié</w:t>
            </w:r>
            <w:r w:rsidRPr="00725487">
              <w:rPr>
                <w:rFonts w:ascii="Arial Narrow" w:eastAsia="Times New Roman" w:hAnsi="Arial Narrow" w:cstheme="minorHAnsi"/>
                <w:bCs/>
                <w:sz w:val="22"/>
                <w:szCs w:val="22"/>
              </w:rPr>
              <w:t xml:space="preserve"> sur l’investissement scientifique (3 à 5 lignes, avec des éléments factuels relatifs à la manière de servir de l’agent) :</w:t>
            </w:r>
          </w:p>
          <w:p w14:paraId="698DFFE8" w14:textId="77777777" w:rsidR="00023308" w:rsidRDefault="00023308" w:rsidP="00074503">
            <w:pPr>
              <w:contextualSpacing/>
              <w:jc w:val="both"/>
              <w:rPr>
                <w:rFonts w:ascii="Arial Narrow" w:eastAsia="Times New Roman" w:hAnsi="Arial Narrow" w:cstheme="minorHAnsi"/>
                <w:bCs/>
                <w:sz w:val="22"/>
                <w:szCs w:val="22"/>
              </w:rPr>
            </w:pPr>
          </w:p>
          <w:p w14:paraId="079F4731" w14:textId="77777777" w:rsidR="00023308" w:rsidRDefault="00023308" w:rsidP="00074503">
            <w:pPr>
              <w:contextualSpacing/>
              <w:jc w:val="both"/>
              <w:rPr>
                <w:rFonts w:ascii="Arial Narrow" w:eastAsia="Times New Roman" w:hAnsi="Arial Narrow" w:cstheme="minorHAnsi"/>
                <w:bCs/>
                <w:sz w:val="22"/>
                <w:szCs w:val="22"/>
              </w:rPr>
            </w:pPr>
          </w:p>
          <w:p w14:paraId="047AE976" w14:textId="77777777" w:rsidR="00023308" w:rsidRDefault="00023308" w:rsidP="00074503">
            <w:pPr>
              <w:contextualSpacing/>
              <w:jc w:val="both"/>
              <w:rPr>
                <w:rFonts w:ascii="Arial Narrow" w:eastAsia="Times New Roman" w:hAnsi="Arial Narrow" w:cstheme="minorHAnsi"/>
                <w:bCs/>
                <w:sz w:val="22"/>
                <w:szCs w:val="22"/>
              </w:rPr>
            </w:pPr>
          </w:p>
          <w:p w14:paraId="7A5B125B" w14:textId="77777777" w:rsidR="00023308" w:rsidRDefault="00023308" w:rsidP="00074503">
            <w:pPr>
              <w:contextualSpacing/>
              <w:jc w:val="both"/>
              <w:rPr>
                <w:rFonts w:ascii="Arial Narrow" w:eastAsia="Times New Roman" w:hAnsi="Arial Narrow" w:cstheme="minorHAnsi"/>
                <w:bCs/>
                <w:sz w:val="22"/>
                <w:szCs w:val="22"/>
              </w:rPr>
            </w:pPr>
          </w:p>
          <w:p w14:paraId="12DC19A2" w14:textId="77777777" w:rsidR="00023308" w:rsidRDefault="00023308" w:rsidP="00074503">
            <w:pPr>
              <w:contextualSpacing/>
              <w:jc w:val="both"/>
              <w:rPr>
                <w:rFonts w:ascii="Arial Narrow" w:eastAsia="Times New Roman" w:hAnsi="Arial Narrow" w:cstheme="minorHAnsi"/>
                <w:bCs/>
                <w:sz w:val="22"/>
                <w:szCs w:val="22"/>
              </w:rPr>
            </w:pPr>
          </w:p>
          <w:p w14:paraId="20D016F9" w14:textId="77777777" w:rsidR="00023308" w:rsidRPr="00725487" w:rsidRDefault="00023308" w:rsidP="00074503">
            <w:pPr>
              <w:contextualSpacing/>
              <w:jc w:val="both"/>
              <w:rPr>
                <w:rFonts w:ascii="Arial Narrow" w:eastAsia="Times New Roman" w:hAnsi="Arial Narrow" w:cstheme="minorHAnsi"/>
                <w:bCs/>
                <w:sz w:val="22"/>
                <w:szCs w:val="22"/>
              </w:rPr>
            </w:pPr>
          </w:p>
        </w:tc>
      </w:tr>
    </w:tbl>
    <w:p w14:paraId="383BCAAD" w14:textId="77777777" w:rsidR="00023308" w:rsidRDefault="00023308" w:rsidP="00023308">
      <w:pPr>
        <w:rPr>
          <w:rFonts w:ascii="Arial Narrow" w:eastAsia="Times New Roman" w:hAnsi="Arial Narrow" w:cstheme="minorHAnsi"/>
          <w:bCs/>
        </w:rPr>
      </w:pPr>
    </w:p>
    <w:p w14:paraId="68DB1CEC" w14:textId="77777777" w:rsidR="00023308" w:rsidRDefault="00023308" w:rsidP="00023308">
      <w:pPr>
        <w:rPr>
          <w:rFonts w:ascii="Arial Narrow" w:eastAsia="Times New Roman" w:hAnsi="Arial Narrow" w:cstheme="minorHAnsi"/>
          <w:bCs/>
        </w:rPr>
      </w:pPr>
    </w:p>
    <w:p w14:paraId="38F16DEA" w14:textId="77777777" w:rsidR="00023308" w:rsidRDefault="00023308" w:rsidP="00023308">
      <w:pPr>
        <w:rPr>
          <w:rFonts w:ascii="Arial Narrow" w:eastAsia="Times New Roman" w:hAnsi="Arial Narrow" w:cstheme="minorHAnsi"/>
          <w:bCs/>
        </w:rPr>
      </w:pPr>
    </w:p>
    <w:p w14:paraId="21127E3B" w14:textId="77777777" w:rsidR="00023308" w:rsidRDefault="00023308" w:rsidP="00023308">
      <w:pPr>
        <w:rPr>
          <w:rFonts w:ascii="Arial Narrow" w:eastAsia="Times New Roman" w:hAnsi="Arial Narrow" w:cstheme="minorHAnsi"/>
          <w:bCs/>
        </w:rPr>
      </w:pPr>
    </w:p>
    <w:p w14:paraId="5D815734" w14:textId="77777777" w:rsidR="00023308" w:rsidRDefault="00023308" w:rsidP="00023308">
      <w:pPr>
        <w:rPr>
          <w:rFonts w:ascii="Arial Narrow" w:eastAsia="Times New Roman" w:hAnsi="Arial Narrow" w:cstheme="minorHAnsi"/>
          <w:bCs/>
        </w:rPr>
      </w:pPr>
    </w:p>
    <w:p w14:paraId="45FB4174" w14:textId="77777777" w:rsidR="00023308" w:rsidRDefault="00023308" w:rsidP="00023308">
      <w:pPr>
        <w:rPr>
          <w:rFonts w:ascii="Arial Narrow" w:eastAsia="Times New Roman" w:hAnsi="Arial Narrow" w:cstheme="minorHAnsi"/>
          <w:bCs/>
        </w:rPr>
      </w:pPr>
    </w:p>
    <w:p w14:paraId="530AD7A1" w14:textId="77777777" w:rsidR="00023308" w:rsidRDefault="00023308" w:rsidP="00023308">
      <w:pPr>
        <w:rPr>
          <w:rFonts w:ascii="Arial Narrow" w:eastAsia="Times New Roman" w:hAnsi="Arial Narrow" w:cstheme="minorHAnsi"/>
          <w:bCs/>
        </w:rPr>
      </w:pPr>
    </w:p>
    <w:p w14:paraId="61FF292E" w14:textId="77777777" w:rsidR="00023308" w:rsidRDefault="00023308" w:rsidP="00023308">
      <w:pPr>
        <w:rPr>
          <w:rFonts w:ascii="Arial Narrow" w:eastAsia="Times New Roman" w:hAnsi="Arial Narrow" w:cstheme="minorHAnsi"/>
          <w:bCs/>
        </w:rPr>
      </w:pPr>
    </w:p>
    <w:p w14:paraId="14DBC6EB" w14:textId="77777777" w:rsidR="00023308" w:rsidRDefault="00023308" w:rsidP="00023308">
      <w:pPr>
        <w:rPr>
          <w:rFonts w:ascii="Arial Narrow" w:eastAsia="Times New Roman" w:hAnsi="Arial Narrow" w:cstheme="minorHAnsi"/>
          <w:bCs/>
        </w:rPr>
      </w:pPr>
    </w:p>
    <w:p w14:paraId="4E6AECDA" w14:textId="77777777" w:rsidR="00023308" w:rsidRDefault="00023308" w:rsidP="00023308">
      <w:pPr>
        <w:rPr>
          <w:rFonts w:ascii="Arial Narrow" w:eastAsia="Times New Roman" w:hAnsi="Arial Narrow" w:cstheme="minorHAnsi"/>
          <w:bCs/>
        </w:rPr>
      </w:pPr>
    </w:p>
    <w:p w14:paraId="770D4BF9" w14:textId="77777777" w:rsidR="00023308" w:rsidRDefault="00023308" w:rsidP="00023308">
      <w:pPr>
        <w:rPr>
          <w:rFonts w:ascii="Arial Narrow" w:eastAsia="Times New Roman" w:hAnsi="Arial Narrow" w:cstheme="minorHAnsi"/>
          <w:bCs/>
        </w:rPr>
      </w:pPr>
    </w:p>
    <w:p w14:paraId="5428750F" w14:textId="77777777" w:rsidR="00023308" w:rsidRDefault="00023308" w:rsidP="00023308">
      <w:pPr>
        <w:rPr>
          <w:rFonts w:ascii="Arial Narrow" w:eastAsia="Times New Roman" w:hAnsi="Arial Narrow" w:cstheme="minorHAnsi"/>
          <w:bCs/>
        </w:rPr>
      </w:pPr>
    </w:p>
    <w:p w14:paraId="2F1FA5FA" w14:textId="77777777" w:rsidR="00023308" w:rsidRDefault="00023308" w:rsidP="00023308">
      <w:pPr>
        <w:rPr>
          <w:rFonts w:ascii="Arial Narrow" w:eastAsia="Times New Roman" w:hAnsi="Arial Narrow" w:cstheme="minorHAnsi"/>
          <w:bCs/>
        </w:rPr>
      </w:pPr>
    </w:p>
    <w:p w14:paraId="6C2F4661" w14:textId="77777777" w:rsidR="00023308" w:rsidRPr="00173C7E" w:rsidRDefault="00023308" w:rsidP="00023308">
      <w:pPr>
        <w:rPr>
          <w:rFonts w:ascii="Arial Narrow" w:eastAsia="Times New Roman" w:hAnsi="Arial Narrow" w:cstheme="minorHAnsi"/>
          <w:bCs/>
        </w:rPr>
      </w:pPr>
    </w:p>
    <w:p w14:paraId="1606F65A" w14:textId="77777777" w:rsidR="00023308" w:rsidRPr="00725487" w:rsidRDefault="00023308" w:rsidP="00725487">
      <w:pPr>
        <w:pStyle w:val="Style1"/>
        <w:pBdr>
          <w:top w:val="none" w:sz="0" w:space="0" w:color="auto"/>
          <w:left w:val="none" w:sz="0" w:space="0" w:color="auto"/>
          <w:bottom w:val="none" w:sz="0" w:space="0" w:color="auto"/>
          <w:right w:val="none" w:sz="0" w:space="0" w:color="auto"/>
        </w:pBdr>
        <w:tabs>
          <w:tab w:val="clear" w:pos="5640"/>
          <w:tab w:val="clear" w:pos="7920"/>
          <w:tab w:val="clear" w:pos="8760"/>
          <w:tab w:val="clear" w:pos="9600"/>
        </w:tabs>
        <w:spacing w:line="240" w:lineRule="auto"/>
        <w:jc w:val="center"/>
        <w:outlineLvl w:val="0"/>
        <w:rPr>
          <w:rFonts w:ascii="Arial Narrow" w:hAnsi="Arial Narrow" w:cstheme="minorHAnsi"/>
          <w:b w:val="0"/>
          <w:bCs w:val="0"/>
          <w:sz w:val="22"/>
          <w:szCs w:val="22"/>
        </w:rPr>
      </w:pPr>
    </w:p>
    <w:p w14:paraId="043AAA34" w14:textId="77777777" w:rsidR="00023308" w:rsidRPr="0071493F"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r w:rsidRPr="0071493F">
        <w:rPr>
          <w:rFonts w:ascii="Arial Narrow" w:hAnsi="Arial Narrow"/>
          <w:b/>
          <w:bCs/>
        </w:rPr>
        <w:t xml:space="preserve">Volet </w:t>
      </w:r>
      <w:r w:rsidRPr="0071493F">
        <w:rPr>
          <w:rFonts w:ascii="Arial Narrow" w:hAnsi="Arial Narrow"/>
          <w:b/>
        </w:rPr>
        <w:t xml:space="preserve">3 : </w:t>
      </w:r>
      <w:r w:rsidRPr="0071493F">
        <w:rPr>
          <w:rFonts w:ascii="Arial Narrow" w:hAnsi="Arial Narrow"/>
          <w:b/>
          <w:bCs/>
        </w:rPr>
        <w:t>Investissement dans des responsabilités collectives</w:t>
      </w:r>
    </w:p>
    <w:p w14:paraId="59A04FA7" w14:textId="77777777" w:rsidR="00023308"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
          <w:bCs/>
        </w:rPr>
      </w:pPr>
    </w:p>
    <w:p w14:paraId="761C8D6F" w14:textId="396CD724" w:rsidR="00023308" w:rsidRPr="00725487" w:rsidRDefault="00023308" w:rsidP="00023308">
      <w:pPr>
        <w:pBdr>
          <w:top w:val="single" w:sz="4" w:space="1" w:color="auto"/>
          <w:left w:val="single" w:sz="4" w:space="4" w:color="auto"/>
          <w:bottom w:val="single" w:sz="4" w:space="1" w:color="auto"/>
          <w:right w:val="single" w:sz="4" w:space="4" w:color="auto"/>
        </w:pBdr>
        <w:tabs>
          <w:tab w:val="left" w:pos="5640"/>
        </w:tabs>
        <w:spacing w:after="0" w:line="240" w:lineRule="auto"/>
        <w:jc w:val="center"/>
        <w:rPr>
          <w:rFonts w:ascii="Arial Narrow" w:hAnsi="Arial Narrow"/>
          <w:bCs/>
          <w:i/>
        </w:rPr>
      </w:pPr>
      <w:r w:rsidRPr="00725487">
        <w:rPr>
          <w:rFonts w:ascii="Arial Narrow" w:hAnsi="Arial Narrow"/>
          <w:bCs/>
          <w:i/>
        </w:rPr>
        <w:t>(Correspond au motif : </w:t>
      </w:r>
      <w:r w:rsidRPr="00725487">
        <w:rPr>
          <w:rFonts w:ascii="Arial Narrow" w:hAnsi="Arial Narrow"/>
          <w:i/>
          <w:iCs/>
        </w:rPr>
        <w:t>concours apporté à la vie collective de l’</w:t>
      </w:r>
      <w:r w:rsidR="00683601">
        <w:rPr>
          <w:rFonts w:ascii="Arial Narrow" w:hAnsi="Arial Narrow"/>
          <w:i/>
          <w:iCs/>
        </w:rPr>
        <w:t>E</w:t>
      </w:r>
      <w:r w:rsidRPr="00725487">
        <w:rPr>
          <w:rFonts w:ascii="Arial Narrow" w:hAnsi="Arial Narrow"/>
          <w:i/>
          <w:iCs/>
        </w:rPr>
        <w:t>tablissement)</w:t>
      </w:r>
    </w:p>
    <w:p w14:paraId="406ADE60" w14:textId="77777777" w:rsidR="00023308" w:rsidRDefault="00023308" w:rsidP="00023308">
      <w:pPr>
        <w:pStyle w:val="Style1"/>
        <w:pBdr>
          <w:top w:val="none" w:sz="0" w:space="0" w:color="auto"/>
          <w:left w:val="none" w:sz="0" w:space="0" w:color="auto"/>
          <w:bottom w:val="none" w:sz="0" w:space="0" w:color="auto"/>
          <w:right w:val="none" w:sz="0" w:space="0" w:color="auto"/>
        </w:pBdr>
        <w:tabs>
          <w:tab w:val="clear" w:pos="5640"/>
          <w:tab w:val="clear" w:pos="7920"/>
          <w:tab w:val="clear" w:pos="8760"/>
          <w:tab w:val="clear" w:pos="9600"/>
        </w:tabs>
        <w:spacing w:line="240" w:lineRule="auto"/>
        <w:jc w:val="center"/>
        <w:outlineLvl w:val="0"/>
        <w:rPr>
          <w:rFonts w:ascii="Arial Narrow" w:hAnsi="Arial Narrow" w:cstheme="minorHAnsi"/>
          <w:b w:val="0"/>
          <w:bCs w:val="0"/>
          <w:i/>
          <w:sz w:val="22"/>
          <w:szCs w:val="22"/>
        </w:rPr>
      </w:pPr>
    </w:p>
    <w:p w14:paraId="28DB683D" w14:textId="43A44ED5" w:rsidR="00023308" w:rsidRDefault="00023308" w:rsidP="00023308">
      <w:pPr>
        <w:tabs>
          <w:tab w:val="left" w:pos="5640"/>
        </w:tabs>
        <w:spacing w:after="0" w:line="240" w:lineRule="auto"/>
        <w:jc w:val="center"/>
        <w:rPr>
          <w:rFonts w:ascii="Arial Narrow" w:hAnsi="Arial Narrow" w:cstheme="minorHAnsi"/>
          <w:i/>
        </w:rPr>
      </w:pPr>
      <w:r w:rsidRPr="00725487">
        <w:rPr>
          <w:rFonts w:ascii="Arial Narrow" w:hAnsi="Arial Narrow" w:cstheme="minorHAnsi"/>
          <w:i/>
        </w:rPr>
        <w:t>(</w:t>
      </w:r>
      <w:r w:rsidRPr="00725487">
        <w:rPr>
          <w:rFonts w:ascii="Arial Narrow" w:hAnsi="Arial Narrow" w:cs="Calibri"/>
          <w:i/>
        </w:rPr>
        <w:t>É</w:t>
      </w:r>
      <w:r w:rsidRPr="00725487">
        <w:rPr>
          <w:rFonts w:ascii="Arial Narrow" w:hAnsi="Arial Narrow" w:cstheme="minorHAnsi"/>
          <w:i/>
        </w:rPr>
        <w:t>valuation des activités réalisées sur les quatre dernières années)</w:t>
      </w:r>
    </w:p>
    <w:p w14:paraId="11712124" w14:textId="77777777" w:rsidR="00023308" w:rsidRDefault="00023308" w:rsidP="00023308">
      <w:pPr>
        <w:tabs>
          <w:tab w:val="left" w:pos="5640"/>
        </w:tabs>
        <w:spacing w:after="0" w:line="240" w:lineRule="auto"/>
        <w:jc w:val="center"/>
        <w:rPr>
          <w:rFonts w:ascii="Arial Narrow" w:eastAsia="Calibri" w:hAnsi="Arial Narrow" w:cstheme="minorHAnsi"/>
          <w:bCs/>
        </w:rPr>
      </w:pPr>
    </w:p>
    <w:p w14:paraId="09E9F774" w14:textId="4455C10A"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eastAsia="Calibri" w:hAnsi="Arial Narrow" w:cstheme="minorHAnsi"/>
          <w:bCs/>
        </w:rPr>
        <w:t>Il s’agit de valoriser les investissements locaux, nationaux ou internationaux effectués au service de la communauté</w:t>
      </w:r>
      <w:r w:rsidR="001A05BD">
        <w:rPr>
          <w:rFonts w:ascii="Arial Narrow" w:eastAsia="Calibri" w:hAnsi="Arial Narrow" w:cstheme="minorHAnsi"/>
          <w:bCs/>
        </w:rPr>
        <w:t xml:space="preserve">. </w:t>
      </w:r>
      <w:r w:rsidR="001A05BD" w:rsidRPr="00D3567A">
        <w:rPr>
          <w:rFonts w:ascii="Arial Narrow" w:hAnsi="Arial Narrow" w:cstheme="minorHAnsi"/>
          <w:bCs/>
        </w:rPr>
        <w:t xml:space="preserve">Cet engagement doit s’inscrire </w:t>
      </w:r>
      <w:r w:rsidR="001A05BD" w:rsidRPr="009036E0">
        <w:rPr>
          <w:rFonts w:ascii="Arial Narrow" w:hAnsi="Arial Narrow" w:cstheme="minorHAnsi"/>
          <w:bCs/>
        </w:rPr>
        <w:t>dans la durée.</w:t>
      </w:r>
      <w:r w:rsidR="001A05BD">
        <w:rPr>
          <w:rFonts w:ascii="Arial Narrow" w:hAnsi="Arial Narrow" w:cstheme="minorHAnsi"/>
          <w:b/>
        </w:rPr>
        <w:t xml:space="preserve"> </w:t>
      </w:r>
      <w:r w:rsidR="001A05BD" w:rsidRPr="009036E0">
        <w:rPr>
          <w:rFonts w:ascii="Arial Narrow" w:hAnsi="Arial Narrow" w:cstheme="minorHAnsi"/>
          <w:bCs/>
        </w:rPr>
        <w:t>Il convient de veiller</w:t>
      </w:r>
      <w:r w:rsidR="001A05BD">
        <w:rPr>
          <w:rFonts w:ascii="Arial Narrow" w:hAnsi="Arial Narrow" w:cstheme="minorHAnsi"/>
          <w:bCs/>
        </w:rPr>
        <w:t xml:space="preserve"> à valoriser non pas la fonction elle-même mais l’engagement professionnel dans cette fonction</w:t>
      </w:r>
      <w:r w:rsidR="001A05BD" w:rsidRPr="00D3567A">
        <w:rPr>
          <w:rFonts w:ascii="Arial Narrow" w:hAnsi="Arial Narrow" w:cstheme="minorHAnsi"/>
          <w:bCs/>
        </w:rPr>
        <w:t>. L’évaluation doit</w:t>
      </w:r>
      <w:r w:rsidR="001A05BD">
        <w:rPr>
          <w:rFonts w:ascii="Arial Narrow" w:hAnsi="Arial Narrow" w:cstheme="minorHAnsi"/>
          <w:bCs/>
        </w:rPr>
        <w:t xml:space="preserve"> donc</w:t>
      </w:r>
      <w:r w:rsidR="001A05BD" w:rsidRPr="00D3567A">
        <w:rPr>
          <w:rFonts w:ascii="Arial Narrow" w:hAnsi="Arial Narrow" w:cstheme="minorHAnsi"/>
          <w:bCs/>
        </w:rPr>
        <w:t>, autant que possible, être plus qualitative que quantitative puisqu’il s’agit d’évaluer la manière de servir.</w:t>
      </w:r>
    </w:p>
    <w:p w14:paraId="01D835E4" w14:textId="77777777" w:rsidR="00725487" w:rsidRPr="00734353" w:rsidRDefault="00725487" w:rsidP="00DB42AB">
      <w:pPr>
        <w:tabs>
          <w:tab w:val="left" w:pos="5640"/>
        </w:tabs>
        <w:spacing w:after="0" w:line="240" w:lineRule="auto"/>
        <w:jc w:val="both"/>
        <w:rPr>
          <w:rFonts w:ascii="Arial Narrow" w:hAnsi="Arial Narrow" w:cstheme="minorHAnsi"/>
          <w:bCs/>
        </w:rPr>
      </w:pPr>
    </w:p>
    <w:p w14:paraId="3A3DE390" w14:textId="5E980A82"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Une attention particulière pourra être portée sur les éléments suivants :</w:t>
      </w:r>
    </w:p>
    <w:p w14:paraId="09D818E7" w14:textId="77777777" w:rsidR="00725487" w:rsidRPr="00D3567A" w:rsidRDefault="00725487" w:rsidP="00DB42AB">
      <w:pPr>
        <w:tabs>
          <w:tab w:val="left" w:pos="5640"/>
        </w:tabs>
        <w:spacing w:after="0" w:line="240" w:lineRule="auto"/>
        <w:jc w:val="both"/>
        <w:rPr>
          <w:rFonts w:ascii="Arial Narrow" w:hAnsi="Arial Narrow" w:cstheme="minorHAnsi"/>
          <w:bCs/>
        </w:rPr>
      </w:pPr>
    </w:p>
    <w:p w14:paraId="734FCF45" w14:textId="4240056C" w:rsidR="00CD676D" w:rsidRDefault="00CD676D" w:rsidP="00DB42AB">
      <w:pPr>
        <w:tabs>
          <w:tab w:val="left" w:pos="5640"/>
        </w:tabs>
        <w:spacing w:after="0" w:line="240" w:lineRule="auto"/>
        <w:jc w:val="both"/>
        <w:rPr>
          <w:rFonts w:ascii="Arial Narrow" w:hAnsi="Arial Narrow" w:cstheme="minorHAnsi"/>
          <w:bCs/>
        </w:rPr>
      </w:pPr>
      <w:r w:rsidRPr="00D3567A">
        <w:rPr>
          <w:rFonts w:ascii="Arial Narrow" w:hAnsi="Arial Narrow" w:cstheme="minorHAnsi"/>
          <w:bCs/>
        </w:rPr>
        <w:t>Responsabilités locales :</w:t>
      </w:r>
    </w:p>
    <w:p w14:paraId="2D1CE038" w14:textId="77777777" w:rsidR="00725487" w:rsidRPr="00D3567A" w:rsidRDefault="00725487" w:rsidP="00DB42AB">
      <w:pPr>
        <w:tabs>
          <w:tab w:val="left" w:pos="5640"/>
        </w:tabs>
        <w:spacing w:after="0" w:line="240" w:lineRule="auto"/>
        <w:jc w:val="both"/>
        <w:rPr>
          <w:rFonts w:ascii="Arial Narrow" w:hAnsi="Arial Narrow" w:cstheme="minorHAnsi"/>
          <w:bCs/>
        </w:rPr>
      </w:pPr>
    </w:p>
    <w:p w14:paraId="57CF809A" w14:textId="14185354" w:rsidR="00CD676D" w:rsidRPr="00D3567A" w:rsidRDefault="00CD676D" w:rsidP="00DB42AB">
      <w:pPr>
        <w:pStyle w:val="Paragraphedeliste"/>
        <w:widowControl w:val="0"/>
        <w:numPr>
          <w:ilvl w:val="0"/>
          <w:numId w:val="18"/>
        </w:numPr>
        <w:autoSpaceDE w:val="0"/>
        <w:autoSpaceDN w:val="0"/>
        <w:spacing w:after="0" w:line="240" w:lineRule="auto"/>
        <w:contextualSpacing w:val="0"/>
        <w:jc w:val="both"/>
        <w:rPr>
          <w:rFonts w:ascii="Arial Narrow" w:hAnsi="Arial Narrow" w:cstheme="minorHAnsi"/>
        </w:rPr>
      </w:pPr>
      <w:proofErr w:type="gramStart"/>
      <w:r w:rsidRPr="00D3567A">
        <w:rPr>
          <w:rFonts w:ascii="Arial Narrow" w:hAnsi="Arial Narrow" w:cstheme="minorHAnsi"/>
        </w:rPr>
        <w:t>modalités</w:t>
      </w:r>
      <w:proofErr w:type="gramEnd"/>
      <w:r w:rsidRPr="00D3567A">
        <w:rPr>
          <w:rFonts w:ascii="Arial Narrow" w:hAnsi="Arial Narrow" w:cstheme="minorHAnsi"/>
        </w:rPr>
        <w:t xml:space="preserve"> d’exercice de responsabilités de niveau </w:t>
      </w:r>
      <w:r w:rsidR="00683601">
        <w:rPr>
          <w:rFonts w:ascii="Arial Narrow" w:hAnsi="Arial Narrow" w:cstheme="minorHAnsi"/>
        </w:rPr>
        <w:t>« é</w:t>
      </w:r>
      <w:r w:rsidRPr="00D3567A">
        <w:rPr>
          <w:rFonts w:ascii="Arial Narrow" w:hAnsi="Arial Narrow" w:cstheme="minorHAnsi"/>
        </w:rPr>
        <w:t>tablissement</w:t>
      </w:r>
      <w:r w:rsidR="00683601">
        <w:rPr>
          <w:rFonts w:ascii="Arial Narrow" w:hAnsi="Arial Narrow" w:cstheme="minorHAnsi"/>
        </w:rPr>
        <w:t> »</w:t>
      </w:r>
    </w:p>
    <w:p w14:paraId="4E857B92" w14:textId="77777777" w:rsidR="00CD676D" w:rsidRPr="00D3567A" w:rsidRDefault="00CD676D" w:rsidP="00DB42AB">
      <w:pPr>
        <w:pStyle w:val="Paragraphedeliste"/>
        <w:widowControl w:val="0"/>
        <w:numPr>
          <w:ilvl w:val="0"/>
          <w:numId w:val="18"/>
        </w:numPr>
        <w:autoSpaceDE w:val="0"/>
        <w:autoSpaceDN w:val="0"/>
        <w:spacing w:after="0" w:line="240" w:lineRule="auto"/>
        <w:contextualSpacing w:val="0"/>
        <w:jc w:val="both"/>
        <w:rPr>
          <w:rFonts w:ascii="Arial Narrow" w:hAnsi="Arial Narrow" w:cstheme="minorHAnsi"/>
        </w:rPr>
      </w:pPr>
      <w:proofErr w:type="gramStart"/>
      <w:r w:rsidRPr="00D3567A">
        <w:rPr>
          <w:rFonts w:ascii="Arial Narrow" w:hAnsi="Arial Narrow" w:cstheme="minorHAnsi"/>
        </w:rPr>
        <w:t>bilan</w:t>
      </w:r>
      <w:proofErr w:type="gramEnd"/>
      <w:r w:rsidRPr="00D3567A">
        <w:rPr>
          <w:rFonts w:ascii="Arial Narrow" w:hAnsi="Arial Narrow" w:cstheme="minorHAnsi"/>
        </w:rPr>
        <w:t xml:space="preserve"> annuel en tant que chargé de mission, investissement réel en tant que membre de groupe de travail, </w:t>
      </w:r>
    </w:p>
    <w:p w14:paraId="71E271E5" w14:textId="77777777" w:rsidR="00CD676D" w:rsidRPr="00D3567A" w:rsidRDefault="00CD676D" w:rsidP="00DB42AB">
      <w:pPr>
        <w:pStyle w:val="Paragraphedeliste"/>
        <w:widowControl w:val="0"/>
        <w:numPr>
          <w:ilvl w:val="0"/>
          <w:numId w:val="20"/>
        </w:numPr>
        <w:tabs>
          <w:tab w:val="left" w:pos="5640"/>
          <w:tab w:val="left" w:pos="6840"/>
        </w:tabs>
        <w:autoSpaceDE w:val="0"/>
        <w:autoSpaceDN w:val="0"/>
        <w:spacing w:after="0" w:line="240" w:lineRule="auto"/>
        <w:contextualSpacing w:val="0"/>
        <w:jc w:val="both"/>
        <w:rPr>
          <w:rFonts w:ascii="Arial Narrow" w:hAnsi="Arial Narrow" w:cstheme="minorHAnsi"/>
        </w:rPr>
      </w:pPr>
      <w:proofErr w:type="gramStart"/>
      <w:r w:rsidRPr="00D3567A">
        <w:rPr>
          <w:rFonts w:ascii="Arial Narrow" w:hAnsi="Arial Narrow" w:cstheme="minorHAnsi"/>
        </w:rPr>
        <w:t>investissement</w:t>
      </w:r>
      <w:proofErr w:type="gramEnd"/>
      <w:r w:rsidRPr="00D3567A">
        <w:rPr>
          <w:rFonts w:ascii="Arial Narrow" w:hAnsi="Arial Narrow" w:cstheme="minorHAnsi"/>
        </w:rPr>
        <w:t xml:space="preserve"> dans des activités d’évaluation interne : participation aux commissions de rapporteurs (avancements, composante C3 du RIPEC, repyramidages), autre engagement dans les activités d’expertise interne (en formation ou en recherche)</w:t>
      </w:r>
    </w:p>
    <w:p w14:paraId="17384093" w14:textId="77777777" w:rsidR="00CD676D" w:rsidRPr="00D3567A" w:rsidRDefault="00CD676D" w:rsidP="00DB42AB">
      <w:pPr>
        <w:pStyle w:val="Paragraphedeliste"/>
        <w:widowControl w:val="0"/>
        <w:numPr>
          <w:ilvl w:val="0"/>
          <w:numId w:val="20"/>
        </w:numPr>
        <w:tabs>
          <w:tab w:val="left" w:pos="5640"/>
          <w:tab w:val="left" w:pos="6840"/>
        </w:tabs>
        <w:autoSpaceDE w:val="0"/>
        <w:autoSpaceDN w:val="0"/>
        <w:spacing w:after="0" w:line="240" w:lineRule="auto"/>
        <w:contextualSpacing w:val="0"/>
        <w:jc w:val="both"/>
        <w:rPr>
          <w:rFonts w:ascii="Arial Narrow" w:hAnsi="Arial Narrow" w:cstheme="minorHAnsi"/>
        </w:rPr>
      </w:pPr>
      <w:proofErr w:type="gramStart"/>
      <w:r w:rsidRPr="00D3567A">
        <w:rPr>
          <w:rFonts w:ascii="Arial Narrow" w:hAnsi="Arial Narrow"/>
          <w:bCs/>
        </w:rPr>
        <w:t>modalités</w:t>
      </w:r>
      <w:proofErr w:type="gramEnd"/>
      <w:r w:rsidRPr="00D3567A">
        <w:rPr>
          <w:rFonts w:ascii="Arial Narrow" w:hAnsi="Arial Narrow"/>
          <w:bCs/>
        </w:rPr>
        <w:t xml:space="preserve"> d’exercice d’une responsabilité élective ou issue d’une nomination, de niveau « établissement » :</w:t>
      </w:r>
      <w:r w:rsidRPr="00D3567A">
        <w:rPr>
          <w:rFonts w:ascii="Arial Narrow" w:hAnsi="Arial Narrow" w:cstheme="minorHAnsi"/>
        </w:rPr>
        <w:t xml:space="preserve"> investissement en tant que membre (élu(e), nommé(e)) de conseil central, </w:t>
      </w:r>
      <w:proofErr w:type="spellStart"/>
      <w:r w:rsidRPr="00D3567A">
        <w:rPr>
          <w:rFonts w:ascii="Arial Narrow" w:hAnsi="Arial Narrow" w:cstheme="minorHAnsi"/>
        </w:rPr>
        <w:t>collegium</w:t>
      </w:r>
      <w:proofErr w:type="spellEnd"/>
      <w:r w:rsidRPr="00D3567A">
        <w:rPr>
          <w:rFonts w:ascii="Arial Narrow" w:hAnsi="Arial Narrow" w:cstheme="minorHAnsi"/>
        </w:rPr>
        <w:t xml:space="preserve">, pôle scientifique, école doctorale, </w:t>
      </w:r>
      <w:r w:rsidRPr="00D3567A">
        <w:rPr>
          <w:rFonts w:ascii="Arial Narrow" w:hAnsi="Arial Narrow"/>
          <w:bCs/>
        </w:rPr>
        <w:t>m</w:t>
      </w:r>
      <w:r w:rsidRPr="00D3567A">
        <w:rPr>
          <w:rFonts w:ascii="Arial Narrow" w:hAnsi="Arial Narrow" w:cstheme="minorHAnsi"/>
        </w:rPr>
        <w:t>embre (élu(e), nommé(e)) du conseil de laboratoire ou de composante</w:t>
      </w:r>
    </w:p>
    <w:p w14:paraId="64120DE8" w14:textId="77777777" w:rsidR="00CD676D" w:rsidRPr="00D3567A" w:rsidRDefault="00CD676D" w:rsidP="00DB42AB">
      <w:pPr>
        <w:pStyle w:val="Paragraphedeliste"/>
        <w:widowControl w:val="0"/>
        <w:numPr>
          <w:ilvl w:val="0"/>
          <w:numId w:val="20"/>
        </w:numPr>
        <w:tabs>
          <w:tab w:val="left" w:pos="5640"/>
          <w:tab w:val="left" w:pos="68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rPr>
        <w:t>présidence</w:t>
      </w:r>
      <w:proofErr w:type="gramEnd"/>
      <w:r w:rsidRPr="00D3567A">
        <w:rPr>
          <w:rFonts w:ascii="Arial Narrow" w:hAnsi="Arial Narrow" w:cstheme="minorHAnsi"/>
        </w:rPr>
        <w:t xml:space="preserve"> de comités de sélection internes</w:t>
      </w:r>
    </w:p>
    <w:p w14:paraId="23AC7A90" w14:textId="77777777" w:rsidR="00CD676D" w:rsidRPr="00D3567A" w:rsidRDefault="00CD676D" w:rsidP="00DB42AB">
      <w:pPr>
        <w:tabs>
          <w:tab w:val="left" w:pos="5640"/>
          <w:tab w:val="left" w:pos="6840"/>
        </w:tabs>
        <w:spacing w:after="0" w:line="240" w:lineRule="auto"/>
        <w:jc w:val="both"/>
        <w:rPr>
          <w:rFonts w:ascii="Arial Narrow" w:hAnsi="Arial Narrow" w:cstheme="minorHAnsi"/>
        </w:rPr>
      </w:pPr>
    </w:p>
    <w:p w14:paraId="2AE6B4C4" w14:textId="47D291F8" w:rsidR="00CD676D" w:rsidRDefault="00CD676D" w:rsidP="00DB42AB">
      <w:pPr>
        <w:tabs>
          <w:tab w:val="left" w:pos="5640"/>
          <w:tab w:val="left" w:pos="6840"/>
        </w:tabs>
        <w:spacing w:after="0" w:line="240" w:lineRule="auto"/>
        <w:jc w:val="both"/>
        <w:rPr>
          <w:rFonts w:ascii="Arial Narrow" w:hAnsi="Arial Narrow" w:cstheme="minorHAnsi"/>
        </w:rPr>
      </w:pPr>
      <w:r w:rsidRPr="00D3567A">
        <w:rPr>
          <w:rFonts w:ascii="Arial Narrow" w:hAnsi="Arial Narrow" w:cstheme="minorHAnsi"/>
        </w:rPr>
        <w:t>Responsabilités au niveau national ou international :</w:t>
      </w:r>
    </w:p>
    <w:p w14:paraId="7436B7D3" w14:textId="77777777" w:rsidR="00725487" w:rsidRPr="00D3567A" w:rsidRDefault="00725487" w:rsidP="00DB42AB">
      <w:pPr>
        <w:tabs>
          <w:tab w:val="left" w:pos="5640"/>
          <w:tab w:val="left" w:pos="6840"/>
        </w:tabs>
        <w:spacing w:after="0" w:line="240" w:lineRule="auto"/>
        <w:jc w:val="both"/>
        <w:rPr>
          <w:rFonts w:ascii="Arial Narrow" w:hAnsi="Arial Narrow" w:cstheme="minorHAnsi"/>
        </w:rPr>
      </w:pPr>
    </w:p>
    <w:p w14:paraId="6FB17D7F" w14:textId="77777777" w:rsidR="00CD676D" w:rsidRPr="00D3567A" w:rsidRDefault="00CD676D" w:rsidP="00DB42AB">
      <w:pPr>
        <w:pStyle w:val="Paragraphedeliste"/>
        <w:widowControl w:val="0"/>
        <w:numPr>
          <w:ilvl w:val="0"/>
          <w:numId w:val="21"/>
        </w:numPr>
        <w:tabs>
          <w:tab w:val="left" w:pos="5640"/>
          <w:tab w:val="left" w:pos="6840"/>
        </w:tabs>
        <w:autoSpaceDE w:val="0"/>
        <w:autoSpaceDN w:val="0"/>
        <w:spacing w:after="0" w:line="240" w:lineRule="auto"/>
        <w:contextualSpacing w:val="0"/>
        <w:jc w:val="both"/>
        <w:rPr>
          <w:rFonts w:ascii="Arial Narrow" w:hAnsi="Arial Narrow" w:cstheme="minorHAnsi"/>
        </w:rPr>
      </w:pPr>
      <w:proofErr w:type="gramStart"/>
      <w:r w:rsidRPr="00D3567A">
        <w:rPr>
          <w:rFonts w:ascii="Arial Narrow" w:hAnsi="Arial Narrow" w:cstheme="minorHAnsi"/>
        </w:rPr>
        <w:t>expert</w:t>
      </w:r>
      <w:proofErr w:type="gramEnd"/>
      <w:r w:rsidRPr="00D3567A">
        <w:rPr>
          <w:rFonts w:ascii="Arial Narrow" w:hAnsi="Arial Narrow" w:cstheme="minorHAnsi"/>
        </w:rPr>
        <w:t xml:space="preserve"> ou membre dans des instances d’évaluation nationales ou internationales </w:t>
      </w:r>
      <w:r w:rsidRPr="00D3567A">
        <w:rPr>
          <w:rFonts w:ascii="Arial Narrow" w:hAnsi="Arial Narrow" w:cstheme="minorHAnsi"/>
          <w:i/>
        </w:rPr>
        <w:t>(CNU, ANR, HCERES, Europe, CTI, DGESIP, FUN, AIPU, IFÉ, etc.)</w:t>
      </w:r>
      <w:r w:rsidRPr="00D3567A">
        <w:rPr>
          <w:rFonts w:ascii="Arial Narrow" w:hAnsi="Arial Narrow" w:cstheme="minorHAnsi"/>
          <w:b/>
          <w:bCs/>
        </w:rPr>
        <w:tab/>
      </w:r>
    </w:p>
    <w:p w14:paraId="0728571E" w14:textId="77777777" w:rsidR="00CD676D" w:rsidRPr="00D3567A" w:rsidRDefault="00CD676D" w:rsidP="00DB42AB">
      <w:pPr>
        <w:pStyle w:val="Paragraphedeliste"/>
        <w:widowControl w:val="0"/>
        <w:numPr>
          <w:ilvl w:val="0"/>
          <w:numId w:val="21"/>
        </w:numPr>
        <w:tabs>
          <w:tab w:val="left" w:pos="5640"/>
          <w:tab w:val="left" w:pos="6840"/>
        </w:tabs>
        <w:autoSpaceDE w:val="0"/>
        <w:autoSpaceDN w:val="0"/>
        <w:spacing w:after="0" w:line="240" w:lineRule="auto"/>
        <w:contextualSpacing w:val="0"/>
        <w:jc w:val="both"/>
        <w:rPr>
          <w:rFonts w:ascii="Arial Narrow" w:hAnsi="Arial Narrow" w:cstheme="minorHAnsi"/>
          <w:i/>
        </w:rPr>
      </w:pPr>
      <w:proofErr w:type="gramStart"/>
      <w:r w:rsidRPr="00D3567A">
        <w:rPr>
          <w:rFonts w:ascii="Arial Narrow" w:hAnsi="Arial Narrow"/>
        </w:rPr>
        <w:t>présidence</w:t>
      </w:r>
      <w:proofErr w:type="gramEnd"/>
      <w:r w:rsidRPr="00D3567A">
        <w:rPr>
          <w:rFonts w:ascii="Arial Narrow" w:hAnsi="Arial Narrow"/>
        </w:rPr>
        <w:t xml:space="preserve"> ou membre de jury de concours nationaux, concours d'entrée aux écoles d'ingénieurs</w:t>
      </w:r>
      <w:r w:rsidRPr="00D3567A">
        <w:rPr>
          <w:rFonts w:ascii="Arial Narrow" w:hAnsi="Arial Narrow" w:cstheme="minorHAnsi"/>
          <w:i/>
        </w:rPr>
        <w:t xml:space="preserve"> </w:t>
      </w:r>
    </w:p>
    <w:p w14:paraId="31A2D59E" w14:textId="77777777" w:rsidR="00CD676D" w:rsidRPr="00D3567A" w:rsidRDefault="00CD676D" w:rsidP="00DB42AB">
      <w:pPr>
        <w:pStyle w:val="Paragraphedeliste"/>
        <w:widowControl w:val="0"/>
        <w:numPr>
          <w:ilvl w:val="0"/>
          <w:numId w:val="21"/>
        </w:numPr>
        <w:tabs>
          <w:tab w:val="left" w:pos="5640"/>
          <w:tab w:val="left" w:pos="68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rPr>
        <w:t>présidence</w:t>
      </w:r>
      <w:proofErr w:type="gramEnd"/>
      <w:r w:rsidRPr="00D3567A">
        <w:rPr>
          <w:rFonts w:ascii="Arial Narrow" w:hAnsi="Arial Narrow" w:cstheme="minorHAnsi"/>
        </w:rPr>
        <w:t xml:space="preserve"> ou membres de comités de sélection externes</w:t>
      </w:r>
    </w:p>
    <w:p w14:paraId="4EE9DF52" w14:textId="5DA1DE9E" w:rsidR="00CD676D" w:rsidRPr="00D3567A" w:rsidRDefault="00CD676D" w:rsidP="00DB42AB">
      <w:pPr>
        <w:pStyle w:val="Paragraphedeliste"/>
        <w:widowControl w:val="0"/>
        <w:numPr>
          <w:ilvl w:val="0"/>
          <w:numId w:val="21"/>
        </w:numPr>
        <w:tabs>
          <w:tab w:val="left" w:pos="5640"/>
          <w:tab w:val="left" w:pos="6840"/>
        </w:tabs>
        <w:autoSpaceDE w:val="0"/>
        <w:autoSpaceDN w:val="0"/>
        <w:spacing w:after="0" w:line="240" w:lineRule="auto"/>
        <w:contextualSpacing w:val="0"/>
        <w:jc w:val="both"/>
        <w:rPr>
          <w:rFonts w:ascii="Arial Narrow" w:hAnsi="Arial Narrow" w:cstheme="minorHAnsi"/>
          <w:bCs/>
        </w:rPr>
      </w:pPr>
      <w:proofErr w:type="gramStart"/>
      <w:r w:rsidRPr="00D3567A">
        <w:rPr>
          <w:rFonts w:ascii="Arial Narrow" w:hAnsi="Arial Narrow" w:cstheme="minorHAnsi"/>
          <w:iCs/>
        </w:rPr>
        <w:t>é</w:t>
      </w:r>
      <w:r w:rsidRPr="00D3567A">
        <w:rPr>
          <w:rFonts w:ascii="Arial Narrow" w:hAnsi="Arial Narrow" w:cstheme="minorHAnsi"/>
        </w:rPr>
        <w:t>ventuelles</w:t>
      </w:r>
      <w:proofErr w:type="gramEnd"/>
      <w:r w:rsidRPr="00D3567A">
        <w:rPr>
          <w:rFonts w:ascii="Arial Narrow" w:hAnsi="Arial Narrow" w:cstheme="minorHAnsi"/>
        </w:rPr>
        <w:t xml:space="preserve"> autres responsabilités collectives (mandat syndical national, présidence de réseau, …)</w:t>
      </w:r>
    </w:p>
    <w:p w14:paraId="5BFC24D0" w14:textId="2C78D828" w:rsidR="00CD676D" w:rsidRDefault="00CD676D" w:rsidP="00DB42AB">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330930FA" w14:textId="02A8B460" w:rsidR="0071493F" w:rsidRDefault="0071493F" w:rsidP="00DB42AB">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1D1C7A47" w14:textId="77777777" w:rsidR="0071493F" w:rsidRDefault="0071493F" w:rsidP="00DB42AB">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tbl>
      <w:tblPr>
        <w:tblStyle w:val="Grilledutableau"/>
        <w:tblW w:w="0" w:type="auto"/>
        <w:tblLook w:val="04A0" w:firstRow="1" w:lastRow="0" w:firstColumn="1" w:lastColumn="0" w:noHBand="0" w:noVBand="1"/>
      </w:tblPr>
      <w:tblGrid>
        <w:gridCol w:w="9346"/>
      </w:tblGrid>
      <w:tr w:rsidR="001021EF" w:rsidRPr="00D3567A" w14:paraId="02BCCC72" w14:textId="77777777" w:rsidTr="0071493F">
        <w:tc>
          <w:tcPr>
            <w:tcW w:w="9346" w:type="dxa"/>
          </w:tcPr>
          <w:p w14:paraId="29ADDE48" w14:textId="5C2E623D" w:rsidR="00654D6C" w:rsidRPr="00B80D23" w:rsidRDefault="00654D6C" w:rsidP="00654D6C">
            <w:pPr>
              <w:contextualSpacing/>
              <w:jc w:val="both"/>
              <w:rPr>
                <w:rFonts w:ascii="Arial Narrow" w:eastAsia="Times New Roman" w:hAnsi="Arial Narrow" w:cstheme="minorHAnsi"/>
                <w:b/>
                <w:bCs/>
                <w:sz w:val="22"/>
                <w:szCs w:val="22"/>
              </w:rPr>
            </w:pPr>
            <w:r w:rsidRPr="00B80D23">
              <w:rPr>
                <w:rFonts w:ascii="Arial Narrow" w:eastAsia="Times New Roman" w:hAnsi="Arial Narrow" w:cstheme="minorHAnsi"/>
                <w:b/>
                <w:bCs/>
                <w:sz w:val="22"/>
                <w:szCs w:val="22"/>
              </w:rPr>
              <w:t>Avis sur le volet Investissement dans des responsabilités collectives</w:t>
            </w:r>
            <w:r w:rsidR="00B442C9" w:rsidRPr="00B80D23">
              <w:rPr>
                <w:rFonts w:ascii="Arial Narrow" w:eastAsia="Times New Roman" w:hAnsi="Arial Narrow" w:cstheme="minorHAnsi"/>
                <w:b/>
                <w:bCs/>
                <w:sz w:val="22"/>
                <w:szCs w:val="22"/>
              </w:rPr>
              <w:t xml:space="preserve"> </w:t>
            </w:r>
            <w:r w:rsidR="00B442C9" w:rsidRPr="00B80D23">
              <w:rPr>
                <w:rFonts w:ascii="Arial Narrow" w:eastAsia="Times New Roman" w:hAnsi="Arial Narrow" w:cstheme="minorHAnsi"/>
                <w:bCs/>
                <w:sz w:val="22"/>
                <w:szCs w:val="22"/>
              </w:rPr>
              <w:t>(motif unique « concours apporté à la vie collective de l’</w:t>
            </w:r>
            <w:r w:rsidR="00683601">
              <w:rPr>
                <w:rFonts w:ascii="Arial Narrow" w:eastAsia="Times New Roman" w:hAnsi="Arial Narrow" w:cstheme="minorHAnsi"/>
                <w:bCs/>
                <w:sz w:val="22"/>
                <w:szCs w:val="22"/>
              </w:rPr>
              <w:t>E</w:t>
            </w:r>
            <w:r w:rsidR="00B442C9" w:rsidRPr="00B80D23">
              <w:rPr>
                <w:rFonts w:ascii="Arial Narrow" w:eastAsia="Times New Roman" w:hAnsi="Arial Narrow" w:cstheme="minorHAnsi"/>
                <w:bCs/>
                <w:sz w:val="22"/>
                <w:szCs w:val="22"/>
              </w:rPr>
              <w:t>tablissement </w:t>
            </w:r>
            <w:r w:rsidR="00B80D23" w:rsidRPr="00B80D23">
              <w:rPr>
                <w:rFonts w:ascii="Arial Narrow" w:eastAsia="Times New Roman" w:hAnsi="Arial Narrow" w:cstheme="minorHAnsi"/>
                <w:bCs/>
                <w:sz w:val="22"/>
                <w:szCs w:val="22"/>
              </w:rPr>
              <w:t>»)</w:t>
            </w:r>
            <w:r w:rsidR="00B442C9" w:rsidRPr="00B80D23">
              <w:rPr>
                <w:rFonts w:ascii="Arial Narrow" w:eastAsia="Times New Roman" w:hAnsi="Arial Narrow" w:cstheme="minorHAnsi"/>
                <w:bCs/>
                <w:sz w:val="22"/>
                <w:szCs w:val="22"/>
              </w:rPr>
              <w:t xml:space="preserve"> </w:t>
            </w:r>
            <w:r w:rsidRPr="00B80D23">
              <w:rPr>
                <w:rFonts w:ascii="Arial Narrow" w:eastAsia="Times New Roman" w:hAnsi="Arial Narrow" w:cstheme="minorHAnsi"/>
                <w:b/>
                <w:bCs/>
                <w:sz w:val="22"/>
                <w:szCs w:val="22"/>
              </w:rPr>
              <w:t>:</w:t>
            </w:r>
          </w:p>
          <w:p w14:paraId="0E3540DB" w14:textId="77777777" w:rsidR="00654D6C" w:rsidRPr="00B80D23" w:rsidRDefault="00654D6C" w:rsidP="00654D6C">
            <w:pPr>
              <w:contextualSpacing/>
              <w:jc w:val="both"/>
              <w:rPr>
                <w:rFonts w:ascii="Arial Narrow" w:eastAsia="Times New Roman" w:hAnsi="Arial Narrow" w:cstheme="minorHAnsi"/>
                <w:b/>
                <w:bCs/>
                <w:sz w:val="22"/>
                <w:szCs w:val="22"/>
              </w:rPr>
            </w:pPr>
          </w:p>
          <w:p w14:paraId="2C05DD16" w14:textId="77777777" w:rsidR="00654D6C" w:rsidRPr="00B80D23" w:rsidRDefault="000900A0" w:rsidP="00654D6C">
            <w:pPr>
              <w:jc w:val="both"/>
              <w:rPr>
                <w:rFonts w:ascii="Arial Narrow" w:hAnsi="Arial Narrow"/>
                <w:sz w:val="22"/>
                <w:szCs w:val="22"/>
              </w:rPr>
            </w:pPr>
            <w:sdt>
              <w:sdtPr>
                <w:rPr>
                  <w:rFonts w:ascii="Arial Narrow" w:eastAsia="MS Gothic" w:hAnsi="Arial Narrow" w:cstheme="minorHAnsi"/>
                </w:rPr>
                <w:id w:val="-224535500"/>
                <w14:checkbox>
                  <w14:checked w14:val="0"/>
                  <w14:checkedState w14:val="2612" w14:font="MS Gothic"/>
                  <w14:uncheckedState w14:val="2610" w14:font="MS Gothic"/>
                </w14:checkbox>
              </w:sdtPr>
              <w:sdtEndPr/>
              <w:sdtContent>
                <w:r w:rsidR="00654D6C" w:rsidRPr="00B80D23">
                  <w:rPr>
                    <w:rFonts w:ascii="Segoe UI Symbol" w:eastAsia="MS Gothic" w:hAnsi="Segoe UI Symbol" w:cs="Segoe UI Symbol"/>
                    <w:sz w:val="22"/>
                    <w:szCs w:val="22"/>
                  </w:rPr>
                  <w:t>☐</w:t>
                </w:r>
              </w:sdtContent>
            </w:sdt>
            <w:r w:rsidR="00654D6C" w:rsidRPr="00B80D23">
              <w:rPr>
                <w:rFonts w:ascii="Arial Narrow" w:hAnsi="Arial Narrow" w:cstheme="minorHAnsi"/>
                <w:bCs/>
                <w:sz w:val="22"/>
                <w:szCs w:val="22"/>
              </w:rPr>
              <w:t xml:space="preserve"> </w:t>
            </w:r>
            <w:r w:rsidR="00654D6C" w:rsidRPr="00B80D23">
              <w:rPr>
                <w:rFonts w:ascii="Arial Narrow" w:eastAsia="Arial Unicode MS" w:hAnsi="Arial Narrow" w:cs="Arial"/>
                <w:sz w:val="22"/>
                <w:szCs w:val="22"/>
              </w:rPr>
              <w:t>Très favorable (A) </w:t>
            </w:r>
          </w:p>
          <w:p w14:paraId="77FF726D" w14:textId="77777777" w:rsidR="00654D6C" w:rsidRPr="00B80D23" w:rsidRDefault="000900A0" w:rsidP="00654D6C">
            <w:pPr>
              <w:widowControl w:val="0"/>
              <w:autoSpaceDE w:val="0"/>
              <w:autoSpaceDN w:val="0"/>
              <w:jc w:val="both"/>
              <w:rPr>
                <w:rFonts w:ascii="Arial Narrow" w:hAnsi="Arial Narrow"/>
                <w:sz w:val="22"/>
                <w:szCs w:val="22"/>
              </w:rPr>
            </w:pPr>
            <w:sdt>
              <w:sdtPr>
                <w:rPr>
                  <w:rFonts w:ascii="Arial Narrow" w:eastAsia="MS Gothic" w:hAnsi="Arial Narrow" w:cstheme="minorHAnsi"/>
                </w:rPr>
                <w:id w:val="803360835"/>
                <w14:checkbox>
                  <w14:checked w14:val="0"/>
                  <w14:checkedState w14:val="2612" w14:font="MS Gothic"/>
                  <w14:uncheckedState w14:val="2610" w14:font="MS Gothic"/>
                </w14:checkbox>
              </w:sdtPr>
              <w:sdtEndPr/>
              <w:sdtContent>
                <w:r w:rsidR="00654D6C" w:rsidRPr="00B80D23">
                  <w:rPr>
                    <w:rFonts w:ascii="Segoe UI Symbol" w:eastAsia="MS Gothic" w:hAnsi="Segoe UI Symbol" w:cs="Segoe UI Symbol"/>
                    <w:sz w:val="22"/>
                    <w:szCs w:val="22"/>
                  </w:rPr>
                  <w:t>☐</w:t>
                </w:r>
              </w:sdtContent>
            </w:sdt>
            <w:r w:rsidR="00654D6C" w:rsidRPr="00B80D23">
              <w:rPr>
                <w:rFonts w:ascii="Arial Narrow" w:hAnsi="Arial Narrow" w:cstheme="minorHAnsi"/>
                <w:bCs/>
                <w:sz w:val="22"/>
                <w:szCs w:val="22"/>
              </w:rPr>
              <w:t xml:space="preserve"> </w:t>
            </w:r>
            <w:r w:rsidR="00654D6C" w:rsidRPr="00B80D23">
              <w:rPr>
                <w:rFonts w:ascii="Arial Narrow" w:eastAsia="Arial Unicode MS" w:hAnsi="Arial Narrow" w:cs="Arial"/>
                <w:sz w:val="22"/>
                <w:szCs w:val="22"/>
              </w:rPr>
              <w:t>Favorable (B) </w:t>
            </w:r>
          </w:p>
          <w:p w14:paraId="21DCE1F8" w14:textId="5E6663CA" w:rsidR="00654D6C" w:rsidRPr="00B80D23" w:rsidRDefault="000900A0" w:rsidP="00654D6C">
            <w:pPr>
              <w:jc w:val="both"/>
              <w:rPr>
                <w:rFonts w:ascii="Arial Narrow" w:eastAsia="Arial Unicode MS" w:hAnsi="Arial Narrow" w:cs="Arial"/>
                <w:sz w:val="22"/>
                <w:szCs w:val="22"/>
              </w:rPr>
            </w:pPr>
            <w:sdt>
              <w:sdtPr>
                <w:rPr>
                  <w:rFonts w:ascii="Arial Narrow" w:eastAsia="MS Gothic" w:hAnsi="Arial Narrow" w:cstheme="minorHAnsi"/>
                </w:rPr>
                <w:id w:val="1951433788"/>
                <w14:checkbox>
                  <w14:checked w14:val="0"/>
                  <w14:checkedState w14:val="2612" w14:font="MS Gothic"/>
                  <w14:uncheckedState w14:val="2610" w14:font="MS Gothic"/>
                </w14:checkbox>
              </w:sdtPr>
              <w:sdtEndPr/>
              <w:sdtContent>
                <w:r w:rsidR="00654D6C" w:rsidRPr="00B80D23">
                  <w:rPr>
                    <w:rFonts w:ascii="Segoe UI Symbol" w:eastAsia="MS Gothic" w:hAnsi="Segoe UI Symbol" w:cs="Segoe UI Symbol"/>
                    <w:sz w:val="22"/>
                    <w:szCs w:val="22"/>
                  </w:rPr>
                  <w:t>☐</w:t>
                </w:r>
              </w:sdtContent>
            </w:sdt>
            <w:r w:rsidR="00654D6C" w:rsidRPr="00B80D23">
              <w:rPr>
                <w:rFonts w:ascii="Arial Narrow" w:hAnsi="Arial Narrow" w:cstheme="minorHAnsi"/>
                <w:bCs/>
                <w:sz w:val="22"/>
                <w:szCs w:val="22"/>
              </w:rPr>
              <w:t xml:space="preserve"> </w:t>
            </w:r>
            <w:r w:rsidR="00654D6C" w:rsidRPr="00B80D23">
              <w:rPr>
                <w:rFonts w:ascii="Arial Narrow" w:eastAsia="Arial Unicode MS" w:hAnsi="Arial Narrow" w:cs="Arial"/>
                <w:sz w:val="22"/>
                <w:szCs w:val="22"/>
              </w:rPr>
              <w:t>Réservé (C) </w:t>
            </w:r>
          </w:p>
          <w:p w14:paraId="6EF2F288" w14:textId="77777777" w:rsidR="00654D6C" w:rsidRDefault="00654D6C" w:rsidP="00DB42AB">
            <w:pPr>
              <w:contextualSpacing/>
              <w:jc w:val="both"/>
              <w:rPr>
                <w:rFonts w:ascii="Arial Narrow" w:eastAsia="Times New Roman" w:hAnsi="Arial Narrow" w:cstheme="minorHAnsi"/>
                <w:bCs/>
                <w:sz w:val="22"/>
                <w:szCs w:val="22"/>
              </w:rPr>
            </w:pPr>
          </w:p>
          <w:p w14:paraId="66B28F7D" w14:textId="77777777" w:rsidR="00173C7E" w:rsidRDefault="00CD676D" w:rsidP="00DB42AB">
            <w:pPr>
              <w:contextualSpacing/>
              <w:jc w:val="both"/>
              <w:rPr>
                <w:rFonts w:ascii="Arial Narrow" w:eastAsia="Times New Roman" w:hAnsi="Arial Narrow" w:cstheme="minorHAnsi"/>
                <w:bCs/>
                <w:sz w:val="22"/>
                <w:szCs w:val="22"/>
              </w:rPr>
            </w:pPr>
            <w:r w:rsidRPr="00654D6C">
              <w:rPr>
                <w:rFonts w:ascii="Arial Narrow" w:eastAsia="Times New Roman" w:hAnsi="Arial Narrow" w:cstheme="minorHAnsi"/>
                <w:b/>
                <w:bCs/>
                <w:sz w:val="22"/>
                <w:szCs w:val="22"/>
              </w:rPr>
              <w:t>Avis circonstancié</w:t>
            </w:r>
            <w:r w:rsidRPr="00725487">
              <w:rPr>
                <w:rFonts w:ascii="Arial Narrow" w:eastAsia="Times New Roman" w:hAnsi="Arial Narrow" w:cstheme="minorHAnsi"/>
                <w:bCs/>
                <w:sz w:val="22"/>
                <w:szCs w:val="22"/>
              </w:rPr>
              <w:t xml:space="preserve"> sur l’investissement dans les responsabilités collectives (3 à 5 lignes, avec des éléments factuels relatifs à la manière de servir de l’agent) :</w:t>
            </w:r>
          </w:p>
          <w:p w14:paraId="4E053ED1" w14:textId="77777777" w:rsidR="00B80D23" w:rsidRDefault="00B80D23" w:rsidP="00DB42AB">
            <w:pPr>
              <w:contextualSpacing/>
              <w:jc w:val="both"/>
              <w:rPr>
                <w:rFonts w:ascii="Arial Narrow" w:eastAsia="Times New Roman" w:hAnsi="Arial Narrow" w:cstheme="minorHAnsi"/>
                <w:bCs/>
                <w:sz w:val="22"/>
                <w:szCs w:val="22"/>
              </w:rPr>
            </w:pPr>
          </w:p>
          <w:p w14:paraId="6B3680FA" w14:textId="77777777" w:rsidR="00B80D23" w:rsidRDefault="00B80D23" w:rsidP="00DB42AB">
            <w:pPr>
              <w:contextualSpacing/>
              <w:jc w:val="both"/>
              <w:rPr>
                <w:rFonts w:ascii="Arial Narrow" w:eastAsia="Times New Roman" w:hAnsi="Arial Narrow" w:cstheme="minorHAnsi"/>
                <w:bCs/>
                <w:sz w:val="22"/>
                <w:szCs w:val="22"/>
              </w:rPr>
            </w:pPr>
          </w:p>
          <w:p w14:paraId="61D94FA3" w14:textId="77777777" w:rsidR="00B80D23" w:rsidRDefault="00B80D23" w:rsidP="00DB42AB">
            <w:pPr>
              <w:contextualSpacing/>
              <w:jc w:val="both"/>
              <w:rPr>
                <w:rFonts w:ascii="Arial Narrow" w:eastAsia="Times New Roman" w:hAnsi="Arial Narrow" w:cstheme="minorHAnsi"/>
                <w:bCs/>
                <w:sz w:val="22"/>
                <w:szCs w:val="22"/>
              </w:rPr>
            </w:pPr>
          </w:p>
          <w:p w14:paraId="342F9B98" w14:textId="77777777" w:rsidR="00B80D23" w:rsidRDefault="00B80D23" w:rsidP="00DB42AB">
            <w:pPr>
              <w:contextualSpacing/>
              <w:jc w:val="both"/>
              <w:rPr>
                <w:rFonts w:ascii="Arial Narrow" w:eastAsia="Times New Roman" w:hAnsi="Arial Narrow" w:cstheme="minorHAnsi"/>
                <w:bCs/>
                <w:sz w:val="22"/>
                <w:szCs w:val="22"/>
              </w:rPr>
            </w:pPr>
          </w:p>
          <w:p w14:paraId="04D5DFB4" w14:textId="77777777" w:rsidR="00B80D23" w:rsidRDefault="00B80D23" w:rsidP="00DB42AB">
            <w:pPr>
              <w:contextualSpacing/>
              <w:jc w:val="both"/>
              <w:rPr>
                <w:rFonts w:ascii="Arial Narrow" w:eastAsia="Times New Roman" w:hAnsi="Arial Narrow" w:cstheme="minorHAnsi"/>
                <w:bCs/>
                <w:sz w:val="22"/>
                <w:szCs w:val="22"/>
              </w:rPr>
            </w:pPr>
          </w:p>
          <w:p w14:paraId="45E87AD3" w14:textId="2170F0E2" w:rsidR="00B80D23" w:rsidRPr="00B80D23" w:rsidRDefault="00B80D23" w:rsidP="00DB42AB">
            <w:pPr>
              <w:contextualSpacing/>
              <w:jc w:val="both"/>
              <w:rPr>
                <w:rFonts w:ascii="Arial Narrow" w:eastAsia="Times New Roman" w:hAnsi="Arial Narrow" w:cstheme="minorHAnsi"/>
                <w:bCs/>
                <w:sz w:val="22"/>
                <w:szCs w:val="22"/>
              </w:rPr>
            </w:pPr>
          </w:p>
        </w:tc>
      </w:tr>
    </w:tbl>
    <w:p w14:paraId="1FFBD216" w14:textId="15EF6170" w:rsidR="00CD676D" w:rsidRDefault="00CD676D" w:rsidP="00725487">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1B79C23B" w14:textId="291D2248" w:rsidR="0071493F" w:rsidRDefault="0071493F" w:rsidP="00725487">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5DB8FD9F" w14:textId="1CE691F5" w:rsidR="0071493F" w:rsidRDefault="0071493F" w:rsidP="00725487">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547A2BA2" w14:textId="77777777" w:rsidR="0071493F" w:rsidRDefault="0071493F" w:rsidP="00725487">
      <w:pPr>
        <w:pStyle w:val="Corpsdetexte"/>
        <w:tabs>
          <w:tab w:val="clear" w:pos="0"/>
          <w:tab w:val="clear" w:pos="144"/>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rPr>
          <w:rFonts w:ascii="Arial Narrow" w:hAnsi="Arial Narrow"/>
          <w:sz w:val="22"/>
          <w:szCs w:val="22"/>
          <w:u w:val="single"/>
        </w:rPr>
      </w:pPr>
    </w:p>
    <w:p w14:paraId="33526F57" w14:textId="3CFA2F99" w:rsidR="00CA12F4" w:rsidRPr="00B442C9" w:rsidRDefault="00CD676D" w:rsidP="00B442C9">
      <w:pPr>
        <w:pBdr>
          <w:top w:val="single" w:sz="4" w:space="1" w:color="auto"/>
          <w:left w:val="single" w:sz="4" w:space="4" w:color="auto"/>
          <w:bottom w:val="single" w:sz="4" w:space="1" w:color="auto"/>
          <w:right w:val="single" w:sz="4" w:space="4" w:color="auto"/>
        </w:pBdr>
        <w:tabs>
          <w:tab w:val="left" w:pos="5640"/>
        </w:tabs>
        <w:jc w:val="center"/>
        <w:rPr>
          <w:rFonts w:ascii="Arial Narrow" w:hAnsi="Arial Narrow"/>
          <w:b/>
          <w:bCs/>
        </w:rPr>
      </w:pPr>
      <w:r w:rsidRPr="00725487">
        <w:rPr>
          <w:rFonts w:ascii="Arial Narrow" w:hAnsi="Arial Narrow"/>
          <w:b/>
          <w:bCs/>
        </w:rPr>
        <w:t>Avis global sur le dossier</w:t>
      </w:r>
    </w:p>
    <w:p w14:paraId="412344C5" w14:textId="77777777" w:rsidR="00CA12F4" w:rsidRPr="00DB42AB" w:rsidRDefault="00CA12F4" w:rsidP="00DB42AB">
      <w:pPr>
        <w:spacing w:after="0" w:line="240" w:lineRule="auto"/>
        <w:jc w:val="both"/>
        <w:rPr>
          <w:rFonts w:ascii="Arial Narrow" w:eastAsia="Arial Unicode MS" w:hAnsi="Arial Narrow" w:cs="Arial"/>
          <w:color w:val="0070C0"/>
        </w:rPr>
      </w:pPr>
    </w:p>
    <w:p w14:paraId="7153A50D" w14:textId="5CA77283" w:rsidR="00725487" w:rsidRPr="00DB42AB" w:rsidRDefault="00DB42AB" w:rsidP="00DB42AB">
      <w:pPr>
        <w:pStyle w:val="Paragraphedeliste"/>
        <w:numPr>
          <w:ilvl w:val="0"/>
          <w:numId w:val="27"/>
        </w:numPr>
        <w:spacing w:after="0" w:line="240" w:lineRule="auto"/>
        <w:jc w:val="both"/>
        <w:rPr>
          <w:rFonts w:ascii="Arial Narrow" w:hAnsi="Arial Narrow" w:cstheme="minorHAnsi"/>
        </w:rPr>
      </w:pPr>
      <w:r w:rsidRPr="00DB42AB">
        <w:rPr>
          <w:rFonts w:ascii="Arial Narrow" w:hAnsi="Arial Narrow" w:cstheme="minorHAnsi"/>
        </w:rPr>
        <w:t>Avis global circonstancié (3 à 5 lignes, avec des éléments factuels) :</w:t>
      </w:r>
    </w:p>
    <w:p w14:paraId="14BC15E7" w14:textId="405C5C4F" w:rsidR="00CD676D" w:rsidRDefault="00CD676D" w:rsidP="00DB42AB">
      <w:pPr>
        <w:spacing w:after="0" w:line="240" w:lineRule="auto"/>
        <w:jc w:val="both"/>
        <w:outlineLvl w:val="0"/>
        <w:rPr>
          <w:rFonts w:ascii="Arial Narrow" w:hAnsi="Arial Narrow" w:cstheme="minorHAnsi"/>
          <w:b/>
        </w:rPr>
      </w:pPr>
    </w:p>
    <w:p w14:paraId="324E095C" w14:textId="76C9CCE9" w:rsidR="00DB42AB" w:rsidRDefault="00DB42AB" w:rsidP="00DB42AB">
      <w:pPr>
        <w:spacing w:after="0" w:line="240" w:lineRule="auto"/>
        <w:jc w:val="both"/>
        <w:outlineLvl w:val="0"/>
        <w:rPr>
          <w:rFonts w:ascii="Arial Narrow" w:hAnsi="Arial Narrow" w:cstheme="minorHAnsi"/>
          <w:b/>
        </w:rPr>
      </w:pPr>
    </w:p>
    <w:p w14:paraId="36C6F337" w14:textId="096D6677" w:rsidR="00DB42AB" w:rsidRDefault="00DB42AB" w:rsidP="00DB42AB">
      <w:pPr>
        <w:spacing w:after="0" w:line="240" w:lineRule="auto"/>
        <w:jc w:val="both"/>
        <w:outlineLvl w:val="0"/>
        <w:rPr>
          <w:rFonts w:ascii="Arial Narrow" w:hAnsi="Arial Narrow" w:cstheme="minorHAnsi"/>
          <w:b/>
        </w:rPr>
      </w:pPr>
    </w:p>
    <w:p w14:paraId="4500A2C5" w14:textId="44713A9B" w:rsidR="00DB42AB" w:rsidRDefault="00DB42AB" w:rsidP="00DB42AB">
      <w:pPr>
        <w:spacing w:after="0" w:line="240" w:lineRule="auto"/>
        <w:jc w:val="both"/>
        <w:outlineLvl w:val="0"/>
        <w:rPr>
          <w:rFonts w:ascii="Arial Narrow" w:hAnsi="Arial Narrow" w:cstheme="minorHAnsi"/>
          <w:b/>
        </w:rPr>
      </w:pPr>
    </w:p>
    <w:p w14:paraId="46E21A62" w14:textId="77777777" w:rsidR="00DB42AB" w:rsidRPr="00DB42AB" w:rsidRDefault="00DB42AB" w:rsidP="00DB42AB">
      <w:pPr>
        <w:spacing w:after="0" w:line="240" w:lineRule="auto"/>
        <w:jc w:val="both"/>
        <w:outlineLvl w:val="0"/>
        <w:rPr>
          <w:rFonts w:ascii="Arial Narrow" w:hAnsi="Arial Narrow" w:cstheme="minorHAnsi"/>
          <w:b/>
        </w:rPr>
      </w:pPr>
    </w:p>
    <w:p w14:paraId="1D97C053" w14:textId="77777777" w:rsidR="00DB42AB" w:rsidRDefault="00DB42AB" w:rsidP="00DB42AB">
      <w:pPr>
        <w:tabs>
          <w:tab w:val="left" w:pos="5640"/>
        </w:tabs>
        <w:spacing w:after="0" w:line="240" w:lineRule="auto"/>
        <w:jc w:val="both"/>
        <w:rPr>
          <w:rFonts w:ascii="Arial Narrow" w:hAnsi="Arial Narrow"/>
          <w:b/>
          <w:bCs/>
        </w:rPr>
      </w:pPr>
    </w:p>
    <w:p w14:paraId="50520155" w14:textId="5B75CA12" w:rsidR="00DB42AB" w:rsidRDefault="002C5F5F" w:rsidP="00DB42AB">
      <w:pPr>
        <w:pStyle w:val="Paragraphedeliste"/>
        <w:numPr>
          <w:ilvl w:val="0"/>
          <w:numId w:val="27"/>
        </w:numPr>
        <w:tabs>
          <w:tab w:val="left" w:pos="5640"/>
        </w:tabs>
        <w:spacing w:after="0" w:line="240" w:lineRule="auto"/>
        <w:jc w:val="both"/>
        <w:rPr>
          <w:rFonts w:ascii="Arial Narrow" w:hAnsi="Arial Narrow"/>
          <w:bCs/>
        </w:rPr>
      </w:pPr>
      <w:r w:rsidRPr="00DB42AB">
        <w:rPr>
          <w:rFonts w:ascii="Arial Narrow" w:hAnsi="Arial Narrow"/>
          <w:bCs/>
        </w:rPr>
        <w:t>Autres informations concernant la personne candidat</w:t>
      </w:r>
      <w:r w:rsidR="00DB42AB" w:rsidRPr="00DB42AB">
        <w:rPr>
          <w:rFonts w:ascii="Arial Narrow" w:hAnsi="Arial Narrow"/>
          <w:bCs/>
        </w:rPr>
        <w:t>e :</w:t>
      </w:r>
    </w:p>
    <w:p w14:paraId="50D60096" w14:textId="77777777" w:rsidR="00DB42AB" w:rsidRPr="00DB42AB" w:rsidRDefault="00DB42AB" w:rsidP="00DB42AB">
      <w:pPr>
        <w:pStyle w:val="Paragraphedeliste"/>
        <w:tabs>
          <w:tab w:val="left" w:pos="5640"/>
        </w:tabs>
        <w:spacing w:after="0" w:line="240" w:lineRule="auto"/>
        <w:jc w:val="both"/>
        <w:rPr>
          <w:rFonts w:ascii="Arial Narrow" w:hAnsi="Arial Narrow"/>
          <w:bCs/>
        </w:rPr>
      </w:pPr>
    </w:p>
    <w:p w14:paraId="2E044FC0" w14:textId="5317FA06" w:rsidR="002C5F5F" w:rsidRPr="00DB42AB" w:rsidRDefault="002C5F5F" w:rsidP="00DB42AB">
      <w:pPr>
        <w:pStyle w:val="Paragraphedeliste"/>
        <w:widowControl w:val="0"/>
        <w:numPr>
          <w:ilvl w:val="0"/>
          <w:numId w:val="22"/>
        </w:numPr>
        <w:autoSpaceDE w:val="0"/>
        <w:autoSpaceDN w:val="0"/>
        <w:spacing w:after="0" w:line="240" w:lineRule="auto"/>
        <w:ind w:right="-1"/>
        <w:contextualSpacing w:val="0"/>
        <w:jc w:val="both"/>
        <w:rPr>
          <w:rFonts w:ascii="Arial Narrow" w:eastAsia="Calibri" w:hAnsi="Arial Narrow" w:cs="Arial"/>
          <w:i/>
          <w:iCs/>
          <w:spacing w:val="3"/>
        </w:rPr>
      </w:pPr>
      <w:r w:rsidRPr="00DB42AB">
        <w:rPr>
          <w:rFonts w:ascii="Arial Narrow" w:hAnsi="Arial Narrow" w:cs="Arial"/>
          <w:i/>
          <w:iCs/>
          <w:spacing w:val="1"/>
        </w:rPr>
        <w:t xml:space="preserve"> Présentation de situations particulières ou d'actions non mentionnées pr</w:t>
      </w:r>
      <w:r w:rsidRPr="00DB42AB">
        <w:rPr>
          <w:rFonts w:ascii="Arial Narrow" w:hAnsi="Arial Narrow" w:cs="Arial"/>
          <w:i/>
          <w:iCs/>
          <w:spacing w:val="3"/>
        </w:rPr>
        <w:t>écédemment</w:t>
      </w:r>
      <w:r w:rsidR="00EB71F6" w:rsidRPr="00DB42AB">
        <w:rPr>
          <w:rFonts w:ascii="Arial Narrow" w:hAnsi="Arial Narrow" w:cs="Arial"/>
          <w:i/>
          <w:iCs/>
          <w:spacing w:val="3"/>
        </w:rPr>
        <w:t xml:space="preserve"> (congé parental, CLM, …)</w:t>
      </w:r>
      <w:r w:rsidRPr="00DB42AB">
        <w:rPr>
          <w:rFonts w:ascii="Arial Narrow" w:hAnsi="Arial Narrow" w:cs="Arial"/>
          <w:i/>
          <w:iCs/>
          <w:spacing w:val="3"/>
        </w:rPr>
        <w:t xml:space="preserve"> : </w:t>
      </w:r>
    </w:p>
    <w:p w14:paraId="59DF92C4" w14:textId="77777777" w:rsidR="00DB42AB" w:rsidRPr="00DB42AB" w:rsidRDefault="00DB42AB" w:rsidP="00DB42AB">
      <w:pPr>
        <w:pStyle w:val="Paragraphedeliste"/>
        <w:widowControl w:val="0"/>
        <w:autoSpaceDE w:val="0"/>
        <w:autoSpaceDN w:val="0"/>
        <w:spacing w:after="0" w:line="240" w:lineRule="auto"/>
        <w:ind w:left="1068" w:right="-1"/>
        <w:contextualSpacing w:val="0"/>
        <w:jc w:val="both"/>
        <w:rPr>
          <w:rFonts w:ascii="Arial Narrow" w:eastAsia="Calibri" w:hAnsi="Arial Narrow" w:cs="Arial"/>
          <w:i/>
          <w:iCs/>
          <w:spacing w:val="3"/>
        </w:rPr>
      </w:pPr>
    </w:p>
    <w:p w14:paraId="76744F37" w14:textId="710E5A31" w:rsidR="002C5F5F" w:rsidRPr="00DB42AB" w:rsidRDefault="002C5F5F" w:rsidP="00DB42AB">
      <w:pPr>
        <w:pStyle w:val="Paragraphedeliste"/>
        <w:widowControl w:val="0"/>
        <w:numPr>
          <w:ilvl w:val="0"/>
          <w:numId w:val="22"/>
        </w:numPr>
        <w:autoSpaceDE w:val="0"/>
        <w:autoSpaceDN w:val="0"/>
        <w:spacing w:after="0" w:line="240" w:lineRule="auto"/>
        <w:ind w:right="-1"/>
        <w:contextualSpacing w:val="0"/>
        <w:jc w:val="both"/>
        <w:rPr>
          <w:rFonts w:ascii="Arial Narrow" w:hAnsi="Arial Narrow" w:cs="Arial"/>
          <w:i/>
          <w:iCs/>
          <w:spacing w:val="3"/>
        </w:rPr>
      </w:pPr>
      <w:r w:rsidRPr="00DB42AB">
        <w:rPr>
          <w:rFonts w:ascii="Arial Narrow" w:hAnsi="Arial Narrow" w:cs="Arial"/>
          <w:i/>
          <w:iCs/>
          <w:spacing w:val="7"/>
        </w:rPr>
        <w:t xml:space="preserve">Enseignants-chercheurs reconnus travailleurs </w:t>
      </w:r>
      <w:r w:rsidRPr="00DB42AB">
        <w:rPr>
          <w:rFonts w:ascii="Arial Narrow" w:hAnsi="Arial Narrow" w:cs="Arial"/>
          <w:i/>
          <w:iCs/>
          <w:spacing w:val="1"/>
        </w:rPr>
        <w:t>handicapés (RQTH) pour leur permettre de présenter l'ensemble des activités exercées en compensation de leur handicap :</w:t>
      </w:r>
    </w:p>
    <w:p w14:paraId="4EA706B5" w14:textId="77777777" w:rsidR="00DB42AB" w:rsidRPr="00DB42AB" w:rsidRDefault="00DB42AB" w:rsidP="00DB42AB">
      <w:pPr>
        <w:widowControl w:val="0"/>
        <w:autoSpaceDE w:val="0"/>
        <w:autoSpaceDN w:val="0"/>
        <w:spacing w:after="0" w:line="240" w:lineRule="auto"/>
        <w:ind w:right="-1"/>
        <w:jc w:val="both"/>
        <w:rPr>
          <w:rFonts w:ascii="Arial Narrow" w:hAnsi="Arial Narrow" w:cs="Arial"/>
          <w:i/>
          <w:iCs/>
          <w:spacing w:val="3"/>
        </w:rPr>
      </w:pPr>
    </w:p>
    <w:p w14:paraId="670FE258" w14:textId="77777777" w:rsidR="002C5F5F" w:rsidRPr="00DB42AB" w:rsidRDefault="002C5F5F" w:rsidP="00DB42AB">
      <w:pPr>
        <w:pStyle w:val="Paragraphedeliste"/>
        <w:widowControl w:val="0"/>
        <w:numPr>
          <w:ilvl w:val="0"/>
          <w:numId w:val="22"/>
        </w:numPr>
        <w:autoSpaceDE w:val="0"/>
        <w:autoSpaceDN w:val="0"/>
        <w:spacing w:after="0" w:line="240" w:lineRule="auto"/>
        <w:ind w:right="-1"/>
        <w:contextualSpacing w:val="0"/>
        <w:jc w:val="both"/>
        <w:rPr>
          <w:rFonts w:ascii="Arial Narrow" w:hAnsi="Arial Narrow" w:cs="Arial"/>
          <w:i/>
          <w:iCs/>
          <w:spacing w:val="3"/>
        </w:rPr>
      </w:pPr>
      <w:r w:rsidRPr="00DB42AB">
        <w:rPr>
          <w:rFonts w:ascii="Arial Narrow" w:hAnsi="Arial Narrow" w:cs="Arial"/>
          <w:i/>
          <w:iCs/>
          <w:spacing w:val="1"/>
        </w:rPr>
        <w:t>Enseignants-chercheurs des disciplines de santé, présentez les faits marquants :</w:t>
      </w:r>
    </w:p>
    <w:p w14:paraId="53BA28AC" w14:textId="77777777" w:rsidR="00CD676D" w:rsidRPr="00DB42AB" w:rsidRDefault="00CD676D" w:rsidP="00DB42AB">
      <w:pPr>
        <w:pStyle w:val="Default"/>
        <w:jc w:val="center"/>
        <w:outlineLvl w:val="0"/>
        <w:rPr>
          <w:rFonts w:ascii="Arial Narrow" w:hAnsi="Arial Narrow" w:cs="Times New Roman"/>
          <w:color w:val="auto"/>
          <w:sz w:val="22"/>
          <w:szCs w:val="22"/>
        </w:rPr>
      </w:pPr>
    </w:p>
    <w:p w14:paraId="214323B4" w14:textId="27BD6EF5" w:rsidR="00CA12F4" w:rsidRDefault="00CA12F4" w:rsidP="0028769B">
      <w:pPr>
        <w:pStyle w:val="Tramecouleur-Accent31"/>
        <w:ind w:left="0"/>
        <w:rPr>
          <w:rFonts w:ascii="Arial Narrow" w:hAnsi="Arial Narrow"/>
          <w:b/>
          <w:color w:val="00B0F0"/>
          <w:sz w:val="22"/>
          <w:szCs w:val="22"/>
        </w:rPr>
      </w:pPr>
    </w:p>
    <w:p w14:paraId="29567A2F" w14:textId="6500E4C2" w:rsidR="00CA12F4" w:rsidRDefault="00CA12F4" w:rsidP="0028769B">
      <w:pPr>
        <w:pStyle w:val="Tramecouleur-Accent31"/>
        <w:ind w:left="0"/>
        <w:rPr>
          <w:rFonts w:ascii="Arial Narrow" w:hAnsi="Arial Narrow"/>
          <w:b/>
          <w:color w:val="00B0F0"/>
          <w:sz w:val="22"/>
          <w:szCs w:val="22"/>
        </w:rPr>
      </w:pPr>
    </w:p>
    <w:p w14:paraId="6E54E10F" w14:textId="494ADC95" w:rsidR="00B442C9" w:rsidRDefault="00B442C9" w:rsidP="0028769B">
      <w:pPr>
        <w:pStyle w:val="Tramecouleur-Accent31"/>
        <w:ind w:left="0"/>
        <w:rPr>
          <w:rFonts w:ascii="Arial Narrow" w:hAnsi="Arial Narrow"/>
          <w:b/>
          <w:color w:val="00B0F0"/>
          <w:sz w:val="22"/>
          <w:szCs w:val="22"/>
        </w:rPr>
      </w:pPr>
    </w:p>
    <w:p w14:paraId="57FD1BC4" w14:textId="241F0DAA" w:rsidR="00B442C9" w:rsidRDefault="00B442C9" w:rsidP="0028769B">
      <w:pPr>
        <w:pStyle w:val="Tramecouleur-Accent31"/>
        <w:ind w:left="0"/>
        <w:rPr>
          <w:rFonts w:ascii="Arial Narrow" w:hAnsi="Arial Narrow"/>
          <w:b/>
          <w:color w:val="00B0F0"/>
          <w:sz w:val="22"/>
          <w:szCs w:val="22"/>
        </w:rPr>
      </w:pPr>
    </w:p>
    <w:p w14:paraId="565BF5F8" w14:textId="20F80250" w:rsidR="00B442C9" w:rsidRDefault="00B442C9" w:rsidP="0028769B">
      <w:pPr>
        <w:pStyle w:val="Tramecouleur-Accent31"/>
        <w:ind w:left="0"/>
        <w:rPr>
          <w:rFonts w:ascii="Arial Narrow" w:hAnsi="Arial Narrow"/>
          <w:b/>
          <w:color w:val="00B0F0"/>
          <w:sz w:val="22"/>
          <w:szCs w:val="22"/>
        </w:rPr>
      </w:pPr>
    </w:p>
    <w:p w14:paraId="657D7B05" w14:textId="19E5655B" w:rsidR="00B442C9" w:rsidRDefault="00B442C9" w:rsidP="0028769B">
      <w:pPr>
        <w:pStyle w:val="Tramecouleur-Accent31"/>
        <w:ind w:left="0"/>
        <w:rPr>
          <w:rFonts w:ascii="Arial Narrow" w:hAnsi="Arial Narrow"/>
          <w:b/>
          <w:color w:val="00B0F0"/>
          <w:sz w:val="22"/>
          <w:szCs w:val="22"/>
        </w:rPr>
      </w:pPr>
    </w:p>
    <w:p w14:paraId="106E152D" w14:textId="6A2F0CE7" w:rsidR="00B442C9" w:rsidRDefault="00B442C9" w:rsidP="0028769B">
      <w:pPr>
        <w:pStyle w:val="Tramecouleur-Accent31"/>
        <w:ind w:left="0"/>
        <w:rPr>
          <w:rFonts w:ascii="Arial Narrow" w:hAnsi="Arial Narrow"/>
          <w:b/>
          <w:color w:val="00B0F0"/>
          <w:sz w:val="22"/>
          <w:szCs w:val="22"/>
        </w:rPr>
      </w:pPr>
    </w:p>
    <w:p w14:paraId="2A0EE48B" w14:textId="18626E2F" w:rsidR="00B442C9" w:rsidRDefault="00B442C9" w:rsidP="0028769B">
      <w:pPr>
        <w:pStyle w:val="Tramecouleur-Accent31"/>
        <w:ind w:left="0"/>
        <w:rPr>
          <w:rFonts w:ascii="Arial Narrow" w:hAnsi="Arial Narrow"/>
          <w:b/>
          <w:color w:val="00B0F0"/>
          <w:sz w:val="22"/>
          <w:szCs w:val="22"/>
        </w:rPr>
      </w:pPr>
    </w:p>
    <w:p w14:paraId="1329B1B5" w14:textId="41931BCF" w:rsidR="00B442C9" w:rsidRDefault="00B442C9" w:rsidP="0028769B">
      <w:pPr>
        <w:pStyle w:val="Tramecouleur-Accent31"/>
        <w:ind w:left="0"/>
        <w:rPr>
          <w:rFonts w:ascii="Arial Narrow" w:hAnsi="Arial Narrow"/>
          <w:b/>
          <w:color w:val="00B0F0"/>
          <w:sz w:val="22"/>
          <w:szCs w:val="22"/>
        </w:rPr>
      </w:pPr>
    </w:p>
    <w:p w14:paraId="439EB0BC" w14:textId="39EF02A6" w:rsidR="00B442C9" w:rsidRDefault="00B442C9" w:rsidP="0028769B">
      <w:pPr>
        <w:pStyle w:val="Tramecouleur-Accent31"/>
        <w:ind w:left="0"/>
        <w:rPr>
          <w:rFonts w:ascii="Arial Narrow" w:hAnsi="Arial Narrow"/>
          <w:b/>
          <w:color w:val="00B0F0"/>
          <w:sz w:val="22"/>
          <w:szCs w:val="22"/>
        </w:rPr>
      </w:pPr>
    </w:p>
    <w:p w14:paraId="214578CB" w14:textId="0137B919" w:rsidR="00B442C9" w:rsidRDefault="00B442C9" w:rsidP="0028769B">
      <w:pPr>
        <w:pStyle w:val="Tramecouleur-Accent31"/>
        <w:ind w:left="0"/>
        <w:rPr>
          <w:rFonts w:ascii="Arial Narrow" w:hAnsi="Arial Narrow"/>
          <w:b/>
          <w:color w:val="00B0F0"/>
          <w:sz w:val="22"/>
          <w:szCs w:val="22"/>
        </w:rPr>
      </w:pPr>
    </w:p>
    <w:p w14:paraId="51C4B425" w14:textId="023FD4E6" w:rsidR="00B442C9" w:rsidRDefault="00B442C9" w:rsidP="0028769B">
      <w:pPr>
        <w:pStyle w:val="Tramecouleur-Accent31"/>
        <w:ind w:left="0"/>
        <w:rPr>
          <w:rFonts w:ascii="Arial Narrow" w:hAnsi="Arial Narrow"/>
          <w:b/>
          <w:color w:val="00B0F0"/>
          <w:sz w:val="22"/>
          <w:szCs w:val="22"/>
        </w:rPr>
      </w:pPr>
    </w:p>
    <w:p w14:paraId="65D7383F" w14:textId="0C95A7AD" w:rsidR="00B442C9" w:rsidRDefault="00B442C9" w:rsidP="0028769B">
      <w:pPr>
        <w:pStyle w:val="Tramecouleur-Accent31"/>
        <w:ind w:left="0"/>
        <w:rPr>
          <w:rFonts w:ascii="Arial Narrow" w:hAnsi="Arial Narrow"/>
          <w:b/>
          <w:color w:val="00B0F0"/>
          <w:sz w:val="22"/>
          <w:szCs w:val="22"/>
        </w:rPr>
      </w:pPr>
    </w:p>
    <w:p w14:paraId="644E59B5" w14:textId="2CD467FF" w:rsidR="00B442C9" w:rsidRDefault="00B442C9" w:rsidP="0028769B">
      <w:pPr>
        <w:pStyle w:val="Tramecouleur-Accent31"/>
        <w:ind w:left="0"/>
        <w:rPr>
          <w:rFonts w:ascii="Arial Narrow" w:hAnsi="Arial Narrow"/>
          <w:b/>
          <w:color w:val="00B0F0"/>
          <w:sz w:val="22"/>
          <w:szCs w:val="22"/>
        </w:rPr>
      </w:pPr>
    </w:p>
    <w:p w14:paraId="6BA6630C" w14:textId="6932B326" w:rsidR="00B442C9" w:rsidRDefault="00B442C9" w:rsidP="0028769B">
      <w:pPr>
        <w:pStyle w:val="Tramecouleur-Accent31"/>
        <w:ind w:left="0"/>
        <w:rPr>
          <w:rFonts w:ascii="Arial Narrow" w:hAnsi="Arial Narrow"/>
          <w:b/>
          <w:color w:val="00B0F0"/>
          <w:sz w:val="22"/>
          <w:szCs w:val="22"/>
        </w:rPr>
      </w:pPr>
    </w:p>
    <w:p w14:paraId="590FB94E" w14:textId="4B44D2E1" w:rsidR="00B442C9" w:rsidRDefault="00B442C9" w:rsidP="0028769B">
      <w:pPr>
        <w:pStyle w:val="Tramecouleur-Accent31"/>
        <w:ind w:left="0"/>
        <w:rPr>
          <w:rFonts w:ascii="Arial Narrow" w:hAnsi="Arial Narrow"/>
          <w:b/>
          <w:color w:val="00B0F0"/>
          <w:sz w:val="22"/>
          <w:szCs w:val="22"/>
        </w:rPr>
      </w:pPr>
    </w:p>
    <w:p w14:paraId="2A5AF102" w14:textId="7DDCA972" w:rsidR="00B442C9" w:rsidRDefault="00B442C9" w:rsidP="0028769B">
      <w:pPr>
        <w:pStyle w:val="Tramecouleur-Accent31"/>
        <w:ind w:left="0"/>
        <w:rPr>
          <w:rFonts w:ascii="Arial Narrow" w:hAnsi="Arial Narrow"/>
          <w:b/>
          <w:color w:val="00B0F0"/>
          <w:sz w:val="22"/>
          <w:szCs w:val="22"/>
        </w:rPr>
      </w:pPr>
    </w:p>
    <w:p w14:paraId="18C9100A" w14:textId="77777777" w:rsidR="0071493F" w:rsidRDefault="0071493F" w:rsidP="0028769B">
      <w:pPr>
        <w:pStyle w:val="Tramecouleur-Accent31"/>
        <w:ind w:left="0"/>
        <w:jc w:val="center"/>
        <w:rPr>
          <w:rFonts w:ascii="Arial Narrow" w:hAnsi="Arial Narrow"/>
          <w:b/>
          <w:color w:val="00B0F0"/>
          <w:sz w:val="22"/>
          <w:szCs w:val="22"/>
        </w:rPr>
      </w:pPr>
    </w:p>
    <w:p w14:paraId="635C051D" w14:textId="77777777" w:rsidR="0071493F" w:rsidRDefault="0071493F" w:rsidP="0028769B">
      <w:pPr>
        <w:pStyle w:val="Tramecouleur-Accent31"/>
        <w:ind w:left="0"/>
        <w:jc w:val="center"/>
        <w:rPr>
          <w:rFonts w:ascii="Arial Narrow" w:hAnsi="Arial Narrow"/>
          <w:b/>
          <w:color w:val="00B0F0"/>
          <w:sz w:val="22"/>
          <w:szCs w:val="22"/>
        </w:rPr>
      </w:pPr>
    </w:p>
    <w:p w14:paraId="31268CF4" w14:textId="77777777" w:rsidR="0071493F" w:rsidRDefault="0071493F" w:rsidP="0028769B">
      <w:pPr>
        <w:pStyle w:val="Tramecouleur-Accent31"/>
        <w:ind w:left="0"/>
        <w:jc w:val="center"/>
        <w:rPr>
          <w:rFonts w:ascii="Arial Narrow" w:hAnsi="Arial Narrow"/>
          <w:b/>
          <w:color w:val="00B0F0"/>
          <w:sz w:val="22"/>
          <w:szCs w:val="22"/>
        </w:rPr>
      </w:pPr>
    </w:p>
    <w:p w14:paraId="5268EE9D" w14:textId="77777777" w:rsidR="0071493F" w:rsidRDefault="0071493F" w:rsidP="0028769B">
      <w:pPr>
        <w:pStyle w:val="Tramecouleur-Accent31"/>
        <w:ind w:left="0"/>
        <w:jc w:val="center"/>
        <w:rPr>
          <w:rFonts w:ascii="Arial Narrow" w:hAnsi="Arial Narrow"/>
          <w:b/>
          <w:color w:val="00B0F0"/>
          <w:sz w:val="22"/>
          <w:szCs w:val="22"/>
        </w:rPr>
      </w:pPr>
    </w:p>
    <w:p w14:paraId="1CE91399" w14:textId="77777777" w:rsidR="0071493F" w:rsidRDefault="0071493F" w:rsidP="0028769B">
      <w:pPr>
        <w:pStyle w:val="Tramecouleur-Accent31"/>
        <w:ind w:left="0"/>
        <w:jc w:val="center"/>
        <w:rPr>
          <w:rFonts w:ascii="Arial Narrow" w:hAnsi="Arial Narrow"/>
          <w:b/>
          <w:color w:val="00B0F0"/>
          <w:sz w:val="22"/>
          <w:szCs w:val="22"/>
        </w:rPr>
      </w:pPr>
    </w:p>
    <w:p w14:paraId="389F0310" w14:textId="77777777" w:rsidR="0071493F" w:rsidRDefault="0071493F" w:rsidP="0028769B">
      <w:pPr>
        <w:pStyle w:val="Tramecouleur-Accent31"/>
        <w:ind w:left="0"/>
        <w:jc w:val="center"/>
        <w:rPr>
          <w:rFonts w:ascii="Arial Narrow" w:hAnsi="Arial Narrow"/>
          <w:b/>
          <w:color w:val="00B0F0"/>
          <w:sz w:val="22"/>
          <w:szCs w:val="22"/>
        </w:rPr>
      </w:pPr>
    </w:p>
    <w:p w14:paraId="4A9890A6" w14:textId="77777777" w:rsidR="0071493F" w:rsidRDefault="0071493F" w:rsidP="0028769B">
      <w:pPr>
        <w:pStyle w:val="Tramecouleur-Accent31"/>
        <w:ind w:left="0"/>
        <w:jc w:val="center"/>
        <w:rPr>
          <w:rFonts w:ascii="Arial Narrow" w:hAnsi="Arial Narrow"/>
          <w:b/>
          <w:color w:val="00B0F0"/>
          <w:sz w:val="22"/>
          <w:szCs w:val="22"/>
        </w:rPr>
      </w:pPr>
    </w:p>
    <w:p w14:paraId="36FD2DC9" w14:textId="77777777" w:rsidR="0071493F" w:rsidRDefault="0071493F" w:rsidP="0028769B">
      <w:pPr>
        <w:pStyle w:val="Tramecouleur-Accent31"/>
        <w:ind w:left="0"/>
        <w:jc w:val="center"/>
        <w:rPr>
          <w:rFonts w:ascii="Arial Narrow" w:hAnsi="Arial Narrow"/>
          <w:b/>
          <w:color w:val="00B0F0"/>
          <w:sz w:val="22"/>
          <w:szCs w:val="22"/>
        </w:rPr>
      </w:pPr>
    </w:p>
    <w:p w14:paraId="0245517F" w14:textId="77777777" w:rsidR="0071493F" w:rsidRDefault="0071493F" w:rsidP="0028769B">
      <w:pPr>
        <w:pStyle w:val="Tramecouleur-Accent31"/>
        <w:ind w:left="0"/>
        <w:jc w:val="center"/>
        <w:rPr>
          <w:rFonts w:ascii="Arial Narrow" w:hAnsi="Arial Narrow"/>
          <w:b/>
          <w:color w:val="00B0F0"/>
          <w:sz w:val="22"/>
          <w:szCs w:val="22"/>
        </w:rPr>
      </w:pPr>
    </w:p>
    <w:p w14:paraId="118F8ABA" w14:textId="77777777" w:rsidR="0071493F" w:rsidRDefault="0071493F" w:rsidP="0028769B">
      <w:pPr>
        <w:pStyle w:val="Tramecouleur-Accent31"/>
        <w:ind w:left="0"/>
        <w:jc w:val="center"/>
        <w:rPr>
          <w:rFonts w:ascii="Arial Narrow" w:hAnsi="Arial Narrow"/>
          <w:b/>
          <w:color w:val="00B0F0"/>
          <w:sz w:val="22"/>
          <w:szCs w:val="22"/>
        </w:rPr>
      </w:pPr>
    </w:p>
    <w:p w14:paraId="3913696F" w14:textId="77777777" w:rsidR="0071493F" w:rsidRDefault="0071493F" w:rsidP="0028769B">
      <w:pPr>
        <w:pStyle w:val="Tramecouleur-Accent31"/>
        <w:ind w:left="0"/>
        <w:jc w:val="center"/>
        <w:rPr>
          <w:rFonts w:ascii="Arial Narrow" w:hAnsi="Arial Narrow"/>
          <w:b/>
          <w:color w:val="00B0F0"/>
          <w:sz w:val="22"/>
          <w:szCs w:val="22"/>
        </w:rPr>
      </w:pPr>
    </w:p>
    <w:p w14:paraId="513B76B2" w14:textId="77777777" w:rsidR="0071493F" w:rsidRDefault="0071493F" w:rsidP="0028769B">
      <w:pPr>
        <w:pStyle w:val="Tramecouleur-Accent31"/>
        <w:ind w:left="0"/>
        <w:jc w:val="center"/>
        <w:rPr>
          <w:rFonts w:ascii="Arial Narrow" w:hAnsi="Arial Narrow"/>
          <w:b/>
          <w:color w:val="00B0F0"/>
          <w:sz w:val="22"/>
          <w:szCs w:val="22"/>
        </w:rPr>
      </w:pPr>
    </w:p>
    <w:p w14:paraId="0FEB067E" w14:textId="77777777" w:rsidR="0071493F" w:rsidRDefault="0071493F" w:rsidP="0028769B">
      <w:pPr>
        <w:pStyle w:val="Tramecouleur-Accent31"/>
        <w:ind w:left="0"/>
        <w:jc w:val="center"/>
        <w:rPr>
          <w:rFonts w:ascii="Arial Narrow" w:hAnsi="Arial Narrow"/>
          <w:b/>
          <w:color w:val="00B0F0"/>
          <w:sz w:val="22"/>
          <w:szCs w:val="22"/>
        </w:rPr>
      </w:pPr>
    </w:p>
    <w:p w14:paraId="1A4D8F22" w14:textId="77777777" w:rsidR="0071493F" w:rsidRDefault="0071493F" w:rsidP="0028769B">
      <w:pPr>
        <w:pStyle w:val="Tramecouleur-Accent31"/>
        <w:ind w:left="0"/>
        <w:jc w:val="center"/>
        <w:rPr>
          <w:rFonts w:ascii="Arial Narrow" w:hAnsi="Arial Narrow"/>
          <w:b/>
          <w:color w:val="00B0F0"/>
          <w:sz w:val="22"/>
          <w:szCs w:val="22"/>
        </w:rPr>
      </w:pPr>
    </w:p>
    <w:p w14:paraId="7F2DEC47" w14:textId="5FB41319" w:rsidR="0028769B" w:rsidRDefault="0028769B" w:rsidP="0028769B">
      <w:pPr>
        <w:pStyle w:val="Tramecouleur-Accent31"/>
        <w:ind w:left="0"/>
        <w:jc w:val="center"/>
        <w:rPr>
          <w:rFonts w:ascii="Arial Narrow" w:hAnsi="Arial Narrow"/>
          <w:b/>
          <w:color w:val="00B0F0"/>
          <w:sz w:val="22"/>
          <w:szCs w:val="22"/>
        </w:rPr>
      </w:pPr>
      <w:r>
        <w:rPr>
          <w:rFonts w:ascii="Arial Narrow" w:hAnsi="Arial Narrow"/>
          <w:b/>
          <w:color w:val="00B0F0"/>
          <w:sz w:val="22"/>
          <w:szCs w:val="22"/>
        </w:rPr>
        <w:t>Annexe 2 :</w:t>
      </w:r>
    </w:p>
    <w:p w14:paraId="5D8BE919" w14:textId="555E087C" w:rsidR="0028769B" w:rsidRPr="0028769B" w:rsidRDefault="0028769B" w:rsidP="0028769B">
      <w:pPr>
        <w:pStyle w:val="Tramecouleur-Accent31"/>
        <w:ind w:left="0"/>
        <w:jc w:val="center"/>
        <w:rPr>
          <w:rFonts w:ascii="Arial Narrow" w:hAnsi="Arial Narrow"/>
          <w:b/>
          <w:sz w:val="22"/>
          <w:szCs w:val="22"/>
        </w:rPr>
      </w:pPr>
      <w:r w:rsidRPr="0028769B">
        <w:rPr>
          <w:rFonts w:ascii="Arial Narrow" w:hAnsi="Arial Narrow"/>
          <w:b/>
          <w:sz w:val="22"/>
          <w:szCs w:val="22"/>
        </w:rPr>
        <w:t>Calendrier de la campagne d’attribution des primes individuelles (C3) du RIPEC - 2023</w:t>
      </w:r>
    </w:p>
    <w:p w14:paraId="4BD0F513" w14:textId="3401539F" w:rsidR="0028769B" w:rsidRDefault="0028769B" w:rsidP="0028769B">
      <w:pPr>
        <w:pStyle w:val="Tramecouleur-Accent31"/>
        <w:ind w:left="0"/>
        <w:jc w:val="center"/>
        <w:rPr>
          <w:rFonts w:ascii="Arial Narrow" w:hAnsi="Arial Narrow"/>
          <w:b/>
          <w:color w:val="00B0F0"/>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258"/>
      </w:tblGrid>
      <w:tr w:rsidR="0028769B" w:rsidRPr="00FD7589" w14:paraId="567275BE" w14:textId="77777777" w:rsidTr="00A63C05">
        <w:tc>
          <w:tcPr>
            <w:tcW w:w="2382" w:type="dxa"/>
            <w:shd w:val="clear" w:color="auto" w:fill="BFBFBF"/>
          </w:tcPr>
          <w:p w14:paraId="19DA39B6" w14:textId="77777777" w:rsidR="0028769B" w:rsidRPr="00FD7589" w:rsidRDefault="0028769B" w:rsidP="00A63C05">
            <w:pPr>
              <w:spacing w:beforeLines="60" w:before="144" w:after="60"/>
              <w:jc w:val="both"/>
              <w:rPr>
                <w:rFonts w:ascii="Arial" w:hAnsi="Arial" w:cs="Arial"/>
                <w:bCs/>
                <w:sz w:val="20"/>
                <w:szCs w:val="20"/>
              </w:rPr>
            </w:pPr>
            <w:r w:rsidRPr="00FD7589">
              <w:rPr>
                <w:rFonts w:ascii="Arial" w:hAnsi="Arial" w:cs="Arial"/>
                <w:bCs/>
                <w:sz w:val="20"/>
                <w:szCs w:val="20"/>
              </w:rPr>
              <w:t>Dates</w:t>
            </w:r>
          </w:p>
        </w:tc>
        <w:tc>
          <w:tcPr>
            <w:tcW w:w="7258" w:type="dxa"/>
            <w:shd w:val="clear" w:color="auto" w:fill="BFBFBF"/>
          </w:tcPr>
          <w:p w14:paraId="63E4AA9F" w14:textId="77777777" w:rsidR="0028769B" w:rsidRPr="00FD7589" w:rsidRDefault="0028769B" w:rsidP="00A63C05">
            <w:pPr>
              <w:spacing w:beforeLines="60" w:before="144" w:after="60"/>
              <w:jc w:val="both"/>
              <w:rPr>
                <w:rFonts w:ascii="Arial" w:hAnsi="Arial" w:cs="Arial"/>
                <w:bCs/>
                <w:sz w:val="20"/>
                <w:szCs w:val="20"/>
              </w:rPr>
            </w:pPr>
            <w:r w:rsidRPr="00FD7589">
              <w:rPr>
                <w:rFonts w:ascii="Arial" w:hAnsi="Arial" w:cs="Arial"/>
                <w:bCs/>
                <w:sz w:val="20"/>
                <w:szCs w:val="20"/>
              </w:rPr>
              <w:t>Opérations</w:t>
            </w:r>
          </w:p>
        </w:tc>
      </w:tr>
      <w:tr w:rsidR="0028769B" w:rsidRPr="00FD7589" w14:paraId="16D7B413" w14:textId="77777777" w:rsidTr="00A63C05">
        <w:tc>
          <w:tcPr>
            <w:tcW w:w="2382" w:type="dxa"/>
            <w:shd w:val="clear" w:color="auto" w:fill="auto"/>
          </w:tcPr>
          <w:p w14:paraId="001BEE04" w14:textId="77777777" w:rsidR="0028769B" w:rsidRPr="00FD7589" w:rsidRDefault="0028769B" w:rsidP="00A63C05">
            <w:pPr>
              <w:spacing w:beforeLines="60" w:before="144" w:after="60"/>
              <w:rPr>
                <w:rFonts w:ascii="Arial" w:hAnsi="Arial" w:cs="Arial"/>
                <w:bCs/>
                <w:sz w:val="20"/>
                <w:szCs w:val="20"/>
              </w:rPr>
            </w:pPr>
            <w:r w:rsidRPr="00FD7589">
              <w:rPr>
                <w:rFonts w:ascii="Arial" w:hAnsi="Arial" w:cs="Arial"/>
                <w:bCs/>
                <w:sz w:val="20"/>
                <w:szCs w:val="20"/>
              </w:rPr>
              <w:t>Du 2 mars 2023, 10h00</w:t>
            </w:r>
          </w:p>
          <w:p w14:paraId="4A86C9D2" w14:textId="77777777" w:rsidR="0028769B" w:rsidRPr="00FD7589" w:rsidRDefault="0028769B" w:rsidP="00A63C05">
            <w:pPr>
              <w:spacing w:beforeLines="60" w:before="144" w:after="60"/>
              <w:rPr>
                <w:rFonts w:ascii="Arial" w:hAnsi="Arial" w:cs="Arial"/>
                <w:bCs/>
                <w:sz w:val="20"/>
                <w:szCs w:val="20"/>
              </w:rPr>
            </w:pPr>
            <w:r w:rsidRPr="00FD7589">
              <w:rPr>
                <w:rFonts w:ascii="Arial" w:hAnsi="Arial" w:cs="Arial"/>
                <w:bCs/>
                <w:sz w:val="20"/>
                <w:szCs w:val="20"/>
              </w:rPr>
              <w:t>Au 4 avril 2023, 16h00</w:t>
            </w:r>
          </w:p>
        </w:tc>
        <w:tc>
          <w:tcPr>
            <w:tcW w:w="7258" w:type="dxa"/>
            <w:shd w:val="clear" w:color="auto" w:fill="auto"/>
          </w:tcPr>
          <w:p w14:paraId="2FF96A3D" w14:textId="3198BAEC" w:rsidR="0028769B" w:rsidRPr="00FD7589" w:rsidRDefault="0028769B" w:rsidP="00A63C05">
            <w:pPr>
              <w:spacing w:beforeLines="60" w:before="144" w:after="60"/>
              <w:jc w:val="both"/>
              <w:rPr>
                <w:rFonts w:ascii="Arial" w:hAnsi="Arial" w:cs="Arial"/>
                <w:b/>
                <w:bCs/>
                <w:sz w:val="20"/>
                <w:szCs w:val="20"/>
              </w:rPr>
            </w:pPr>
            <w:r w:rsidRPr="00FD7589">
              <w:rPr>
                <w:rFonts w:ascii="Arial" w:hAnsi="Arial" w:cs="Arial"/>
                <w:b/>
                <w:bCs/>
                <w:sz w:val="20"/>
                <w:szCs w:val="20"/>
              </w:rPr>
              <w:t>Ouverture de l’application ELARA pour le dépôt des demandes de prime individuelle</w:t>
            </w:r>
            <w:r w:rsidR="00EE298E">
              <w:rPr>
                <w:rFonts w:ascii="Arial" w:hAnsi="Arial" w:cs="Arial"/>
                <w:b/>
                <w:bCs/>
                <w:sz w:val="20"/>
                <w:szCs w:val="20"/>
              </w:rPr>
              <w:t>.</w:t>
            </w:r>
          </w:p>
          <w:p w14:paraId="0E6D6C12" w14:textId="77777777" w:rsidR="0028769B" w:rsidRPr="00FD7589" w:rsidRDefault="0028769B" w:rsidP="00A63C05">
            <w:pPr>
              <w:spacing w:beforeLines="60" w:before="144" w:after="60"/>
              <w:jc w:val="both"/>
              <w:rPr>
                <w:rFonts w:ascii="Arial" w:hAnsi="Arial" w:cs="Arial"/>
                <w:sz w:val="20"/>
                <w:szCs w:val="20"/>
              </w:rPr>
            </w:pPr>
            <w:r w:rsidRPr="00FD7589">
              <w:rPr>
                <w:rFonts w:ascii="Arial" w:eastAsia="MS Mincho" w:hAnsi="Arial" w:cs="Arial"/>
                <w:sz w:val="20"/>
                <w:szCs w:val="20"/>
              </w:rPr>
              <w:t>Les candidat</w:t>
            </w:r>
            <w:r>
              <w:rPr>
                <w:rFonts w:ascii="Arial" w:eastAsia="MS Mincho" w:hAnsi="Arial" w:cs="Arial"/>
                <w:sz w:val="20"/>
                <w:szCs w:val="20"/>
              </w:rPr>
              <w:t>(e)</w:t>
            </w:r>
            <w:r w:rsidRPr="00FD7589">
              <w:rPr>
                <w:rFonts w:ascii="Arial" w:eastAsia="MS Mincho" w:hAnsi="Arial" w:cs="Arial"/>
                <w:sz w:val="20"/>
                <w:szCs w:val="20"/>
              </w:rPr>
              <w:t xml:space="preserve">s promouvables saisissent </w:t>
            </w:r>
            <w:r w:rsidRPr="00FD7589">
              <w:rPr>
                <w:rFonts w:ascii="Arial" w:eastAsia="MS Mincho" w:hAnsi="Arial" w:cs="Arial"/>
                <w:b/>
                <w:sz w:val="20"/>
                <w:szCs w:val="20"/>
              </w:rPr>
              <w:t xml:space="preserve">impérativement </w:t>
            </w:r>
            <w:r w:rsidRPr="00FD7589">
              <w:rPr>
                <w:rFonts w:ascii="Arial" w:eastAsia="MS Mincho" w:hAnsi="Arial" w:cs="Arial"/>
                <w:sz w:val="20"/>
                <w:szCs w:val="20"/>
              </w:rPr>
              <w:t xml:space="preserve">leur candidature via l’application </w:t>
            </w:r>
            <w:hyperlink r:id="rId9" w:history="1">
              <w:r w:rsidRPr="00FD7589">
                <w:rPr>
                  <w:rStyle w:val="Lienhypertexte"/>
                  <w:rFonts w:ascii="Arial" w:hAnsi="Arial" w:cs="Arial"/>
                  <w:bCs/>
                </w:rPr>
                <w:t>ELARA</w:t>
              </w:r>
            </w:hyperlink>
            <w:r w:rsidRPr="00FD7589">
              <w:rPr>
                <w:rFonts w:ascii="Arial" w:eastAsia="MS Mincho" w:hAnsi="Arial" w:cs="Arial"/>
                <w:sz w:val="20"/>
                <w:szCs w:val="20"/>
              </w:rPr>
              <w:t xml:space="preserve"> (dossier unique dématérialisé, a</w:t>
            </w:r>
            <w:r w:rsidRPr="00FD7589">
              <w:rPr>
                <w:rFonts w:ascii="Arial" w:eastAsia="MS Mincho" w:hAnsi="Arial" w:cs="Arial"/>
                <w:bCs/>
                <w:sz w:val="20"/>
                <w:szCs w:val="20"/>
              </w:rPr>
              <w:t>ucun dossier papier ne sera accepté</w:t>
            </w:r>
            <w:r w:rsidRPr="00FD7589">
              <w:rPr>
                <w:rFonts w:ascii="Arial" w:eastAsia="MS Mincho" w:hAnsi="Arial" w:cs="Arial"/>
                <w:sz w:val="20"/>
                <w:szCs w:val="20"/>
              </w:rPr>
              <w:t>).</w:t>
            </w:r>
            <w:r w:rsidRPr="00FD7589">
              <w:rPr>
                <w:rFonts w:ascii="Arial" w:hAnsi="Arial" w:cs="Arial"/>
                <w:sz w:val="20"/>
                <w:szCs w:val="20"/>
              </w:rPr>
              <w:t xml:space="preserve"> </w:t>
            </w:r>
          </w:p>
        </w:tc>
      </w:tr>
      <w:tr w:rsidR="0028769B" w:rsidRPr="00FD7589" w14:paraId="131A06B3" w14:textId="77777777" w:rsidTr="00A63C05">
        <w:tc>
          <w:tcPr>
            <w:tcW w:w="2382" w:type="dxa"/>
            <w:shd w:val="clear" w:color="auto" w:fill="auto"/>
          </w:tcPr>
          <w:p w14:paraId="6C2405F4" w14:textId="2BDA6563" w:rsidR="0028769B" w:rsidRPr="00FD7589" w:rsidRDefault="000419FC" w:rsidP="00A63C05">
            <w:pPr>
              <w:spacing w:beforeLines="60" w:before="144" w:after="60"/>
              <w:jc w:val="both"/>
              <w:rPr>
                <w:rFonts w:ascii="Arial" w:hAnsi="Arial" w:cs="Arial"/>
                <w:bCs/>
                <w:sz w:val="20"/>
                <w:szCs w:val="20"/>
              </w:rPr>
            </w:pPr>
            <w:r w:rsidRPr="000419FC">
              <w:rPr>
                <w:rFonts w:ascii="Arial" w:hAnsi="Arial" w:cs="Arial"/>
                <w:bCs/>
                <w:sz w:val="20"/>
                <w:szCs w:val="20"/>
              </w:rPr>
              <w:t>Le 15 mars 2023 à 14h</w:t>
            </w:r>
          </w:p>
        </w:tc>
        <w:tc>
          <w:tcPr>
            <w:tcW w:w="7258" w:type="dxa"/>
            <w:shd w:val="clear" w:color="auto" w:fill="auto"/>
          </w:tcPr>
          <w:p w14:paraId="3D0565AA" w14:textId="1164BADD" w:rsidR="0028769B" w:rsidRPr="00FD7589" w:rsidRDefault="0028769B" w:rsidP="00A63C05">
            <w:pPr>
              <w:spacing w:before="60" w:after="60"/>
              <w:jc w:val="both"/>
              <w:rPr>
                <w:rFonts w:ascii="Arial" w:hAnsi="Arial" w:cs="Arial"/>
                <w:bCs/>
                <w:sz w:val="20"/>
                <w:szCs w:val="20"/>
              </w:rPr>
            </w:pPr>
            <w:r w:rsidRPr="00FD7589">
              <w:rPr>
                <w:rFonts w:ascii="Arial" w:hAnsi="Arial" w:cs="Arial"/>
                <w:b/>
                <w:iCs/>
                <w:sz w:val="20"/>
                <w:szCs w:val="20"/>
              </w:rPr>
              <w:t xml:space="preserve">Formation d'aide à la rédaction des dossiers de candidature animée par Madame Myriam </w:t>
            </w:r>
            <w:proofErr w:type="spellStart"/>
            <w:r w:rsidRPr="00FD7589">
              <w:rPr>
                <w:rFonts w:ascii="Arial" w:hAnsi="Arial" w:cs="Arial"/>
                <w:b/>
                <w:iCs/>
                <w:sz w:val="20"/>
                <w:szCs w:val="20"/>
              </w:rPr>
              <w:t>Doriat</w:t>
            </w:r>
            <w:proofErr w:type="spellEnd"/>
            <w:r w:rsidRPr="00FD7589">
              <w:rPr>
                <w:rFonts w:ascii="Arial" w:hAnsi="Arial" w:cs="Arial"/>
                <w:b/>
                <w:iCs/>
                <w:sz w:val="20"/>
                <w:szCs w:val="20"/>
              </w:rPr>
              <w:t>-Duban</w:t>
            </w:r>
            <w:r w:rsidR="00CA12F4">
              <w:rPr>
                <w:rFonts w:ascii="Arial" w:hAnsi="Arial" w:cs="Arial"/>
                <w:b/>
                <w:iCs/>
                <w:sz w:val="20"/>
                <w:szCs w:val="20"/>
              </w:rPr>
              <w:t>.</w:t>
            </w:r>
          </w:p>
        </w:tc>
      </w:tr>
      <w:tr w:rsidR="0028769B" w:rsidRPr="00FD7589" w14:paraId="21A32CF1" w14:textId="77777777" w:rsidTr="00A63C05">
        <w:tc>
          <w:tcPr>
            <w:tcW w:w="2382" w:type="dxa"/>
            <w:shd w:val="clear" w:color="auto" w:fill="auto"/>
          </w:tcPr>
          <w:p w14:paraId="687FAFA1"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Du 6 avril 2023</w:t>
            </w:r>
          </w:p>
          <w:p w14:paraId="0581B2F2"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Au 21 avril 2023</w:t>
            </w:r>
          </w:p>
        </w:tc>
        <w:tc>
          <w:tcPr>
            <w:tcW w:w="7258" w:type="dxa"/>
            <w:shd w:val="clear" w:color="auto" w:fill="auto"/>
          </w:tcPr>
          <w:p w14:paraId="5BBAA044" w14:textId="77777777" w:rsidR="0028769B" w:rsidRPr="00FD7589" w:rsidRDefault="0028769B" w:rsidP="00A63C05">
            <w:pPr>
              <w:spacing w:before="60" w:after="60"/>
              <w:rPr>
                <w:rFonts w:ascii="Arial" w:hAnsi="Arial" w:cs="Arial"/>
                <w:bCs/>
                <w:sz w:val="20"/>
                <w:szCs w:val="20"/>
              </w:rPr>
            </w:pPr>
            <w:r w:rsidRPr="00FD7589">
              <w:rPr>
                <w:rFonts w:ascii="Arial" w:hAnsi="Arial" w:cs="Arial"/>
                <w:bCs/>
                <w:sz w:val="20"/>
                <w:szCs w:val="20"/>
              </w:rPr>
              <w:t>Vérification de la recevabilité des demandes par la DRH de l’Etablissement.</w:t>
            </w:r>
          </w:p>
        </w:tc>
      </w:tr>
      <w:tr w:rsidR="0028769B" w:rsidRPr="00FD7589" w14:paraId="6FC9D793" w14:textId="77777777" w:rsidTr="00A63C05">
        <w:tc>
          <w:tcPr>
            <w:tcW w:w="2382" w:type="dxa"/>
            <w:shd w:val="clear" w:color="auto" w:fill="auto"/>
          </w:tcPr>
          <w:p w14:paraId="0BFFE408"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Le 2 mai 2023</w:t>
            </w:r>
          </w:p>
          <w:p w14:paraId="72DBCF82"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Le 9 mai 2023</w:t>
            </w:r>
          </w:p>
          <w:p w14:paraId="75B4AECD"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Le 16 mai 2023</w:t>
            </w:r>
          </w:p>
        </w:tc>
        <w:tc>
          <w:tcPr>
            <w:tcW w:w="7258" w:type="dxa"/>
            <w:shd w:val="clear" w:color="auto" w:fill="auto"/>
          </w:tcPr>
          <w:p w14:paraId="2FA2E2FD" w14:textId="77777777" w:rsidR="0028769B" w:rsidRPr="00FD7589" w:rsidRDefault="0028769B" w:rsidP="00A63C05">
            <w:pPr>
              <w:spacing w:before="60" w:after="60"/>
              <w:rPr>
                <w:rFonts w:ascii="Arial" w:hAnsi="Arial" w:cs="Arial"/>
                <w:sz w:val="20"/>
                <w:szCs w:val="20"/>
              </w:rPr>
            </w:pPr>
            <w:r w:rsidRPr="00FD7589">
              <w:rPr>
                <w:rFonts w:ascii="Arial" w:hAnsi="Arial" w:cs="Arial"/>
                <w:sz w:val="20"/>
                <w:szCs w:val="20"/>
              </w:rPr>
              <w:t>Avis du conseil scientifique restreint,</w:t>
            </w:r>
          </w:p>
          <w:p w14:paraId="16EAC8C6" w14:textId="77777777" w:rsidR="0028769B" w:rsidRPr="00FD7589" w:rsidRDefault="0028769B" w:rsidP="00A63C05">
            <w:pPr>
              <w:spacing w:before="60" w:after="60"/>
              <w:rPr>
                <w:rFonts w:ascii="Arial" w:hAnsi="Arial" w:cs="Arial"/>
                <w:sz w:val="20"/>
                <w:szCs w:val="20"/>
              </w:rPr>
            </w:pPr>
            <w:r w:rsidRPr="00FD7589">
              <w:rPr>
                <w:rFonts w:ascii="Arial" w:hAnsi="Arial" w:cs="Arial"/>
                <w:sz w:val="20"/>
                <w:szCs w:val="20"/>
              </w:rPr>
              <w:t>Avis du conseil de la formation restreint,</w:t>
            </w:r>
          </w:p>
          <w:p w14:paraId="482504A2" w14:textId="77777777" w:rsidR="0028769B" w:rsidRPr="00FD7589" w:rsidRDefault="0028769B" w:rsidP="00A63C05">
            <w:pPr>
              <w:spacing w:before="60" w:after="60"/>
              <w:rPr>
                <w:rFonts w:ascii="Arial" w:hAnsi="Arial" w:cs="Arial"/>
                <w:sz w:val="20"/>
                <w:szCs w:val="20"/>
              </w:rPr>
            </w:pPr>
            <w:r w:rsidRPr="00FD7589">
              <w:rPr>
                <w:rFonts w:ascii="Arial" w:hAnsi="Arial" w:cs="Arial"/>
                <w:sz w:val="20"/>
                <w:szCs w:val="20"/>
              </w:rPr>
              <w:t>Avis du conseil d’administration restreint,</w:t>
            </w:r>
          </w:p>
          <w:p w14:paraId="4F2F973D" w14:textId="7A6FE45D" w:rsidR="0028769B" w:rsidRPr="00FD7589" w:rsidRDefault="0028769B" w:rsidP="00A63C05">
            <w:pPr>
              <w:spacing w:before="60" w:after="60"/>
              <w:rPr>
                <w:rFonts w:ascii="Arial" w:hAnsi="Arial" w:cs="Arial"/>
                <w:sz w:val="20"/>
                <w:szCs w:val="20"/>
              </w:rPr>
            </w:pPr>
            <w:proofErr w:type="gramStart"/>
            <w:r w:rsidRPr="00FD7589">
              <w:rPr>
                <w:rFonts w:ascii="Arial" w:hAnsi="Arial" w:cs="Arial"/>
                <w:sz w:val="20"/>
                <w:szCs w:val="20"/>
              </w:rPr>
              <w:t>sur</w:t>
            </w:r>
            <w:proofErr w:type="gramEnd"/>
            <w:r w:rsidRPr="00FD7589">
              <w:rPr>
                <w:rFonts w:ascii="Arial" w:hAnsi="Arial" w:cs="Arial"/>
                <w:sz w:val="20"/>
                <w:szCs w:val="20"/>
              </w:rPr>
              <w:t xml:space="preserve"> la nomination des rapporteurs dans le cadre de la prime individuelle du RIPEC 2023</w:t>
            </w:r>
            <w:r w:rsidR="00EE298E">
              <w:rPr>
                <w:rFonts w:ascii="Arial" w:hAnsi="Arial" w:cs="Arial"/>
                <w:sz w:val="20"/>
                <w:szCs w:val="20"/>
              </w:rPr>
              <w:t>.</w:t>
            </w:r>
          </w:p>
        </w:tc>
      </w:tr>
      <w:tr w:rsidR="0028769B" w:rsidRPr="00FD7589" w14:paraId="2AC3E594" w14:textId="77777777" w:rsidTr="00A63C05">
        <w:tc>
          <w:tcPr>
            <w:tcW w:w="2382" w:type="dxa"/>
            <w:shd w:val="clear" w:color="auto" w:fill="auto"/>
          </w:tcPr>
          <w:p w14:paraId="2D600921"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 xml:space="preserve">Du 17 mai 2023 </w:t>
            </w:r>
          </w:p>
          <w:p w14:paraId="584B1206"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Au 7 juillet 2023</w:t>
            </w:r>
          </w:p>
        </w:tc>
        <w:tc>
          <w:tcPr>
            <w:tcW w:w="7258" w:type="dxa"/>
            <w:shd w:val="clear" w:color="auto" w:fill="auto"/>
          </w:tcPr>
          <w:p w14:paraId="52FF649E"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iCs/>
                <w:sz w:val="20"/>
                <w:szCs w:val="20"/>
              </w:rPr>
              <w:t>Avis des directeurs</w:t>
            </w:r>
            <w:r>
              <w:rPr>
                <w:rFonts w:ascii="Arial" w:hAnsi="Arial" w:cs="Arial"/>
                <w:iCs/>
                <w:sz w:val="20"/>
                <w:szCs w:val="20"/>
              </w:rPr>
              <w:t>/directrices</w:t>
            </w:r>
            <w:r w:rsidRPr="00FD7589">
              <w:rPr>
                <w:rFonts w:ascii="Arial" w:hAnsi="Arial" w:cs="Arial"/>
                <w:iCs/>
                <w:sz w:val="20"/>
                <w:szCs w:val="20"/>
              </w:rPr>
              <w:t xml:space="preserve"> de composante de formation et de laboratoire et des rapporteurs sur les dossiers des candidat</w:t>
            </w:r>
            <w:r>
              <w:rPr>
                <w:rFonts w:ascii="Arial" w:hAnsi="Arial" w:cs="Arial"/>
                <w:iCs/>
                <w:sz w:val="20"/>
                <w:szCs w:val="20"/>
              </w:rPr>
              <w:t>(e)</w:t>
            </w:r>
            <w:r w:rsidRPr="00FD7589">
              <w:rPr>
                <w:rFonts w:ascii="Arial" w:hAnsi="Arial" w:cs="Arial"/>
                <w:iCs/>
                <w:sz w:val="20"/>
                <w:szCs w:val="20"/>
              </w:rPr>
              <w:t>s qui les concernent.</w:t>
            </w:r>
          </w:p>
        </w:tc>
      </w:tr>
      <w:tr w:rsidR="0028769B" w:rsidRPr="00FD7589" w14:paraId="2843EF6C" w14:textId="77777777" w:rsidTr="00A63C05">
        <w:tc>
          <w:tcPr>
            <w:tcW w:w="2382" w:type="dxa"/>
            <w:shd w:val="clear" w:color="auto" w:fill="auto"/>
          </w:tcPr>
          <w:p w14:paraId="384B32FC"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 xml:space="preserve">Du 24 avril 2023 </w:t>
            </w:r>
          </w:p>
          <w:p w14:paraId="37EFCDAE"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Au 13 septembre 2023</w:t>
            </w:r>
          </w:p>
        </w:tc>
        <w:tc>
          <w:tcPr>
            <w:tcW w:w="7258" w:type="dxa"/>
            <w:shd w:val="clear" w:color="auto" w:fill="auto"/>
          </w:tcPr>
          <w:p w14:paraId="05B267C7" w14:textId="77777777" w:rsidR="0028769B" w:rsidRPr="00FD7589" w:rsidRDefault="0028769B" w:rsidP="00A63C05">
            <w:pPr>
              <w:spacing w:before="60" w:after="60"/>
              <w:rPr>
                <w:rFonts w:ascii="Arial" w:hAnsi="Arial" w:cs="Arial"/>
                <w:sz w:val="20"/>
                <w:szCs w:val="20"/>
              </w:rPr>
            </w:pPr>
            <w:r w:rsidRPr="00FD7589">
              <w:rPr>
                <w:rStyle w:val="markedcontent"/>
                <w:rFonts w:ascii="Arial" w:hAnsi="Arial" w:cs="Arial"/>
                <w:sz w:val="20"/>
                <w:szCs w:val="20"/>
              </w:rPr>
              <w:t>Réunions des sections du CNU en vue de rendre leurs avis sur les demandes de prime individuelle.</w:t>
            </w:r>
          </w:p>
        </w:tc>
      </w:tr>
      <w:tr w:rsidR="0028769B" w:rsidRPr="00FD7589" w14:paraId="269C33CD" w14:textId="77777777" w:rsidTr="00A63C05">
        <w:tc>
          <w:tcPr>
            <w:tcW w:w="2382" w:type="dxa"/>
            <w:shd w:val="clear" w:color="auto" w:fill="auto"/>
          </w:tcPr>
          <w:p w14:paraId="5144C991" w14:textId="3620732D" w:rsidR="0028769B" w:rsidRPr="00FD7589" w:rsidRDefault="0071493F" w:rsidP="00A63C05">
            <w:pPr>
              <w:spacing w:before="60" w:after="60"/>
              <w:jc w:val="both"/>
              <w:rPr>
                <w:rFonts w:ascii="Arial" w:hAnsi="Arial" w:cs="Arial"/>
                <w:bCs/>
                <w:sz w:val="20"/>
                <w:szCs w:val="20"/>
                <w:highlight w:val="yellow"/>
              </w:rPr>
            </w:pPr>
            <w:r>
              <w:rPr>
                <w:rFonts w:ascii="Arial" w:hAnsi="Arial" w:cs="Arial"/>
                <w:bCs/>
                <w:sz w:val="20"/>
                <w:szCs w:val="20"/>
              </w:rPr>
              <w:t>Mi-</w:t>
            </w:r>
            <w:r w:rsidR="0028769B" w:rsidRPr="00FD7589">
              <w:rPr>
                <w:rFonts w:ascii="Arial" w:hAnsi="Arial" w:cs="Arial"/>
                <w:bCs/>
                <w:sz w:val="20"/>
                <w:szCs w:val="20"/>
              </w:rPr>
              <w:t>septembre</w:t>
            </w:r>
          </w:p>
        </w:tc>
        <w:tc>
          <w:tcPr>
            <w:tcW w:w="7258" w:type="dxa"/>
            <w:shd w:val="clear" w:color="auto" w:fill="auto"/>
          </w:tcPr>
          <w:p w14:paraId="56F59684"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 xml:space="preserve">Commissions des rapporteurs pour préparer l’avis du </w:t>
            </w:r>
            <w:r w:rsidRPr="00FD7589">
              <w:rPr>
                <w:rFonts w:ascii="Arial" w:hAnsi="Arial" w:cs="Arial"/>
                <w:sz w:val="20"/>
                <w:szCs w:val="20"/>
              </w:rPr>
              <w:t>conseil d’administration</w:t>
            </w:r>
            <w:r w:rsidRPr="00FD7589">
              <w:rPr>
                <w:rFonts w:ascii="Arial" w:hAnsi="Arial" w:cs="Arial"/>
                <w:bCs/>
                <w:sz w:val="20"/>
                <w:szCs w:val="20"/>
              </w:rPr>
              <w:t xml:space="preserve"> restreint et éclairer la Présidente sur sa décision finale.</w:t>
            </w:r>
          </w:p>
        </w:tc>
      </w:tr>
      <w:tr w:rsidR="0028769B" w:rsidRPr="00FD7589" w14:paraId="38F918B4" w14:textId="77777777" w:rsidTr="00A63C05">
        <w:tc>
          <w:tcPr>
            <w:tcW w:w="2382" w:type="dxa"/>
            <w:shd w:val="clear" w:color="auto" w:fill="auto"/>
          </w:tcPr>
          <w:p w14:paraId="517BFDE3" w14:textId="7AD00A8B" w:rsidR="0028769B" w:rsidRPr="00FD7589" w:rsidRDefault="0071493F" w:rsidP="00A63C05">
            <w:pPr>
              <w:spacing w:before="60" w:after="60"/>
              <w:jc w:val="both"/>
              <w:rPr>
                <w:rFonts w:ascii="Arial" w:hAnsi="Arial" w:cs="Arial"/>
                <w:bCs/>
                <w:sz w:val="20"/>
                <w:szCs w:val="20"/>
                <w:highlight w:val="yellow"/>
              </w:rPr>
            </w:pPr>
            <w:r>
              <w:rPr>
                <w:rFonts w:ascii="Arial" w:hAnsi="Arial" w:cs="Arial"/>
                <w:bCs/>
                <w:sz w:val="20"/>
                <w:szCs w:val="20"/>
              </w:rPr>
              <w:t>26</w:t>
            </w:r>
            <w:r w:rsidR="0028769B" w:rsidRPr="00FD7589">
              <w:rPr>
                <w:rFonts w:ascii="Arial" w:hAnsi="Arial" w:cs="Arial"/>
                <w:bCs/>
                <w:sz w:val="20"/>
                <w:szCs w:val="20"/>
              </w:rPr>
              <w:t xml:space="preserve"> septembre</w:t>
            </w:r>
          </w:p>
        </w:tc>
        <w:tc>
          <w:tcPr>
            <w:tcW w:w="7258" w:type="dxa"/>
            <w:shd w:val="clear" w:color="auto" w:fill="auto"/>
          </w:tcPr>
          <w:p w14:paraId="1CC7D312"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sz w:val="20"/>
                <w:szCs w:val="20"/>
              </w:rPr>
              <w:t>Le conseil d’administration rend son avis sur les dossiers de candidature.</w:t>
            </w:r>
          </w:p>
        </w:tc>
      </w:tr>
      <w:tr w:rsidR="0028769B" w:rsidRPr="00FD7589" w14:paraId="72027C4F" w14:textId="77777777" w:rsidTr="00A63C05">
        <w:tc>
          <w:tcPr>
            <w:tcW w:w="2382" w:type="dxa"/>
            <w:shd w:val="clear" w:color="auto" w:fill="auto"/>
          </w:tcPr>
          <w:p w14:paraId="47358FF3" w14:textId="77777777" w:rsidR="0028769B" w:rsidRPr="00FD7589" w:rsidRDefault="0028769B" w:rsidP="00A63C05">
            <w:pPr>
              <w:spacing w:before="60" w:after="60"/>
              <w:jc w:val="both"/>
              <w:rPr>
                <w:rFonts w:ascii="Arial" w:hAnsi="Arial" w:cs="Arial"/>
                <w:bCs/>
                <w:sz w:val="20"/>
                <w:szCs w:val="20"/>
              </w:rPr>
            </w:pPr>
            <w:r w:rsidRPr="00FD7589">
              <w:rPr>
                <w:rFonts w:ascii="Arial" w:hAnsi="Arial" w:cs="Arial"/>
                <w:bCs/>
                <w:sz w:val="20"/>
                <w:szCs w:val="20"/>
              </w:rPr>
              <w:t>Au plus tard le 23 novembre 2023</w:t>
            </w:r>
          </w:p>
        </w:tc>
        <w:tc>
          <w:tcPr>
            <w:tcW w:w="7258" w:type="dxa"/>
            <w:shd w:val="clear" w:color="auto" w:fill="auto"/>
          </w:tcPr>
          <w:p w14:paraId="6CE03FF5" w14:textId="77777777" w:rsidR="0028769B" w:rsidRPr="00FD7589" w:rsidRDefault="0028769B" w:rsidP="00A63C05">
            <w:pPr>
              <w:spacing w:before="60" w:after="60"/>
              <w:jc w:val="both"/>
              <w:rPr>
                <w:rFonts w:ascii="Arial" w:hAnsi="Arial" w:cs="Arial"/>
                <w:bCs/>
                <w:sz w:val="20"/>
                <w:szCs w:val="20"/>
              </w:rPr>
            </w:pPr>
            <w:r w:rsidRPr="00FD7589">
              <w:rPr>
                <w:rStyle w:val="markedcontent"/>
                <w:rFonts w:ascii="Arial" w:hAnsi="Arial" w:cs="Arial"/>
                <w:sz w:val="20"/>
                <w:szCs w:val="20"/>
              </w:rPr>
              <w:t xml:space="preserve">Date limite de saisie des attributions de prime individuelle sur </w:t>
            </w:r>
            <w:r w:rsidRPr="00FD7589">
              <w:rPr>
                <w:rFonts w:ascii="Arial" w:hAnsi="Arial" w:cs="Arial"/>
                <w:bCs/>
                <w:sz w:val="20"/>
                <w:szCs w:val="20"/>
              </w:rPr>
              <w:t xml:space="preserve">l’application </w:t>
            </w:r>
            <w:hyperlink r:id="rId10" w:history="1">
              <w:r w:rsidRPr="00FD7589">
                <w:rPr>
                  <w:rStyle w:val="Lienhypertexte"/>
                  <w:rFonts w:ascii="Arial" w:hAnsi="Arial" w:cs="Arial"/>
                  <w:bCs/>
                </w:rPr>
                <w:t>ELARA</w:t>
              </w:r>
            </w:hyperlink>
            <w:r w:rsidRPr="00FD7589">
              <w:rPr>
                <w:rStyle w:val="Lienhypertexte"/>
                <w:rFonts w:ascii="Arial" w:hAnsi="Arial" w:cs="Arial"/>
                <w:bCs/>
              </w:rPr>
              <w:t xml:space="preserve"> </w:t>
            </w:r>
            <w:r w:rsidRPr="00FD7589">
              <w:rPr>
                <w:rStyle w:val="markedcontent"/>
                <w:rFonts w:ascii="Arial" w:hAnsi="Arial" w:cs="Arial"/>
                <w:sz w:val="20"/>
                <w:szCs w:val="20"/>
              </w:rPr>
              <w:t>par l’Etablissement</w:t>
            </w:r>
            <w:r>
              <w:rPr>
                <w:rStyle w:val="markedcontent"/>
                <w:rFonts w:ascii="Arial" w:hAnsi="Arial" w:cs="Arial"/>
                <w:sz w:val="20"/>
                <w:szCs w:val="20"/>
              </w:rPr>
              <w:t>.</w:t>
            </w:r>
          </w:p>
        </w:tc>
      </w:tr>
    </w:tbl>
    <w:p w14:paraId="31F1C1A5" w14:textId="6467C886" w:rsidR="0028769B" w:rsidRDefault="0028769B" w:rsidP="0028769B">
      <w:pPr>
        <w:pStyle w:val="Tramecouleur-Accent31"/>
        <w:ind w:left="0"/>
        <w:jc w:val="center"/>
        <w:rPr>
          <w:rFonts w:ascii="Arial Narrow" w:hAnsi="Arial Narrow"/>
          <w:b/>
          <w:color w:val="00B0F0"/>
          <w:sz w:val="22"/>
          <w:szCs w:val="22"/>
        </w:rPr>
      </w:pPr>
    </w:p>
    <w:p w14:paraId="7C84B72F" w14:textId="0A74859B" w:rsidR="0028769B" w:rsidRDefault="0028769B" w:rsidP="0028769B">
      <w:pPr>
        <w:pStyle w:val="Tramecouleur-Accent31"/>
        <w:ind w:left="0"/>
        <w:jc w:val="center"/>
        <w:rPr>
          <w:rFonts w:ascii="Arial Narrow" w:hAnsi="Arial Narrow"/>
          <w:b/>
          <w:color w:val="00B0F0"/>
          <w:sz w:val="22"/>
          <w:szCs w:val="22"/>
        </w:rPr>
      </w:pPr>
    </w:p>
    <w:p w14:paraId="333644C8" w14:textId="43F96C58" w:rsidR="0028769B" w:rsidRDefault="0028769B" w:rsidP="0028769B">
      <w:pPr>
        <w:pStyle w:val="Tramecouleur-Accent31"/>
        <w:ind w:left="0"/>
        <w:jc w:val="center"/>
        <w:rPr>
          <w:rFonts w:ascii="Arial Narrow" w:hAnsi="Arial Narrow"/>
          <w:b/>
          <w:color w:val="00B0F0"/>
          <w:sz w:val="22"/>
          <w:szCs w:val="22"/>
        </w:rPr>
      </w:pPr>
    </w:p>
    <w:p w14:paraId="52BE54F1" w14:textId="6ACD8DBF" w:rsidR="0028769B" w:rsidRDefault="0028769B" w:rsidP="0028769B">
      <w:pPr>
        <w:pStyle w:val="Tramecouleur-Accent31"/>
        <w:ind w:left="0"/>
        <w:jc w:val="center"/>
        <w:rPr>
          <w:rFonts w:ascii="Arial Narrow" w:hAnsi="Arial Narrow"/>
          <w:b/>
          <w:color w:val="00B0F0"/>
          <w:sz w:val="22"/>
          <w:szCs w:val="22"/>
        </w:rPr>
      </w:pPr>
    </w:p>
    <w:p w14:paraId="6AC3BD50" w14:textId="724299AD" w:rsidR="0028769B" w:rsidRDefault="0028769B" w:rsidP="0028769B">
      <w:pPr>
        <w:pStyle w:val="Tramecouleur-Accent31"/>
        <w:ind w:left="0"/>
        <w:jc w:val="center"/>
        <w:rPr>
          <w:rFonts w:ascii="Arial Narrow" w:hAnsi="Arial Narrow"/>
          <w:b/>
          <w:color w:val="00B0F0"/>
          <w:sz w:val="22"/>
          <w:szCs w:val="22"/>
        </w:rPr>
      </w:pPr>
    </w:p>
    <w:p w14:paraId="000E661B" w14:textId="436FCEC8" w:rsidR="0028769B" w:rsidRDefault="0028769B" w:rsidP="0028769B">
      <w:pPr>
        <w:pStyle w:val="Tramecouleur-Accent31"/>
        <w:ind w:left="0"/>
        <w:jc w:val="center"/>
        <w:rPr>
          <w:rFonts w:ascii="Arial Narrow" w:hAnsi="Arial Narrow"/>
          <w:b/>
          <w:color w:val="00B0F0"/>
          <w:sz w:val="22"/>
          <w:szCs w:val="22"/>
        </w:rPr>
      </w:pPr>
    </w:p>
    <w:p w14:paraId="335CB89B" w14:textId="0722F3A5" w:rsidR="0028769B" w:rsidRDefault="0028769B" w:rsidP="0028769B">
      <w:pPr>
        <w:pStyle w:val="Tramecouleur-Accent31"/>
        <w:ind w:left="0"/>
        <w:jc w:val="center"/>
        <w:rPr>
          <w:rFonts w:ascii="Arial Narrow" w:hAnsi="Arial Narrow"/>
          <w:b/>
          <w:color w:val="00B0F0"/>
          <w:sz w:val="22"/>
          <w:szCs w:val="22"/>
        </w:rPr>
      </w:pPr>
    </w:p>
    <w:p w14:paraId="62E9B28B" w14:textId="3A7361C7" w:rsidR="0028769B" w:rsidRDefault="0028769B" w:rsidP="0028769B">
      <w:pPr>
        <w:pStyle w:val="Tramecouleur-Accent31"/>
        <w:ind w:left="0"/>
        <w:jc w:val="center"/>
        <w:rPr>
          <w:rFonts w:ascii="Arial Narrow" w:hAnsi="Arial Narrow"/>
          <w:b/>
          <w:color w:val="00B0F0"/>
          <w:sz w:val="22"/>
          <w:szCs w:val="22"/>
        </w:rPr>
      </w:pPr>
    </w:p>
    <w:p w14:paraId="777ADC9E" w14:textId="3F6E849F" w:rsidR="0028769B" w:rsidRDefault="0028769B" w:rsidP="0028769B">
      <w:pPr>
        <w:pStyle w:val="Tramecouleur-Accent31"/>
        <w:ind w:left="0"/>
        <w:jc w:val="center"/>
        <w:rPr>
          <w:rFonts w:ascii="Arial Narrow" w:hAnsi="Arial Narrow"/>
          <w:b/>
          <w:color w:val="00B0F0"/>
          <w:sz w:val="22"/>
          <w:szCs w:val="22"/>
        </w:rPr>
      </w:pPr>
    </w:p>
    <w:p w14:paraId="0DE29EE8" w14:textId="49F6E746" w:rsidR="0028769B" w:rsidRDefault="0028769B" w:rsidP="0028769B">
      <w:pPr>
        <w:pStyle w:val="Tramecouleur-Accent31"/>
        <w:ind w:left="0"/>
        <w:jc w:val="center"/>
        <w:rPr>
          <w:rFonts w:ascii="Arial Narrow" w:hAnsi="Arial Narrow"/>
          <w:b/>
          <w:color w:val="00B0F0"/>
          <w:sz w:val="22"/>
          <w:szCs w:val="22"/>
        </w:rPr>
      </w:pPr>
    </w:p>
    <w:p w14:paraId="20133CBA" w14:textId="1D0D6C50" w:rsidR="0028769B" w:rsidRDefault="0028769B" w:rsidP="0028769B">
      <w:pPr>
        <w:pStyle w:val="Tramecouleur-Accent31"/>
        <w:ind w:left="0"/>
        <w:jc w:val="center"/>
        <w:rPr>
          <w:rFonts w:ascii="Arial Narrow" w:hAnsi="Arial Narrow"/>
          <w:b/>
          <w:color w:val="00B0F0"/>
          <w:sz w:val="22"/>
          <w:szCs w:val="22"/>
        </w:rPr>
      </w:pPr>
    </w:p>
    <w:p w14:paraId="2700EA24" w14:textId="69233FF1" w:rsidR="0028769B" w:rsidRDefault="0028769B" w:rsidP="0028769B">
      <w:pPr>
        <w:pStyle w:val="Tramecouleur-Accent31"/>
        <w:ind w:left="0"/>
        <w:jc w:val="center"/>
        <w:rPr>
          <w:rFonts w:ascii="Arial Narrow" w:hAnsi="Arial Narrow"/>
          <w:b/>
          <w:color w:val="00B0F0"/>
          <w:sz w:val="22"/>
          <w:szCs w:val="22"/>
        </w:rPr>
      </w:pPr>
    </w:p>
    <w:p w14:paraId="0858EABA" w14:textId="69FD9293" w:rsidR="0028769B" w:rsidRDefault="0028769B" w:rsidP="0028769B">
      <w:pPr>
        <w:pStyle w:val="Tramecouleur-Accent31"/>
        <w:ind w:left="0"/>
        <w:jc w:val="center"/>
        <w:rPr>
          <w:rFonts w:ascii="Arial Narrow" w:hAnsi="Arial Narrow"/>
          <w:b/>
          <w:color w:val="00B0F0"/>
          <w:sz w:val="22"/>
          <w:szCs w:val="22"/>
        </w:rPr>
      </w:pPr>
    </w:p>
    <w:p w14:paraId="3FECFC7A" w14:textId="019E9D74" w:rsidR="000419FC" w:rsidRDefault="000419FC" w:rsidP="0028769B">
      <w:pPr>
        <w:pStyle w:val="Tramecouleur-Accent31"/>
        <w:ind w:left="0"/>
        <w:jc w:val="center"/>
        <w:rPr>
          <w:rFonts w:ascii="Arial Narrow" w:hAnsi="Arial Narrow"/>
          <w:b/>
          <w:color w:val="00B0F0"/>
          <w:sz w:val="22"/>
          <w:szCs w:val="22"/>
        </w:rPr>
      </w:pPr>
    </w:p>
    <w:p w14:paraId="3D0B2968" w14:textId="70405272" w:rsidR="000419FC" w:rsidRDefault="000419FC" w:rsidP="0028769B">
      <w:pPr>
        <w:pStyle w:val="Tramecouleur-Accent31"/>
        <w:ind w:left="0"/>
        <w:jc w:val="center"/>
        <w:rPr>
          <w:rFonts w:ascii="Arial Narrow" w:hAnsi="Arial Narrow"/>
          <w:b/>
          <w:color w:val="00B0F0"/>
          <w:sz w:val="22"/>
          <w:szCs w:val="22"/>
        </w:rPr>
      </w:pPr>
    </w:p>
    <w:p w14:paraId="050E0DEB" w14:textId="77777777" w:rsidR="000419FC" w:rsidRDefault="000419FC" w:rsidP="0028769B">
      <w:pPr>
        <w:pStyle w:val="Tramecouleur-Accent31"/>
        <w:ind w:left="0"/>
        <w:jc w:val="center"/>
        <w:rPr>
          <w:rFonts w:ascii="Arial Narrow" w:hAnsi="Arial Narrow"/>
          <w:b/>
          <w:color w:val="00B0F0"/>
          <w:sz w:val="22"/>
          <w:szCs w:val="22"/>
        </w:rPr>
      </w:pPr>
    </w:p>
    <w:p w14:paraId="3BF98573" w14:textId="6E816F4E" w:rsidR="0028769B" w:rsidRDefault="0028769B" w:rsidP="0028769B">
      <w:pPr>
        <w:pStyle w:val="Tramecouleur-Accent31"/>
        <w:ind w:left="0"/>
        <w:jc w:val="center"/>
        <w:rPr>
          <w:rFonts w:ascii="Arial Narrow" w:hAnsi="Arial Narrow"/>
          <w:b/>
          <w:color w:val="00B0F0"/>
          <w:sz w:val="22"/>
          <w:szCs w:val="22"/>
        </w:rPr>
      </w:pPr>
    </w:p>
    <w:p w14:paraId="7697FE11" w14:textId="77777777" w:rsidR="0028769B" w:rsidRDefault="0028769B" w:rsidP="0028769B">
      <w:pPr>
        <w:pStyle w:val="Tramecouleur-Accent31"/>
        <w:ind w:left="0"/>
        <w:jc w:val="center"/>
        <w:rPr>
          <w:rFonts w:ascii="Arial Narrow" w:hAnsi="Arial Narrow"/>
          <w:b/>
          <w:color w:val="00B0F0"/>
          <w:sz w:val="22"/>
          <w:szCs w:val="22"/>
        </w:rPr>
      </w:pPr>
    </w:p>
    <w:p w14:paraId="1FA400F6" w14:textId="1FCE63A2" w:rsidR="0028769B" w:rsidRDefault="0028769B" w:rsidP="0028769B">
      <w:pPr>
        <w:pStyle w:val="Tramecouleur-Accent31"/>
        <w:ind w:left="0"/>
        <w:jc w:val="center"/>
        <w:rPr>
          <w:rFonts w:ascii="Arial Narrow" w:hAnsi="Arial Narrow"/>
          <w:b/>
          <w:color w:val="00B0F0"/>
          <w:sz w:val="22"/>
          <w:szCs w:val="22"/>
        </w:rPr>
      </w:pPr>
      <w:r w:rsidRPr="00BF3783">
        <w:rPr>
          <w:rFonts w:ascii="Arial Narrow" w:hAnsi="Arial Narrow"/>
          <w:b/>
          <w:color w:val="00B0F0"/>
          <w:sz w:val="22"/>
          <w:szCs w:val="22"/>
        </w:rPr>
        <w:t xml:space="preserve">Annexe </w:t>
      </w:r>
      <w:r>
        <w:rPr>
          <w:rFonts w:ascii="Arial Narrow" w:hAnsi="Arial Narrow"/>
          <w:b/>
          <w:color w:val="00B0F0"/>
          <w:sz w:val="22"/>
          <w:szCs w:val="22"/>
        </w:rPr>
        <w:t>3</w:t>
      </w:r>
      <w:r w:rsidRPr="00BF3783">
        <w:rPr>
          <w:rFonts w:ascii="Arial Narrow" w:hAnsi="Arial Narrow"/>
          <w:b/>
          <w:color w:val="00B0F0"/>
          <w:sz w:val="22"/>
          <w:szCs w:val="22"/>
        </w:rPr>
        <w:t> :</w:t>
      </w:r>
    </w:p>
    <w:p w14:paraId="321ECBA7" w14:textId="3AC7AE73" w:rsidR="0028769B" w:rsidRPr="0028769B" w:rsidRDefault="0028769B" w:rsidP="0028769B">
      <w:pPr>
        <w:pStyle w:val="Tramecouleur-Accent31"/>
        <w:ind w:left="0"/>
        <w:jc w:val="center"/>
        <w:rPr>
          <w:rFonts w:ascii="Arial Narrow" w:hAnsi="Arial Narrow"/>
          <w:b/>
          <w:color w:val="00B0F0"/>
          <w:sz w:val="22"/>
          <w:szCs w:val="22"/>
        </w:rPr>
      </w:pPr>
      <w:r w:rsidRPr="0028769B">
        <w:rPr>
          <w:rFonts w:ascii="Arial Narrow" w:hAnsi="Arial Narrow"/>
          <w:b/>
          <w:sz w:val="22"/>
          <w:szCs w:val="22"/>
        </w:rPr>
        <w:t>Article L 123-3 du code de l’éducation</w:t>
      </w:r>
    </w:p>
    <w:p w14:paraId="6B57BABE" w14:textId="5C3AF5D2" w:rsidR="0028769B" w:rsidRPr="00DB42AB" w:rsidRDefault="0028769B" w:rsidP="0028769B">
      <w:pPr>
        <w:spacing w:after="0" w:line="240" w:lineRule="auto"/>
        <w:ind w:left="-426" w:right="-426"/>
        <w:jc w:val="both"/>
        <w:rPr>
          <w:rFonts w:ascii="Arial Narrow" w:hAnsi="Arial Narrow"/>
        </w:rPr>
      </w:pPr>
      <w:r>
        <w:rPr>
          <w:noProof/>
        </w:rPr>
        <w:drawing>
          <wp:inline distT="0" distB="0" distL="0" distR="0" wp14:anchorId="5CF56A0E" wp14:editId="457110DB">
            <wp:extent cx="6325858" cy="5657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8731" cy="5678308"/>
                    </a:xfrm>
                    <a:prstGeom prst="rect">
                      <a:avLst/>
                    </a:prstGeom>
                  </pic:spPr>
                </pic:pic>
              </a:graphicData>
            </a:graphic>
          </wp:inline>
        </w:drawing>
      </w:r>
    </w:p>
    <w:sectPr w:rsidR="0028769B" w:rsidRPr="00DB42AB" w:rsidSect="000900A0">
      <w:headerReference w:type="even" r:id="rId12"/>
      <w:headerReference w:type="default" r:id="rId13"/>
      <w:footerReference w:type="even" r:id="rId14"/>
      <w:footerReference w:type="default" r:id="rId15"/>
      <w:headerReference w:type="first" r:id="rId16"/>
      <w:footerReference w:type="first" r:id="rId17"/>
      <w:pgSz w:w="11906" w:h="16838"/>
      <w:pgMar w:top="1417" w:right="1133" w:bottom="1417" w:left="1417" w:header="56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E49E2" w16cex:dateUtc="2023-02-20T18:34:00Z"/>
  <w16cex:commentExtensible w16cex:durableId="279E49FB" w16cex:dateUtc="2023-02-20T18: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D5515" w14:textId="77777777" w:rsidR="00DF75A8" w:rsidRDefault="00DF75A8" w:rsidP="0030766D">
      <w:pPr>
        <w:spacing w:after="0" w:line="240" w:lineRule="auto"/>
      </w:pPr>
      <w:r>
        <w:separator/>
      </w:r>
    </w:p>
  </w:endnote>
  <w:endnote w:type="continuationSeparator" w:id="0">
    <w:p w14:paraId="354C517A" w14:textId="77777777" w:rsidR="00DF75A8" w:rsidRDefault="00DF75A8" w:rsidP="00307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30349508"/>
      <w:docPartObj>
        <w:docPartGallery w:val="Page Numbers (Bottom of Page)"/>
        <w:docPartUnique/>
      </w:docPartObj>
    </w:sdtPr>
    <w:sdtEndPr>
      <w:rPr>
        <w:rStyle w:val="Numrodepage"/>
      </w:rPr>
    </w:sdtEndPr>
    <w:sdtContent>
      <w:p w14:paraId="31D0E3EC" w14:textId="5211759D" w:rsidR="00E04BC9" w:rsidRDefault="00E04BC9" w:rsidP="00E04BC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CFE6AA" w14:textId="77777777" w:rsidR="00E04BC9" w:rsidRDefault="00E04BC9" w:rsidP="00F7751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753778407"/>
      <w:docPartObj>
        <w:docPartGallery w:val="Page Numbers (Bottom of Page)"/>
        <w:docPartUnique/>
      </w:docPartObj>
    </w:sdtPr>
    <w:sdtEndPr>
      <w:rPr>
        <w:rStyle w:val="Numrodepage"/>
      </w:rPr>
    </w:sdtEndPr>
    <w:sdtContent>
      <w:p w14:paraId="4E663D56" w14:textId="36C9F959" w:rsidR="00E04BC9" w:rsidRDefault="00E04BC9" w:rsidP="00E04BC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41169D1" w14:textId="37111045" w:rsidR="000900A0" w:rsidRPr="000900A0" w:rsidRDefault="000900A0" w:rsidP="000900A0">
    <w:pPr>
      <w:spacing w:after="0" w:line="240" w:lineRule="auto"/>
      <w:jc w:val="center"/>
      <w:rPr>
        <w:rFonts w:ascii="Arial Narrow" w:hAnsi="Arial Narrow"/>
        <w:color w:val="8DB3E2" w:themeColor="text2" w:themeTint="66"/>
        <w:sz w:val="20"/>
        <w:szCs w:val="20"/>
      </w:rPr>
    </w:pPr>
    <w:r w:rsidRPr="000900A0">
      <w:rPr>
        <w:rFonts w:ascii="Arial Narrow" w:hAnsi="Arial Narrow"/>
        <w:color w:val="8DB3E2" w:themeColor="text2" w:themeTint="66"/>
        <w:sz w:val="20"/>
        <w:szCs w:val="20"/>
      </w:rPr>
      <w:t>Comité Social d’Administration du 9 mars 2023</w:t>
    </w:r>
  </w:p>
  <w:p w14:paraId="2B151832" w14:textId="0433FA6B" w:rsidR="000900A0" w:rsidRPr="000900A0" w:rsidRDefault="000900A0" w:rsidP="000900A0">
    <w:pPr>
      <w:spacing w:after="0" w:line="240" w:lineRule="auto"/>
      <w:jc w:val="center"/>
      <w:rPr>
        <w:rFonts w:ascii="Arial Narrow" w:hAnsi="Arial Narrow"/>
        <w:color w:val="8DB3E2" w:themeColor="text2" w:themeTint="66"/>
        <w:sz w:val="20"/>
        <w:szCs w:val="20"/>
      </w:rPr>
    </w:pPr>
    <w:r w:rsidRPr="000900A0">
      <w:rPr>
        <w:rFonts w:ascii="Arial Narrow" w:hAnsi="Arial Narrow"/>
        <w:color w:val="8DB3E2" w:themeColor="text2" w:themeTint="66"/>
        <w:sz w:val="20"/>
        <w:szCs w:val="20"/>
      </w:rPr>
      <w:t>Conseil d’Administration plénier du 14 mars 2023</w:t>
    </w:r>
  </w:p>
  <w:p w14:paraId="634E0284" w14:textId="77777777" w:rsidR="000900A0" w:rsidRPr="00B80D23" w:rsidRDefault="000900A0" w:rsidP="000900A0">
    <w:pPr>
      <w:spacing w:after="0" w:line="240" w:lineRule="auto"/>
      <w:jc w:val="both"/>
      <w:rPr>
        <w:rFonts w:ascii="Arial Narrow" w:hAnsi="Arial Narrow" w:cs="Arial"/>
        <w:bCs/>
        <w:u w:val="single"/>
      </w:rPr>
    </w:pPr>
  </w:p>
  <w:p w14:paraId="7FB1430D" w14:textId="77777777" w:rsidR="00E04BC9" w:rsidRDefault="00E04BC9" w:rsidP="00CE1B6F">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6B605" w14:textId="77777777" w:rsidR="000900A0" w:rsidRDefault="000900A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79ECB" w14:textId="77777777" w:rsidR="00DF75A8" w:rsidRDefault="00DF75A8" w:rsidP="0030766D">
      <w:pPr>
        <w:spacing w:after="0" w:line="240" w:lineRule="auto"/>
      </w:pPr>
      <w:r>
        <w:separator/>
      </w:r>
    </w:p>
  </w:footnote>
  <w:footnote w:type="continuationSeparator" w:id="0">
    <w:p w14:paraId="1D9D6A52" w14:textId="77777777" w:rsidR="00DF75A8" w:rsidRDefault="00DF75A8" w:rsidP="0030766D">
      <w:pPr>
        <w:spacing w:after="0" w:line="240" w:lineRule="auto"/>
      </w:pPr>
      <w:r>
        <w:continuationSeparator/>
      </w:r>
    </w:p>
  </w:footnote>
  <w:footnote w:id="1">
    <w:p w14:paraId="6CABD9EB" w14:textId="77777777" w:rsidR="00023308" w:rsidRPr="00880174" w:rsidRDefault="00023308" w:rsidP="00023308">
      <w:pPr>
        <w:pStyle w:val="Notedebasdepage"/>
        <w:rPr>
          <w:rFonts w:asciiTheme="minorHAnsi" w:hAnsiTheme="minorHAnsi" w:cstheme="minorHAnsi"/>
        </w:rPr>
      </w:pPr>
      <w:r w:rsidRPr="00880174">
        <w:rPr>
          <w:rStyle w:val="Appelnotedebasdep"/>
          <w:rFonts w:asciiTheme="minorHAnsi" w:hAnsiTheme="minorHAnsi" w:cstheme="minorHAnsi"/>
        </w:rPr>
        <w:footnoteRef/>
      </w:r>
      <w:r w:rsidRPr="00880174">
        <w:rPr>
          <w:rFonts w:asciiTheme="minorHAnsi" w:hAnsiTheme="minorHAnsi" w:cstheme="minorHAnsi"/>
        </w:rPr>
        <w:t xml:space="preserve"> La durée d’embargo est de six mois pour les secteurs S&amp;T et santé, d’un an pour les secteurs SHS et DEG.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F3CDC" w14:textId="77777777" w:rsidR="000900A0" w:rsidRDefault="000900A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9101B" w14:textId="050B72D6" w:rsidR="000900A0" w:rsidRDefault="000900A0" w:rsidP="000900A0">
    <w:pPr>
      <w:pStyle w:val="En-tte"/>
      <w:jc w:val="center"/>
      <w:rPr>
        <w:rFonts w:ascii="Tahoma" w:hAnsi="Tahoma" w:cs="Tahoma"/>
        <w:color w:val="FF007F"/>
      </w:rPr>
    </w:pPr>
    <w:r>
      <w:rPr>
        <w:rFonts w:ascii="Tahoma" w:hAnsi="Tahoma" w:cs="Tahoma"/>
        <w:color w:val="FF007F"/>
        <w:sz w:val="24"/>
        <w:szCs w:val="24"/>
      </w:rPr>
      <w:t xml:space="preserve">                                                                                            </w:t>
    </w:r>
    <w:r>
      <w:rPr>
        <w:rFonts w:ascii="Tahoma" w:hAnsi="Tahoma" w:cs="Tahoma"/>
        <w:color w:val="FF007F"/>
        <w:sz w:val="24"/>
        <w:szCs w:val="24"/>
      </w:rPr>
      <w:t xml:space="preserve">CA </w:t>
    </w:r>
    <w:r>
      <w:rPr>
        <w:rFonts w:ascii="Tahoma" w:hAnsi="Tahoma" w:cs="Tahoma"/>
        <w:color w:val="FF007F"/>
        <w:sz w:val="20"/>
        <w:szCs w:val="20"/>
      </w:rPr>
      <w:t>du</w:t>
    </w:r>
    <w:r>
      <w:rPr>
        <w:rFonts w:ascii="Tahoma" w:hAnsi="Tahoma" w:cs="Tahoma"/>
        <w:color w:val="FF007F"/>
        <w:sz w:val="24"/>
        <w:szCs w:val="24"/>
      </w:rPr>
      <w:t xml:space="preserve"> </w:t>
    </w:r>
    <w:r>
      <w:rPr>
        <w:rFonts w:ascii="Tahoma" w:hAnsi="Tahoma" w:cs="Tahoma"/>
        <w:color w:val="FF007F"/>
        <w:sz w:val="23"/>
        <w:szCs w:val="23"/>
      </w:rPr>
      <w:t>14</w:t>
    </w:r>
    <w:r>
      <w:rPr>
        <w:rFonts w:ascii="Tahoma" w:hAnsi="Tahoma" w:cs="Tahoma"/>
        <w:color w:val="FF007F"/>
      </w:rPr>
      <w:t xml:space="preserve"> MARS 2023</w:t>
    </w:r>
  </w:p>
  <w:p w14:paraId="24B273F8" w14:textId="39351916" w:rsidR="000900A0" w:rsidRPr="000900A0" w:rsidRDefault="000900A0" w:rsidP="000900A0">
    <w:pPr>
      <w:pStyle w:val="En-tte"/>
      <w:jc w:val="center"/>
      <w:rPr>
        <w:rFonts w:ascii="Tahoma" w:hAnsi="Tahoma" w:cs="Tahoma"/>
        <w:b/>
        <w:color w:val="FF007F"/>
        <w:sz w:val="24"/>
      </w:rPr>
    </w:pPr>
    <w:r>
      <w:rPr>
        <w:rFonts w:ascii="Tahoma" w:hAnsi="Tahoma" w:cs="Tahoma"/>
        <w:b/>
        <w:color w:val="FF007F"/>
        <w:sz w:val="24"/>
      </w:rPr>
      <w:t xml:space="preserve">                                                                                                            </w:t>
    </w:r>
    <w:bookmarkStart w:id="14" w:name="_GoBack"/>
    <w:bookmarkEnd w:id="14"/>
    <w:r w:rsidRPr="000900A0">
      <w:rPr>
        <w:rFonts w:ascii="Tahoma" w:hAnsi="Tahoma" w:cs="Tahoma"/>
        <w:b/>
        <w:color w:val="FF007F"/>
        <w:sz w:val="24"/>
      </w:rPr>
      <w:t>ANNEXE 17</w:t>
    </w:r>
  </w:p>
  <w:p w14:paraId="57232962" w14:textId="364F2DA2" w:rsidR="00E04BC9" w:rsidRDefault="000900A0" w:rsidP="0030766D">
    <w:pPr>
      <w:pStyle w:val="En-tte"/>
      <w:jc w:val="right"/>
    </w:pPr>
    <w:r>
      <w:rPr>
        <w:rFonts w:ascii="Tahoma" w:hAnsi="Tahoma" w:cs="Tahoma"/>
        <w:b/>
        <w:bCs/>
        <w:color w:val="FF007F"/>
        <w:sz w:val="24"/>
        <w:szCs w:val="24"/>
      </w:rPr>
      <w:t xml:space="preserve"> </w:t>
    </w:r>
    <w:r>
      <w:rPr>
        <w:rFonts w:ascii="Tahoma" w:hAnsi="Tahoma" w:cs="Tahoma"/>
        <w:color w:val="FF007F"/>
      </w:rPr>
      <w:t>_</w:t>
    </w:r>
    <w:r>
      <w:rPr>
        <w:noProof/>
        <w:lang w:eastAsia="fr-FR"/>
      </w:rPr>
      <w:t xml:space="preserve"> </w:t>
    </w:r>
    <w:r w:rsidR="00E04BC9">
      <w:rPr>
        <w:noProof/>
        <w:lang w:eastAsia="fr-FR"/>
      </w:rPr>
      <w:drawing>
        <wp:anchor distT="0" distB="0" distL="114300" distR="114300" simplePos="0" relativeHeight="251657216" behindDoc="0" locked="0" layoutInCell="1" allowOverlap="1" wp14:anchorId="2927C947" wp14:editId="76615FDD">
          <wp:simplePos x="0" y="0"/>
          <wp:positionH relativeFrom="column">
            <wp:posOffset>-6350</wp:posOffset>
          </wp:positionH>
          <wp:positionV relativeFrom="paragraph">
            <wp:posOffset>3175</wp:posOffset>
          </wp:positionV>
          <wp:extent cx="1438275" cy="504825"/>
          <wp:effectExtent l="0" t="0" r="9525" b="9525"/>
          <wp:wrapNone/>
          <wp:docPr id="14" name="Image 14" descr="LOGO_UL_es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L_ess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04BC9" w:rsidRPr="007707FC">
      <w:rPr>
        <w:noProof/>
        <w:lang w:eastAsia="fr-FR"/>
      </w:rPr>
      <w:drawing>
        <wp:inline distT="0" distB="0" distL="0" distR="0" wp14:anchorId="10A78E89" wp14:editId="0713CAF5">
          <wp:extent cx="1247775" cy="638175"/>
          <wp:effectExtent l="0" t="0" r="9525" b="9525"/>
          <wp:docPr id="15" name="Image 15" descr="S:\Inter-DRH\HRS4R\Logos HR\Logo H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nter-DRH\HRS4R\Logos HR\Logo HR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7775" cy="6381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72864" w14:textId="77777777" w:rsidR="000900A0" w:rsidRDefault="000900A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A1F32"/>
    <w:multiLevelType w:val="hybridMultilevel"/>
    <w:tmpl w:val="1316A4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0F07B35"/>
    <w:multiLevelType w:val="hybridMultilevel"/>
    <w:tmpl w:val="F19A3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730C7F"/>
    <w:multiLevelType w:val="hybridMultilevel"/>
    <w:tmpl w:val="B09A75F8"/>
    <w:lvl w:ilvl="0" w:tplc="16E8337E">
      <w:start w:val="1"/>
      <w:numFmt w:val="bullet"/>
      <w:lvlText w:val=""/>
      <w:lvlJc w:val="left"/>
      <w:pPr>
        <w:ind w:left="720" w:hanging="360"/>
      </w:pPr>
      <w:rPr>
        <w:rFonts w:ascii="Symbol" w:hAnsi="Symbol" w:hint="default"/>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92269"/>
    <w:multiLevelType w:val="hybridMultilevel"/>
    <w:tmpl w:val="B1D85FA4"/>
    <w:lvl w:ilvl="0" w:tplc="79484AC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F03DDA"/>
    <w:multiLevelType w:val="hybridMultilevel"/>
    <w:tmpl w:val="57E093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6F11557"/>
    <w:multiLevelType w:val="hybridMultilevel"/>
    <w:tmpl w:val="805247A8"/>
    <w:lvl w:ilvl="0" w:tplc="24F2AC3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2D735966"/>
    <w:multiLevelType w:val="hybridMultilevel"/>
    <w:tmpl w:val="DADE33C2"/>
    <w:lvl w:ilvl="0" w:tplc="A7C26AE8">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D130E5"/>
    <w:multiLevelType w:val="hybridMultilevel"/>
    <w:tmpl w:val="99C81930"/>
    <w:lvl w:ilvl="0" w:tplc="2076B058">
      <w:start w:val="3"/>
      <w:numFmt w:val="bullet"/>
      <w:lvlText w:val=""/>
      <w:lvlJc w:val="left"/>
      <w:pPr>
        <w:ind w:left="720" w:hanging="360"/>
      </w:pPr>
      <w:rPr>
        <w:rFonts w:ascii="Symbol" w:eastAsia="Arial Narrow" w:hAnsi="Symbol"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AA2F2B"/>
    <w:multiLevelType w:val="hybridMultilevel"/>
    <w:tmpl w:val="347E2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A66E2C"/>
    <w:multiLevelType w:val="hybridMultilevel"/>
    <w:tmpl w:val="CB52C172"/>
    <w:lvl w:ilvl="0" w:tplc="A0F2F2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C3D2FAD"/>
    <w:multiLevelType w:val="hybridMultilevel"/>
    <w:tmpl w:val="C2B64D76"/>
    <w:lvl w:ilvl="0" w:tplc="3766C010">
      <w:start w:val="2"/>
      <w:numFmt w:val="decimal"/>
      <w:lvlText w:val="%1-"/>
      <w:lvlJc w:val="left"/>
      <w:pPr>
        <w:ind w:left="1080" w:hanging="360"/>
      </w:pPr>
      <w:rPr>
        <w:rFonts w:hint="default"/>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407055AB"/>
    <w:multiLevelType w:val="hybridMultilevel"/>
    <w:tmpl w:val="BCC8C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FF2565"/>
    <w:multiLevelType w:val="hybridMultilevel"/>
    <w:tmpl w:val="B4FCDA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4B5333"/>
    <w:multiLevelType w:val="hybridMultilevel"/>
    <w:tmpl w:val="161CA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E71C2B"/>
    <w:multiLevelType w:val="hybridMultilevel"/>
    <w:tmpl w:val="3CCCACCE"/>
    <w:lvl w:ilvl="0" w:tplc="D7D243BE">
      <w:start w:val="3"/>
      <w:numFmt w:val="bullet"/>
      <w:lvlText w:val=""/>
      <w:lvlJc w:val="left"/>
      <w:pPr>
        <w:ind w:left="1440" w:hanging="360"/>
      </w:pPr>
      <w:rPr>
        <w:rFonts w:ascii="Symbol" w:eastAsia="Arial Narrow" w:hAnsi="Symbol" w:cs="Arial Narro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4ADB7F63"/>
    <w:multiLevelType w:val="hybridMultilevel"/>
    <w:tmpl w:val="AE78D0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C3252DA"/>
    <w:multiLevelType w:val="hybridMultilevel"/>
    <w:tmpl w:val="A9525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584CDC"/>
    <w:multiLevelType w:val="hybridMultilevel"/>
    <w:tmpl w:val="C3726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A40BA3"/>
    <w:multiLevelType w:val="hybridMultilevel"/>
    <w:tmpl w:val="A2900D1E"/>
    <w:lvl w:ilvl="0" w:tplc="38DE1B66">
      <w:start w:val="2"/>
      <w:numFmt w:val="bullet"/>
      <w:lvlText w:val="-"/>
      <w:lvlJc w:val="left"/>
      <w:pPr>
        <w:ind w:left="720" w:hanging="360"/>
      </w:pPr>
      <w:rPr>
        <w:rFonts w:ascii="Cambria" w:eastAsia="MS ??" w:hAnsi="Cambria"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983CFA"/>
    <w:multiLevelType w:val="hybridMultilevel"/>
    <w:tmpl w:val="22E63E88"/>
    <w:lvl w:ilvl="0" w:tplc="374EF5DE">
      <w:start w:val="1"/>
      <w:numFmt w:val="bullet"/>
      <w:lvlText w:val=""/>
      <w:lvlJc w:val="left"/>
      <w:pPr>
        <w:tabs>
          <w:tab w:val="num" w:pos="720"/>
        </w:tabs>
        <w:ind w:left="720" w:hanging="360"/>
      </w:pPr>
      <w:rPr>
        <w:rFonts w:ascii="Wingdings" w:hAnsi="Wingdings" w:hint="default"/>
      </w:rPr>
    </w:lvl>
    <w:lvl w:ilvl="1" w:tplc="FB9AF664">
      <w:start w:val="1"/>
      <w:numFmt w:val="bullet"/>
      <w:lvlText w:val=""/>
      <w:lvlJc w:val="left"/>
      <w:pPr>
        <w:tabs>
          <w:tab w:val="num" w:pos="1440"/>
        </w:tabs>
        <w:ind w:left="1440" w:hanging="360"/>
      </w:pPr>
      <w:rPr>
        <w:rFonts w:ascii="Wingdings" w:hAnsi="Wingdings" w:hint="default"/>
      </w:rPr>
    </w:lvl>
    <w:lvl w:ilvl="2" w:tplc="FA4CD43E">
      <w:numFmt w:val="bullet"/>
      <w:lvlText w:val="-"/>
      <w:lvlJc w:val="left"/>
      <w:pPr>
        <w:tabs>
          <w:tab w:val="num" w:pos="2160"/>
        </w:tabs>
        <w:ind w:left="2160" w:hanging="360"/>
      </w:pPr>
      <w:rPr>
        <w:rFonts w:ascii="Times New Roman" w:hAnsi="Times New Roman" w:hint="default"/>
      </w:rPr>
    </w:lvl>
    <w:lvl w:ilvl="3" w:tplc="0EA414B2" w:tentative="1">
      <w:start w:val="1"/>
      <w:numFmt w:val="bullet"/>
      <w:lvlText w:val=""/>
      <w:lvlJc w:val="left"/>
      <w:pPr>
        <w:tabs>
          <w:tab w:val="num" w:pos="2880"/>
        </w:tabs>
        <w:ind w:left="2880" w:hanging="360"/>
      </w:pPr>
      <w:rPr>
        <w:rFonts w:ascii="Wingdings" w:hAnsi="Wingdings" w:hint="default"/>
      </w:rPr>
    </w:lvl>
    <w:lvl w:ilvl="4" w:tplc="4C1EB436" w:tentative="1">
      <w:start w:val="1"/>
      <w:numFmt w:val="bullet"/>
      <w:lvlText w:val=""/>
      <w:lvlJc w:val="left"/>
      <w:pPr>
        <w:tabs>
          <w:tab w:val="num" w:pos="3600"/>
        </w:tabs>
        <w:ind w:left="3600" w:hanging="360"/>
      </w:pPr>
      <w:rPr>
        <w:rFonts w:ascii="Wingdings" w:hAnsi="Wingdings" w:hint="default"/>
      </w:rPr>
    </w:lvl>
    <w:lvl w:ilvl="5" w:tplc="301A9D36" w:tentative="1">
      <w:start w:val="1"/>
      <w:numFmt w:val="bullet"/>
      <w:lvlText w:val=""/>
      <w:lvlJc w:val="left"/>
      <w:pPr>
        <w:tabs>
          <w:tab w:val="num" w:pos="4320"/>
        </w:tabs>
        <w:ind w:left="4320" w:hanging="360"/>
      </w:pPr>
      <w:rPr>
        <w:rFonts w:ascii="Wingdings" w:hAnsi="Wingdings" w:hint="default"/>
      </w:rPr>
    </w:lvl>
    <w:lvl w:ilvl="6" w:tplc="9342EC84" w:tentative="1">
      <w:start w:val="1"/>
      <w:numFmt w:val="bullet"/>
      <w:lvlText w:val=""/>
      <w:lvlJc w:val="left"/>
      <w:pPr>
        <w:tabs>
          <w:tab w:val="num" w:pos="5040"/>
        </w:tabs>
        <w:ind w:left="5040" w:hanging="360"/>
      </w:pPr>
      <w:rPr>
        <w:rFonts w:ascii="Wingdings" w:hAnsi="Wingdings" w:hint="default"/>
      </w:rPr>
    </w:lvl>
    <w:lvl w:ilvl="7" w:tplc="16BEFB00" w:tentative="1">
      <w:start w:val="1"/>
      <w:numFmt w:val="bullet"/>
      <w:lvlText w:val=""/>
      <w:lvlJc w:val="left"/>
      <w:pPr>
        <w:tabs>
          <w:tab w:val="num" w:pos="5760"/>
        </w:tabs>
        <w:ind w:left="5760" w:hanging="360"/>
      </w:pPr>
      <w:rPr>
        <w:rFonts w:ascii="Wingdings" w:hAnsi="Wingdings" w:hint="default"/>
      </w:rPr>
    </w:lvl>
    <w:lvl w:ilvl="8" w:tplc="BD8AD26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EC6B30"/>
    <w:multiLevelType w:val="hybridMultilevel"/>
    <w:tmpl w:val="29B0AE1C"/>
    <w:lvl w:ilvl="0" w:tplc="040C0001">
      <w:start w:val="1"/>
      <w:numFmt w:val="bullet"/>
      <w:lvlText w:val=""/>
      <w:lvlJc w:val="left"/>
      <w:pPr>
        <w:ind w:left="720" w:hanging="360"/>
      </w:pPr>
      <w:rPr>
        <w:rFonts w:ascii="Symbol" w:hAnsi="Symbol" w:hint="default"/>
      </w:rPr>
    </w:lvl>
    <w:lvl w:ilvl="1" w:tplc="E99CABE8">
      <w:numFmt w:val="bullet"/>
      <w:lvlText w:val="•"/>
      <w:lvlJc w:val="left"/>
      <w:pPr>
        <w:ind w:left="1720" w:hanging="64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0E797B"/>
    <w:multiLevelType w:val="hybridMultilevel"/>
    <w:tmpl w:val="0D20DD04"/>
    <w:lvl w:ilvl="0" w:tplc="5D4CB21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4D6CF1"/>
    <w:multiLevelType w:val="hybridMultilevel"/>
    <w:tmpl w:val="AA6681C0"/>
    <w:lvl w:ilvl="0" w:tplc="9B5A797C">
      <w:start w:val="3"/>
      <w:numFmt w:val="bullet"/>
      <w:lvlText w:val="-"/>
      <w:lvlJc w:val="left"/>
      <w:pPr>
        <w:ind w:left="1080" w:hanging="360"/>
      </w:pPr>
      <w:rPr>
        <w:rFonts w:ascii="Arial Narrow" w:eastAsia="Arial Narrow" w:hAnsi="Arial Narrow" w:cs="Arial Narrow"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6CEA2B14"/>
    <w:multiLevelType w:val="hybridMultilevel"/>
    <w:tmpl w:val="9BFA67D6"/>
    <w:lvl w:ilvl="0" w:tplc="AEEE4FEC">
      <w:numFmt w:val="bullet"/>
      <w:lvlText w:val="-"/>
      <w:lvlJc w:val="left"/>
      <w:pPr>
        <w:ind w:left="720" w:hanging="360"/>
      </w:pPr>
      <w:rPr>
        <w:rFonts w:ascii="Cambria" w:eastAsia="MS ??" w:hAnsi="Cambria"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2C7026"/>
    <w:multiLevelType w:val="hybridMultilevel"/>
    <w:tmpl w:val="5796A260"/>
    <w:lvl w:ilvl="0" w:tplc="AEEE4FEC">
      <w:numFmt w:val="bullet"/>
      <w:lvlText w:val="-"/>
      <w:lvlJc w:val="left"/>
      <w:pPr>
        <w:ind w:left="720" w:hanging="360"/>
      </w:pPr>
      <w:rPr>
        <w:rFonts w:ascii="Cambria" w:eastAsia="MS ??" w:hAnsi="Cambria" w:cs="Arial Narro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EA751E7"/>
    <w:multiLevelType w:val="hybridMultilevel"/>
    <w:tmpl w:val="C38C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710C41"/>
    <w:multiLevelType w:val="hybridMultilevel"/>
    <w:tmpl w:val="F49455B4"/>
    <w:lvl w:ilvl="0" w:tplc="CC36B1F0">
      <w:start w:val="1"/>
      <w:numFmt w:val="decimal"/>
      <w:lvlText w:val="%1-"/>
      <w:lvlJc w:val="left"/>
      <w:pPr>
        <w:ind w:left="720" w:hanging="360"/>
      </w:pPr>
      <w:rPr>
        <w:rFonts w:hint="default"/>
      </w:rPr>
    </w:lvl>
    <w:lvl w:ilvl="1" w:tplc="61D0D3C8">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3B008EF"/>
    <w:multiLevelType w:val="hybridMultilevel"/>
    <w:tmpl w:val="0F5C78B0"/>
    <w:lvl w:ilvl="0" w:tplc="CCE8797C">
      <w:start w:val="7"/>
      <w:numFmt w:val="bullet"/>
      <w:lvlText w:val="-"/>
      <w:lvlJc w:val="left"/>
      <w:pPr>
        <w:ind w:left="720" w:hanging="360"/>
      </w:pPr>
      <w:rPr>
        <w:rFonts w:ascii="Arial Narrow" w:eastAsia="Arial Narrow" w:hAnsi="Arial Narrow" w:cs="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7CE6EB7"/>
    <w:multiLevelType w:val="hybridMultilevel"/>
    <w:tmpl w:val="C4440F82"/>
    <w:lvl w:ilvl="0" w:tplc="B6A2F196">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7FAF2262"/>
    <w:multiLevelType w:val="hybridMultilevel"/>
    <w:tmpl w:val="C7A2282E"/>
    <w:lvl w:ilvl="0" w:tplc="A0D22264">
      <w:numFmt w:val="bullet"/>
      <w:lvlText w:val="-"/>
      <w:lvlJc w:val="left"/>
      <w:pPr>
        <w:ind w:left="1068" w:hanging="360"/>
      </w:pPr>
      <w:rPr>
        <w:rFonts w:ascii="Arial" w:eastAsia="MS ??"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num w:numId="1">
    <w:abstractNumId w:val="26"/>
  </w:num>
  <w:num w:numId="2">
    <w:abstractNumId w:val="27"/>
  </w:num>
  <w:num w:numId="3">
    <w:abstractNumId w:val="22"/>
  </w:num>
  <w:num w:numId="4">
    <w:abstractNumId w:val="19"/>
  </w:num>
  <w:num w:numId="5">
    <w:abstractNumId w:val="7"/>
  </w:num>
  <w:num w:numId="6">
    <w:abstractNumId w:val="14"/>
  </w:num>
  <w:num w:numId="7">
    <w:abstractNumId w:val="6"/>
  </w:num>
  <w:num w:numId="8">
    <w:abstractNumId w:val="10"/>
  </w:num>
  <w:num w:numId="9">
    <w:abstractNumId w:val="28"/>
  </w:num>
  <w:num w:numId="10">
    <w:abstractNumId w:val="5"/>
  </w:num>
  <w:num w:numId="11">
    <w:abstractNumId w:val="11"/>
  </w:num>
  <w:num w:numId="12">
    <w:abstractNumId w:val="25"/>
  </w:num>
  <w:num w:numId="13">
    <w:abstractNumId w:val="1"/>
  </w:num>
  <w:num w:numId="14">
    <w:abstractNumId w:val="0"/>
  </w:num>
  <w:num w:numId="15">
    <w:abstractNumId w:val="24"/>
  </w:num>
  <w:num w:numId="16">
    <w:abstractNumId w:val="23"/>
  </w:num>
  <w:num w:numId="17">
    <w:abstractNumId w:val="4"/>
  </w:num>
  <w:num w:numId="18">
    <w:abstractNumId w:val="15"/>
  </w:num>
  <w:num w:numId="19">
    <w:abstractNumId w:val="12"/>
  </w:num>
  <w:num w:numId="20">
    <w:abstractNumId w:val="20"/>
  </w:num>
  <w:num w:numId="21">
    <w:abstractNumId w:val="13"/>
  </w:num>
  <w:num w:numId="22">
    <w:abstractNumId w:val="29"/>
  </w:num>
  <w:num w:numId="23">
    <w:abstractNumId w:val="4"/>
  </w:num>
  <w:num w:numId="24">
    <w:abstractNumId w:val="2"/>
  </w:num>
  <w:num w:numId="25">
    <w:abstractNumId w:val="16"/>
  </w:num>
  <w:num w:numId="26">
    <w:abstractNumId w:val="21"/>
  </w:num>
  <w:num w:numId="27">
    <w:abstractNumId w:val="17"/>
  </w:num>
  <w:num w:numId="28">
    <w:abstractNumId w:val="18"/>
  </w:num>
  <w:num w:numId="29">
    <w:abstractNumId w:val="9"/>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15"/>
    <w:rsid w:val="00000142"/>
    <w:rsid w:val="00023308"/>
    <w:rsid w:val="00035333"/>
    <w:rsid w:val="00041703"/>
    <w:rsid w:val="000419FC"/>
    <w:rsid w:val="00043B3F"/>
    <w:rsid w:val="000505E0"/>
    <w:rsid w:val="000544FD"/>
    <w:rsid w:val="00057817"/>
    <w:rsid w:val="00065ADF"/>
    <w:rsid w:val="000900A0"/>
    <w:rsid w:val="0009466A"/>
    <w:rsid w:val="000E3E4B"/>
    <w:rsid w:val="000E691D"/>
    <w:rsid w:val="000F3DF4"/>
    <w:rsid w:val="000F625F"/>
    <w:rsid w:val="000F6759"/>
    <w:rsid w:val="001021EF"/>
    <w:rsid w:val="00112B02"/>
    <w:rsid w:val="001227DF"/>
    <w:rsid w:val="00143839"/>
    <w:rsid w:val="001706A1"/>
    <w:rsid w:val="00173C7E"/>
    <w:rsid w:val="00175766"/>
    <w:rsid w:val="001827B3"/>
    <w:rsid w:val="00191382"/>
    <w:rsid w:val="00192648"/>
    <w:rsid w:val="001A05BD"/>
    <w:rsid w:val="001A1D67"/>
    <w:rsid w:val="001A6680"/>
    <w:rsid w:val="001E5746"/>
    <w:rsid w:val="001E7AA5"/>
    <w:rsid w:val="00207E6F"/>
    <w:rsid w:val="00207EE7"/>
    <w:rsid w:val="002213BF"/>
    <w:rsid w:val="00264CCF"/>
    <w:rsid w:val="0027162F"/>
    <w:rsid w:val="00280B28"/>
    <w:rsid w:val="00283E54"/>
    <w:rsid w:val="00287130"/>
    <w:rsid w:val="0028769B"/>
    <w:rsid w:val="002C379C"/>
    <w:rsid w:val="002C5F5F"/>
    <w:rsid w:val="002C6F92"/>
    <w:rsid w:val="002F0226"/>
    <w:rsid w:val="002F0F3F"/>
    <w:rsid w:val="002F4F1C"/>
    <w:rsid w:val="002F5B1F"/>
    <w:rsid w:val="0030349C"/>
    <w:rsid w:val="0030766D"/>
    <w:rsid w:val="003542F4"/>
    <w:rsid w:val="00360FCB"/>
    <w:rsid w:val="00367D76"/>
    <w:rsid w:val="0037785C"/>
    <w:rsid w:val="00390B8A"/>
    <w:rsid w:val="003A3D89"/>
    <w:rsid w:val="003A3F7C"/>
    <w:rsid w:val="003C5A00"/>
    <w:rsid w:val="003E4FF6"/>
    <w:rsid w:val="003E5E0B"/>
    <w:rsid w:val="003F1718"/>
    <w:rsid w:val="00405C82"/>
    <w:rsid w:val="0042309C"/>
    <w:rsid w:val="004242F1"/>
    <w:rsid w:val="00432198"/>
    <w:rsid w:val="004503FF"/>
    <w:rsid w:val="00454A31"/>
    <w:rsid w:val="004550BA"/>
    <w:rsid w:val="00462BB6"/>
    <w:rsid w:val="00477064"/>
    <w:rsid w:val="00486AE9"/>
    <w:rsid w:val="004A4C01"/>
    <w:rsid w:val="004B08FE"/>
    <w:rsid w:val="004B5CE3"/>
    <w:rsid w:val="004C746A"/>
    <w:rsid w:val="004D36CE"/>
    <w:rsid w:val="004F12C9"/>
    <w:rsid w:val="0053285C"/>
    <w:rsid w:val="00545BB7"/>
    <w:rsid w:val="005712D9"/>
    <w:rsid w:val="00580AB9"/>
    <w:rsid w:val="00581712"/>
    <w:rsid w:val="005910AA"/>
    <w:rsid w:val="005A1474"/>
    <w:rsid w:val="005B2C23"/>
    <w:rsid w:val="005C0B36"/>
    <w:rsid w:val="00616215"/>
    <w:rsid w:val="0063485B"/>
    <w:rsid w:val="00650D86"/>
    <w:rsid w:val="006539C2"/>
    <w:rsid w:val="00654D6C"/>
    <w:rsid w:val="00661751"/>
    <w:rsid w:val="00666AAC"/>
    <w:rsid w:val="00666FBE"/>
    <w:rsid w:val="0067157E"/>
    <w:rsid w:val="00683601"/>
    <w:rsid w:val="00695EF0"/>
    <w:rsid w:val="006A6B20"/>
    <w:rsid w:val="006D0AE6"/>
    <w:rsid w:val="0071493F"/>
    <w:rsid w:val="00725487"/>
    <w:rsid w:val="00734353"/>
    <w:rsid w:val="00737AEF"/>
    <w:rsid w:val="00751FC1"/>
    <w:rsid w:val="007A454F"/>
    <w:rsid w:val="007E173C"/>
    <w:rsid w:val="007E1EE4"/>
    <w:rsid w:val="007E570B"/>
    <w:rsid w:val="00803613"/>
    <w:rsid w:val="00826047"/>
    <w:rsid w:val="00842EA2"/>
    <w:rsid w:val="008570C7"/>
    <w:rsid w:val="008571BF"/>
    <w:rsid w:val="0087576D"/>
    <w:rsid w:val="008758E0"/>
    <w:rsid w:val="00886214"/>
    <w:rsid w:val="008B584C"/>
    <w:rsid w:val="008D6C74"/>
    <w:rsid w:val="008E4F6A"/>
    <w:rsid w:val="008F07F4"/>
    <w:rsid w:val="009036E0"/>
    <w:rsid w:val="0091130A"/>
    <w:rsid w:val="00937198"/>
    <w:rsid w:val="0094564B"/>
    <w:rsid w:val="00950A38"/>
    <w:rsid w:val="009D4AC6"/>
    <w:rsid w:val="009E5A34"/>
    <w:rsid w:val="00A037D0"/>
    <w:rsid w:val="00A224A8"/>
    <w:rsid w:val="00A2533E"/>
    <w:rsid w:val="00A27DB0"/>
    <w:rsid w:val="00A309A1"/>
    <w:rsid w:val="00A55386"/>
    <w:rsid w:val="00A579DD"/>
    <w:rsid w:val="00A679C4"/>
    <w:rsid w:val="00A7651D"/>
    <w:rsid w:val="00A9702C"/>
    <w:rsid w:val="00AD107B"/>
    <w:rsid w:val="00AD4CAD"/>
    <w:rsid w:val="00AF07DB"/>
    <w:rsid w:val="00AF2F6D"/>
    <w:rsid w:val="00B14E38"/>
    <w:rsid w:val="00B26F48"/>
    <w:rsid w:val="00B4344D"/>
    <w:rsid w:val="00B442C9"/>
    <w:rsid w:val="00B654B1"/>
    <w:rsid w:val="00B715F4"/>
    <w:rsid w:val="00B80D23"/>
    <w:rsid w:val="00BA05AC"/>
    <w:rsid w:val="00BA663D"/>
    <w:rsid w:val="00BC2786"/>
    <w:rsid w:val="00BC4E83"/>
    <w:rsid w:val="00BF3783"/>
    <w:rsid w:val="00BF475A"/>
    <w:rsid w:val="00C00FC4"/>
    <w:rsid w:val="00C16B8B"/>
    <w:rsid w:val="00C4100E"/>
    <w:rsid w:val="00C46232"/>
    <w:rsid w:val="00C470D0"/>
    <w:rsid w:val="00C53885"/>
    <w:rsid w:val="00C573A9"/>
    <w:rsid w:val="00C65918"/>
    <w:rsid w:val="00C87335"/>
    <w:rsid w:val="00C87552"/>
    <w:rsid w:val="00C93727"/>
    <w:rsid w:val="00CA12F4"/>
    <w:rsid w:val="00CB2B65"/>
    <w:rsid w:val="00CB50C3"/>
    <w:rsid w:val="00CD0540"/>
    <w:rsid w:val="00CD676D"/>
    <w:rsid w:val="00CE1B6F"/>
    <w:rsid w:val="00D12B43"/>
    <w:rsid w:val="00D3567A"/>
    <w:rsid w:val="00D40743"/>
    <w:rsid w:val="00D62296"/>
    <w:rsid w:val="00D8141E"/>
    <w:rsid w:val="00DA11F2"/>
    <w:rsid w:val="00DB42AB"/>
    <w:rsid w:val="00DC0797"/>
    <w:rsid w:val="00DE403E"/>
    <w:rsid w:val="00DF75A8"/>
    <w:rsid w:val="00E04BC9"/>
    <w:rsid w:val="00E14540"/>
    <w:rsid w:val="00E27772"/>
    <w:rsid w:val="00E41F66"/>
    <w:rsid w:val="00E43905"/>
    <w:rsid w:val="00E56FF4"/>
    <w:rsid w:val="00E5768D"/>
    <w:rsid w:val="00E71865"/>
    <w:rsid w:val="00E742DB"/>
    <w:rsid w:val="00E77077"/>
    <w:rsid w:val="00E81F01"/>
    <w:rsid w:val="00EA27E5"/>
    <w:rsid w:val="00EB1336"/>
    <w:rsid w:val="00EB2607"/>
    <w:rsid w:val="00EB71F6"/>
    <w:rsid w:val="00EC3312"/>
    <w:rsid w:val="00ED1535"/>
    <w:rsid w:val="00ED1FB9"/>
    <w:rsid w:val="00EE298E"/>
    <w:rsid w:val="00EF444C"/>
    <w:rsid w:val="00F0509C"/>
    <w:rsid w:val="00F34291"/>
    <w:rsid w:val="00F56FE8"/>
    <w:rsid w:val="00F658DB"/>
    <w:rsid w:val="00F7751B"/>
    <w:rsid w:val="00F92738"/>
    <w:rsid w:val="00FC2F68"/>
    <w:rsid w:val="00FC3595"/>
    <w:rsid w:val="00FD7F29"/>
    <w:rsid w:val="00FE1192"/>
    <w:rsid w:val="00FE3DA5"/>
    <w:rsid w:val="00FF425E"/>
    <w:rsid w:val="00FF74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DBA6D"/>
  <w15:docId w15:val="{4082339C-2BD5-468C-B33A-74C466733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3C5A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AD4CA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6">
    <w:name w:val="heading 6"/>
    <w:basedOn w:val="Normal"/>
    <w:link w:val="Titre6Car"/>
    <w:uiPriority w:val="9"/>
    <w:qFormat/>
    <w:rsid w:val="00AD4CAD"/>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6215"/>
    <w:pPr>
      <w:ind w:left="720"/>
      <w:contextualSpacing/>
    </w:pPr>
  </w:style>
  <w:style w:type="paragraph" w:styleId="En-tte">
    <w:name w:val="header"/>
    <w:basedOn w:val="Normal"/>
    <w:link w:val="En-tteCar"/>
    <w:uiPriority w:val="99"/>
    <w:unhideWhenUsed/>
    <w:rsid w:val="0030766D"/>
    <w:pPr>
      <w:tabs>
        <w:tab w:val="center" w:pos="4536"/>
        <w:tab w:val="right" w:pos="9072"/>
      </w:tabs>
      <w:spacing w:after="0" w:line="240" w:lineRule="auto"/>
    </w:pPr>
  </w:style>
  <w:style w:type="character" w:customStyle="1" w:styleId="En-tteCar">
    <w:name w:val="En-tête Car"/>
    <w:basedOn w:val="Policepardfaut"/>
    <w:link w:val="En-tte"/>
    <w:uiPriority w:val="99"/>
    <w:rsid w:val="0030766D"/>
  </w:style>
  <w:style w:type="paragraph" w:styleId="Pieddepage">
    <w:name w:val="footer"/>
    <w:basedOn w:val="Normal"/>
    <w:link w:val="PieddepageCar"/>
    <w:uiPriority w:val="99"/>
    <w:unhideWhenUsed/>
    <w:rsid w:val="003076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766D"/>
  </w:style>
  <w:style w:type="paragraph" w:styleId="Commentaire">
    <w:name w:val="annotation text"/>
    <w:basedOn w:val="Normal"/>
    <w:link w:val="CommentaireCar"/>
    <w:uiPriority w:val="99"/>
    <w:unhideWhenUsed/>
    <w:rsid w:val="008571BF"/>
    <w:pPr>
      <w:spacing w:after="160" w:line="240" w:lineRule="auto"/>
    </w:pPr>
    <w:rPr>
      <w:sz w:val="20"/>
      <w:szCs w:val="20"/>
    </w:rPr>
  </w:style>
  <w:style w:type="character" w:customStyle="1" w:styleId="CommentaireCar">
    <w:name w:val="Commentaire Car"/>
    <w:basedOn w:val="Policepardfaut"/>
    <w:link w:val="Commentaire"/>
    <w:uiPriority w:val="99"/>
    <w:rsid w:val="008571BF"/>
    <w:rPr>
      <w:sz w:val="20"/>
      <w:szCs w:val="20"/>
    </w:rPr>
  </w:style>
  <w:style w:type="character" w:styleId="Marquedecommentaire">
    <w:name w:val="annotation reference"/>
    <w:basedOn w:val="Policepardfaut"/>
    <w:uiPriority w:val="99"/>
    <w:semiHidden/>
    <w:unhideWhenUsed/>
    <w:rsid w:val="008571BF"/>
    <w:rPr>
      <w:sz w:val="16"/>
      <w:szCs w:val="16"/>
    </w:rPr>
  </w:style>
  <w:style w:type="paragraph" w:styleId="Textedebulles">
    <w:name w:val="Balloon Text"/>
    <w:basedOn w:val="Normal"/>
    <w:link w:val="TextedebullesCar"/>
    <w:uiPriority w:val="99"/>
    <w:semiHidden/>
    <w:unhideWhenUsed/>
    <w:rsid w:val="008571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571BF"/>
    <w:rPr>
      <w:rFonts w:ascii="Segoe UI" w:hAnsi="Segoe UI" w:cs="Segoe UI"/>
      <w:sz w:val="18"/>
      <w:szCs w:val="18"/>
    </w:rPr>
  </w:style>
  <w:style w:type="paragraph" w:styleId="Rvision">
    <w:name w:val="Revision"/>
    <w:hidden/>
    <w:uiPriority w:val="99"/>
    <w:semiHidden/>
    <w:rsid w:val="00BC2786"/>
    <w:pPr>
      <w:spacing w:after="0" w:line="240" w:lineRule="auto"/>
    </w:pPr>
  </w:style>
  <w:style w:type="character" w:styleId="Numrodepage">
    <w:name w:val="page number"/>
    <w:basedOn w:val="Policepardfaut"/>
    <w:uiPriority w:val="99"/>
    <w:semiHidden/>
    <w:unhideWhenUsed/>
    <w:rsid w:val="00CE1B6F"/>
  </w:style>
  <w:style w:type="paragraph" w:customStyle="1" w:styleId="Tramecouleur-Accent31">
    <w:name w:val="Trame couleur - Accent 31"/>
    <w:basedOn w:val="Normal"/>
    <w:uiPriority w:val="99"/>
    <w:qFormat/>
    <w:rsid w:val="00112B02"/>
    <w:pPr>
      <w:spacing w:after="0" w:line="240" w:lineRule="auto"/>
      <w:ind w:left="720"/>
      <w:contextualSpacing/>
    </w:pPr>
    <w:rPr>
      <w:rFonts w:ascii="Cambria" w:eastAsia="MS ??" w:hAnsi="Cambria" w:cs="Times New Roman"/>
      <w:sz w:val="24"/>
      <w:szCs w:val="24"/>
      <w:lang w:eastAsia="fr-FR"/>
    </w:rPr>
  </w:style>
  <w:style w:type="table" w:styleId="Grilledutableau">
    <w:name w:val="Table Grid"/>
    <w:basedOn w:val="TableauNormal"/>
    <w:rsid w:val="00112B02"/>
    <w:pPr>
      <w:spacing w:after="0" w:line="240" w:lineRule="auto"/>
    </w:pPr>
    <w:rPr>
      <w:rFonts w:ascii="Cambria" w:eastAsia="MS ??" w:hAnsi="Cambria"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rsid w:val="00CD676D"/>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pPr>
    <w:rPr>
      <w:rFonts w:ascii="Times" w:eastAsia="MS ??" w:hAnsi="Times" w:cs="Times New Roman"/>
      <w:sz w:val="24"/>
      <w:szCs w:val="20"/>
      <w:lang w:eastAsia="fr-FR"/>
    </w:rPr>
  </w:style>
  <w:style w:type="character" w:customStyle="1" w:styleId="CorpsdetexteCar">
    <w:name w:val="Corps de texte Car"/>
    <w:basedOn w:val="Policepardfaut"/>
    <w:link w:val="Corpsdetexte"/>
    <w:uiPriority w:val="99"/>
    <w:rsid w:val="00CD676D"/>
    <w:rPr>
      <w:rFonts w:ascii="Times" w:eastAsia="MS ??" w:hAnsi="Times" w:cs="Times New Roman"/>
      <w:sz w:val="24"/>
      <w:szCs w:val="20"/>
      <w:lang w:eastAsia="fr-FR"/>
    </w:rPr>
  </w:style>
  <w:style w:type="paragraph" w:customStyle="1" w:styleId="Style1">
    <w:name w:val="Style1"/>
    <w:basedOn w:val="Normal"/>
    <w:rsid w:val="00CD676D"/>
    <w:pPr>
      <w:pBdr>
        <w:top w:val="single" w:sz="6" w:space="1" w:color="auto"/>
        <w:left w:val="single" w:sz="6" w:space="4" w:color="auto"/>
        <w:bottom w:val="single" w:sz="6" w:space="1" w:color="auto"/>
        <w:right w:val="single" w:sz="6" w:space="4" w:color="auto"/>
      </w:pBdr>
      <w:tabs>
        <w:tab w:val="left" w:pos="5640"/>
        <w:tab w:val="left" w:pos="7920"/>
        <w:tab w:val="left" w:pos="8760"/>
        <w:tab w:val="left" w:pos="9600"/>
      </w:tabs>
      <w:autoSpaceDE w:val="0"/>
      <w:autoSpaceDN w:val="0"/>
      <w:spacing w:after="0" w:line="360" w:lineRule="auto"/>
    </w:pPr>
    <w:rPr>
      <w:rFonts w:ascii="Times" w:eastAsia="Times New Roman" w:hAnsi="Times" w:cs="Times"/>
      <w:b/>
      <w:bCs/>
      <w:sz w:val="18"/>
      <w:szCs w:val="18"/>
      <w:lang w:eastAsia="fr-FR"/>
    </w:rPr>
  </w:style>
  <w:style w:type="paragraph" w:customStyle="1" w:styleId="Default">
    <w:name w:val="Default"/>
    <w:rsid w:val="00CD676D"/>
    <w:pPr>
      <w:autoSpaceDE w:val="0"/>
      <w:autoSpaceDN w:val="0"/>
      <w:adjustRightInd w:val="0"/>
      <w:spacing w:after="0" w:line="240" w:lineRule="auto"/>
    </w:pPr>
    <w:rPr>
      <w:rFonts w:ascii="Verdana" w:eastAsia="MS Mincho" w:hAnsi="Verdana" w:cs="Verdana"/>
      <w:color w:val="000000"/>
      <w:sz w:val="24"/>
      <w:szCs w:val="24"/>
      <w:lang w:eastAsia="ja-JP"/>
    </w:rPr>
  </w:style>
  <w:style w:type="paragraph" w:styleId="Notedebasdepage">
    <w:name w:val="footnote text"/>
    <w:basedOn w:val="Normal"/>
    <w:link w:val="NotedebasdepageCar"/>
    <w:uiPriority w:val="99"/>
    <w:semiHidden/>
    <w:unhideWhenUsed/>
    <w:rsid w:val="00CD676D"/>
    <w:pPr>
      <w:spacing w:after="0" w:line="240" w:lineRule="auto"/>
    </w:pPr>
    <w:rPr>
      <w:rFonts w:ascii="Cambria" w:eastAsia="MS ??" w:hAnsi="Cambria" w:cs="Times New Roman"/>
      <w:sz w:val="20"/>
      <w:szCs w:val="20"/>
      <w:lang w:eastAsia="fr-FR"/>
    </w:rPr>
  </w:style>
  <w:style w:type="character" w:customStyle="1" w:styleId="NotedebasdepageCar">
    <w:name w:val="Note de bas de page Car"/>
    <w:basedOn w:val="Policepardfaut"/>
    <w:link w:val="Notedebasdepage"/>
    <w:uiPriority w:val="99"/>
    <w:semiHidden/>
    <w:rsid w:val="00CD676D"/>
    <w:rPr>
      <w:rFonts w:ascii="Cambria" w:eastAsia="MS ??" w:hAnsi="Cambria" w:cs="Times New Roman"/>
      <w:sz w:val="20"/>
      <w:szCs w:val="20"/>
      <w:lang w:eastAsia="fr-FR"/>
    </w:rPr>
  </w:style>
  <w:style w:type="character" w:styleId="Appelnotedebasdep">
    <w:name w:val="footnote reference"/>
    <w:basedOn w:val="Policepardfaut"/>
    <w:uiPriority w:val="99"/>
    <w:semiHidden/>
    <w:unhideWhenUsed/>
    <w:rsid w:val="00CD676D"/>
    <w:rPr>
      <w:vertAlign w:val="superscript"/>
    </w:rPr>
  </w:style>
  <w:style w:type="paragraph" w:styleId="Objetducommentaire">
    <w:name w:val="annotation subject"/>
    <w:basedOn w:val="Commentaire"/>
    <w:next w:val="Commentaire"/>
    <w:link w:val="ObjetducommentaireCar"/>
    <w:uiPriority w:val="99"/>
    <w:semiHidden/>
    <w:unhideWhenUsed/>
    <w:rsid w:val="00D3567A"/>
    <w:pPr>
      <w:spacing w:after="200"/>
    </w:pPr>
    <w:rPr>
      <w:b/>
      <w:bCs/>
    </w:rPr>
  </w:style>
  <w:style w:type="character" w:customStyle="1" w:styleId="ObjetducommentaireCar">
    <w:name w:val="Objet du commentaire Car"/>
    <w:basedOn w:val="CommentaireCar"/>
    <w:link w:val="Objetducommentaire"/>
    <w:uiPriority w:val="99"/>
    <w:semiHidden/>
    <w:rsid w:val="00D3567A"/>
    <w:rPr>
      <w:b/>
      <w:bCs/>
      <w:sz w:val="20"/>
      <w:szCs w:val="20"/>
    </w:rPr>
  </w:style>
  <w:style w:type="character" w:customStyle="1" w:styleId="Titre2Car">
    <w:name w:val="Titre 2 Car"/>
    <w:basedOn w:val="Policepardfaut"/>
    <w:link w:val="Titre2"/>
    <w:uiPriority w:val="9"/>
    <w:rsid w:val="00AD4CAD"/>
    <w:rPr>
      <w:rFonts w:ascii="Times New Roman" w:eastAsia="Times New Roman" w:hAnsi="Times New Roman" w:cs="Times New Roman"/>
      <w:b/>
      <w:bCs/>
      <w:sz w:val="36"/>
      <w:szCs w:val="36"/>
      <w:lang w:eastAsia="fr-FR"/>
    </w:rPr>
  </w:style>
  <w:style w:type="character" w:customStyle="1" w:styleId="Titre6Car">
    <w:name w:val="Titre 6 Car"/>
    <w:basedOn w:val="Policepardfaut"/>
    <w:link w:val="Titre6"/>
    <w:uiPriority w:val="9"/>
    <w:rsid w:val="00AD4CAD"/>
    <w:rPr>
      <w:rFonts w:ascii="Times New Roman" w:eastAsia="Times New Roman" w:hAnsi="Times New Roman" w:cs="Times New Roman"/>
      <w:b/>
      <w:bCs/>
      <w:sz w:val="15"/>
      <w:szCs w:val="15"/>
      <w:lang w:eastAsia="fr-FR"/>
    </w:rPr>
  </w:style>
  <w:style w:type="paragraph" w:customStyle="1" w:styleId="Date1">
    <w:name w:val="Date1"/>
    <w:basedOn w:val="Normal"/>
    <w:rsid w:val="00AD4C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AD4CAD"/>
    <w:rPr>
      <w:color w:val="0000FF"/>
      <w:u w:val="single"/>
    </w:rPr>
  </w:style>
  <w:style w:type="paragraph" w:styleId="NormalWeb">
    <w:name w:val="Normal (Web)"/>
    <w:basedOn w:val="Normal"/>
    <w:uiPriority w:val="99"/>
    <w:semiHidden/>
    <w:unhideWhenUsed/>
    <w:rsid w:val="00AD4CA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D4CAD"/>
  </w:style>
  <w:style w:type="character" w:styleId="Titredulivre">
    <w:name w:val="Book Title"/>
    <w:basedOn w:val="Policepardfaut"/>
    <w:uiPriority w:val="33"/>
    <w:qFormat/>
    <w:rsid w:val="00E43905"/>
    <w:rPr>
      <w:b/>
      <w:bCs/>
      <w:i/>
      <w:iCs/>
      <w:spacing w:val="5"/>
    </w:rPr>
  </w:style>
  <w:style w:type="paragraph" w:customStyle="1" w:styleId="centretext">
    <w:name w:val="centretext"/>
    <w:basedOn w:val="Normal"/>
    <w:rsid w:val="0028769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arkedcontent">
    <w:name w:val="markedcontent"/>
    <w:rsid w:val="0028769B"/>
  </w:style>
  <w:style w:type="table" w:customStyle="1" w:styleId="TableNormal">
    <w:name w:val="Table Normal"/>
    <w:uiPriority w:val="2"/>
    <w:semiHidden/>
    <w:unhideWhenUsed/>
    <w:qFormat/>
    <w:rsid w:val="00650D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itre1Car">
    <w:name w:val="Titre 1 Car"/>
    <w:basedOn w:val="Policepardfaut"/>
    <w:link w:val="Titre1"/>
    <w:uiPriority w:val="9"/>
    <w:rsid w:val="003C5A00"/>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3C5A00"/>
    <w:pPr>
      <w:spacing w:line="259" w:lineRule="auto"/>
      <w:outlineLvl w:val="9"/>
    </w:pPr>
    <w:rPr>
      <w:lang w:eastAsia="fr-FR"/>
    </w:rPr>
  </w:style>
  <w:style w:type="paragraph" w:styleId="TM1">
    <w:name w:val="toc 1"/>
    <w:basedOn w:val="Normal"/>
    <w:next w:val="Normal"/>
    <w:autoRedefine/>
    <w:uiPriority w:val="39"/>
    <w:unhideWhenUsed/>
    <w:rsid w:val="003C5A0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223328">
      <w:bodyDiv w:val="1"/>
      <w:marLeft w:val="0"/>
      <w:marRight w:val="0"/>
      <w:marTop w:val="0"/>
      <w:marBottom w:val="0"/>
      <w:divBdr>
        <w:top w:val="none" w:sz="0" w:space="0" w:color="auto"/>
        <w:left w:val="none" w:sz="0" w:space="0" w:color="auto"/>
        <w:bottom w:val="none" w:sz="0" w:space="0" w:color="auto"/>
        <w:right w:val="none" w:sz="0" w:space="0" w:color="auto"/>
      </w:divBdr>
    </w:div>
    <w:div w:id="242767334">
      <w:bodyDiv w:val="1"/>
      <w:marLeft w:val="0"/>
      <w:marRight w:val="0"/>
      <w:marTop w:val="0"/>
      <w:marBottom w:val="0"/>
      <w:divBdr>
        <w:top w:val="none" w:sz="0" w:space="0" w:color="auto"/>
        <w:left w:val="none" w:sz="0" w:space="0" w:color="auto"/>
        <w:bottom w:val="none" w:sz="0" w:space="0" w:color="auto"/>
        <w:right w:val="none" w:sz="0" w:space="0" w:color="auto"/>
      </w:divBdr>
      <w:divsChild>
        <w:div w:id="1349023427">
          <w:marLeft w:val="0"/>
          <w:marRight w:val="0"/>
          <w:marTop w:val="0"/>
          <w:marBottom w:val="0"/>
          <w:divBdr>
            <w:top w:val="none" w:sz="0" w:space="0" w:color="auto"/>
            <w:left w:val="none" w:sz="0" w:space="0" w:color="auto"/>
            <w:bottom w:val="none" w:sz="0" w:space="0" w:color="auto"/>
            <w:right w:val="none" w:sz="0" w:space="0" w:color="auto"/>
          </w:divBdr>
        </w:div>
        <w:div w:id="1178544421">
          <w:marLeft w:val="0"/>
          <w:marRight w:val="0"/>
          <w:marTop w:val="0"/>
          <w:marBottom w:val="0"/>
          <w:divBdr>
            <w:top w:val="none" w:sz="0" w:space="0" w:color="auto"/>
            <w:left w:val="none" w:sz="0" w:space="0" w:color="auto"/>
            <w:bottom w:val="none" w:sz="0" w:space="0" w:color="auto"/>
            <w:right w:val="none" w:sz="0" w:space="0" w:color="auto"/>
          </w:divBdr>
        </w:div>
      </w:divsChild>
    </w:div>
    <w:div w:id="1004163980">
      <w:bodyDiv w:val="1"/>
      <w:marLeft w:val="0"/>
      <w:marRight w:val="0"/>
      <w:marTop w:val="0"/>
      <w:marBottom w:val="0"/>
      <w:divBdr>
        <w:top w:val="none" w:sz="0" w:space="0" w:color="auto"/>
        <w:left w:val="none" w:sz="0" w:space="0" w:color="auto"/>
        <w:bottom w:val="none" w:sz="0" w:space="0" w:color="auto"/>
        <w:right w:val="none" w:sz="0" w:space="0" w:color="auto"/>
      </w:divBdr>
    </w:div>
    <w:div w:id="1230264534">
      <w:bodyDiv w:val="1"/>
      <w:marLeft w:val="0"/>
      <w:marRight w:val="0"/>
      <w:marTop w:val="0"/>
      <w:marBottom w:val="0"/>
      <w:divBdr>
        <w:top w:val="none" w:sz="0" w:space="0" w:color="auto"/>
        <w:left w:val="none" w:sz="0" w:space="0" w:color="auto"/>
        <w:bottom w:val="none" w:sz="0" w:space="0" w:color="auto"/>
        <w:right w:val="none" w:sz="0" w:space="0" w:color="auto"/>
      </w:divBdr>
    </w:div>
    <w:div w:id="1263496413">
      <w:bodyDiv w:val="1"/>
      <w:marLeft w:val="0"/>
      <w:marRight w:val="0"/>
      <w:marTop w:val="0"/>
      <w:marBottom w:val="0"/>
      <w:divBdr>
        <w:top w:val="none" w:sz="0" w:space="0" w:color="auto"/>
        <w:left w:val="none" w:sz="0" w:space="0" w:color="auto"/>
        <w:bottom w:val="none" w:sz="0" w:space="0" w:color="auto"/>
        <w:right w:val="none" w:sz="0" w:space="0" w:color="auto"/>
      </w:divBdr>
    </w:div>
    <w:div w:id="1511530901">
      <w:bodyDiv w:val="1"/>
      <w:marLeft w:val="0"/>
      <w:marRight w:val="0"/>
      <w:marTop w:val="0"/>
      <w:marBottom w:val="0"/>
      <w:divBdr>
        <w:top w:val="none" w:sz="0" w:space="0" w:color="auto"/>
        <w:left w:val="none" w:sz="0" w:space="0" w:color="auto"/>
        <w:bottom w:val="none" w:sz="0" w:space="0" w:color="auto"/>
        <w:right w:val="none" w:sz="0" w:space="0" w:color="auto"/>
      </w:divBdr>
    </w:div>
    <w:div w:id="2092461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dora.org/read/"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alaxie.enseignementsup-recherche.gouv.fr/ensup/cand_PEDR.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alaxie.enseignementsup-recherche.gouv.fr/ensup/cand_PEDR.ht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C3252-411D-4ECD-ABBE-525F556E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4401</Words>
  <Characters>24207</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Olinda Guyot</dc:creator>
  <cp:lastModifiedBy>Bernadette Orel</cp:lastModifiedBy>
  <cp:revision>2</cp:revision>
  <cp:lastPrinted>2023-03-16T14:55:00Z</cp:lastPrinted>
  <dcterms:created xsi:type="dcterms:W3CDTF">2023-03-20T11:16:00Z</dcterms:created>
  <dcterms:modified xsi:type="dcterms:W3CDTF">2023-03-20T11:16:00Z</dcterms:modified>
</cp:coreProperties>
</file>