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894" w:rsidRDefault="00596894" w:rsidP="002B76E2">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t xml:space="preserve">CONSEIL d’ADMINISTRATION </w:t>
      </w:r>
    </w:p>
    <w:p w:rsidR="00596894" w:rsidRDefault="00596894" w:rsidP="002B76E2">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596894" w:rsidRDefault="00596894" w:rsidP="002B76E2">
      <w:pPr>
        <w:tabs>
          <w:tab w:val="left" w:pos="284"/>
        </w:tabs>
        <w:ind w:right="142"/>
        <w:jc w:val="right"/>
        <w:rPr>
          <w:rFonts w:eastAsia="Arial Unicode MS" w:cs="Estrangelo Edessa"/>
          <w:sz w:val="16"/>
          <w:szCs w:val="16"/>
        </w:rPr>
      </w:pPr>
    </w:p>
    <w:p w:rsidR="00596894" w:rsidRDefault="00596894" w:rsidP="002B76E2">
      <w:pPr>
        <w:tabs>
          <w:tab w:val="left" w:pos="284"/>
        </w:tabs>
        <w:ind w:right="142"/>
        <w:jc w:val="right"/>
        <w:rPr>
          <w:rFonts w:eastAsia="Arial Unicode MS" w:cs="Estrangelo Edessa"/>
          <w:b/>
          <w:color w:val="FF0000"/>
          <w:sz w:val="28"/>
          <w:szCs w:val="28"/>
        </w:rPr>
      </w:pPr>
      <w:r>
        <w:rPr>
          <w:rFonts w:eastAsia="Arial Unicode MS" w:cs="Estrangelo Edessa"/>
        </w:rPr>
        <w:t>Séance du</w:t>
      </w:r>
      <w:r>
        <w:rPr>
          <w:rFonts w:eastAsia="Arial Unicode MS" w:cs="Estrangelo Edessa"/>
          <w:sz w:val="36"/>
          <w:szCs w:val="36"/>
        </w:rPr>
        <w:t xml:space="preserve"> </w:t>
      </w:r>
      <w:r w:rsidR="00640036">
        <w:rPr>
          <w:rFonts w:eastAsia="Arial Unicode MS" w:cs="Estrangelo Edessa"/>
          <w:b/>
          <w:color w:val="FF0000"/>
          <w:sz w:val="28"/>
          <w:szCs w:val="28"/>
        </w:rPr>
        <w:t>1</w:t>
      </w:r>
      <w:r w:rsidR="00764759">
        <w:rPr>
          <w:rFonts w:eastAsia="Arial Unicode MS" w:cs="Estrangelo Edessa"/>
          <w:b/>
          <w:color w:val="FF0000"/>
          <w:sz w:val="28"/>
          <w:szCs w:val="28"/>
        </w:rPr>
        <w:t xml:space="preserve">4 </w:t>
      </w:r>
      <w:r w:rsidR="004A60BB">
        <w:rPr>
          <w:rFonts w:eastAsia="Arial Unicode MS" w:cs="Estrangelo Edessa"/>
          <w:b/>
          <w:color w:val="FF0000"/>
          <w:sz w:val="28"/>
          <w:szCs w:val="28"/>
        </w:rPr>
        <w:t xml:space="preserve"> </w:t>
      </w:r>
      <w:r w:rsidR="00764759">
        <w:rPr>
          <w:rFonts w:eastAsia="Arial Unicode MS" w:cs="Estrangelo Edessa"/>
          <w:b/>
          <w:color w:val="FF0000"/>
          <w:sz w:val="28"/>
          <w:szCs w:val="28"/>
        </w:rPr>
        <w:t>MARS</w:t>
      </w:r>
      <w:r>
        <w:rPr>
          <w:rFonts w:eastAsia="Arial Unicode MS" w:cs="Estrangelo Edessa"/>
          <w:b/>
          <w:color w:val="FF0000"/>
          <w:sz w:val="28"/>
          <w:szCs w:val="28"/>
        </w:rPr>
        <w:t xml:space="preserve"> 202</w:t>
      </w:r>
      <w:r w:rsidR="00764759">
        <w:rPr>
          <w:rFonts w:eastAsia="Arial Unicode MS" w:cs="Estrangelo Edessa"/>
          <w:b/>
          <w:color w:val="FF0000"/>
          <w:sz w:val="28"/>
          <w:szCs w:val="28"/>
        </w:rPr>
        <w:t>3</w:t>
      </w:r>
    </w:p>
    <w:p w:rsidR="00596894" w:rsidRDefault="00596894" w:rsidP="002B76E2">
      <w:pPr>
        <w:tabs>
          <w:tab w:val="left" w:pos="284"/>
        </w:tabs>
        <w:ind w:right="142"/>
        <w:jc w:val="right"/>
        <w:rPr>
          <w:rFonts w:eastAsia="Arial Unicode MS" w:cs="Estrangelo Edessa"/>
        </w:rPr>
      </w:pPr>
    </w:p>
    <w:p w:rsidR="00596894" w:rsidRDefault="00596894" w:rsidP="002B76E2">
      <w:pPr>
        <w:tabs>
          <w:tab w:val="left" w:pos="284"/>
        </w:tabs>
        <w:ind w:right="142"/>
        <w:rPr>
          <w:rFonts w:eastAsia="Arial Unicode MS" w:cs="Estrangelo Edessa"/>
        </w:rPr>
      </w:pPr>
    </w:p>
    <w:p w:rsidR="00596894" w:rsidRDefault="00596894" w:rsidP="002B76E2">
      <w:pPr>
        <w:tabs>
          <w:tab w:val="left" w:pos="284"/>
        </w:tabs>
        <w:ind w:right="142"/>
        <w:rPr>
          <w:rFonts w:eastAsia="Arial Unicode MS" w:cs="Estrangelo Edessa"/>
        </w:rPr>
      </w:pPr>
    </w:p>
    <w:p w:rsidR="00596894" w:rsidRDefault="00596894" w:rsidP="002B76E2">
      <w:pPr>
        <w:tabs>
          <w:tab w:val="left" w:pos="284"/>
        </w:tabs>
        <w:ind w:right="142"/>
        <w:rPr>
          <w:rFonts w:eastAsia="Arial Unicode MS" w:cs="Estrangelo Edessa"/>
        </w:rPr>
      </w:pPr>
    </w:p>
    <w:p w:rsidR="00596894" w:rsidRDefault="00596894" w:rsidP="002B76E2">
      <w:pPr>
        <w:tabs>
          <w:tab w:val="left" w:pos="284"/>
        </w:tabs>
        <w:ind w:right="142"/>
        <w:rPr>
          <w:rFonts w:eastAsia="Arial Unicode MS" w:cs="Estrangelo Edessa"/>
        </w:rPr>
      </w:pPr>
    </w:p>
    <w:p w:rsidR="00596894" w:rsidRDefault="00596894" w:rsidP="002B76E2">
      <w:pPr>
        <w:tabs>
          <w:tab w:val="left" w:pos="284"/>
        </w:tabs>
        <w:ind w:right="142"/>
        <w:rPr>
          <w:rFonts w:eastAsia="Arial Unicode MS" w:cs="Estrangelo Edessa"/>
        </w:rPr>
      </w:pPr>
    </w:p>
    <w:p w:rsidR="00596894" w:rsidRDefault="00596894" w:rsidP="002B76E2">
      <w:pPr>
        <w:tabs>
          <w:tab w:val="left" w:pos="284"/>
        </w:tabs>
        <w:ind w:right="142"/>
        <w:rPr>
          <w:rFonts w:eastAsia="Arial Unicode MS" w:cs="Estrangelo Edessa"/>
        </w:rPr>
      </w:pPr>
    </w:p>
    <w:p w:rsidR="00596894" w:rsidRDefault="00596894" w:rsidP="002B76E2">
      <w:pPr>
        <w:tabs>
          <w:tab w:val="left" w:pos="284"/>
        </w:tabs>
        <w:ind w:right="142"/>
        <w:rPr>
          <w:rFonts w:eastAsia="Arial Unicode MS" w:cs="Estrangelo Edessa"/>
        </w:rPr>
      </w:pPr>
    </w:p>
    <w:p w:rsidR="00596894" w:rsidRDefault="00596894" w:rsidP="002B76E2">
      <w:pPr>
        <w:tabs>
          <w:tab w:val="left" w:pos="284"/>
        </w:tabs>
        <w:ind w:right="142"/>
        <w:rPr>
          <w:rFonts w:eastAsia="Arial Unicode MS" w:cs="Estrangelo Edessa"/>
        </w:rPr>
      </w:pPr>
    </w:p>
    <w:p w:rsidR="00596894" w:rsidRPr="003352C9" w:rsidRDefault="00596894" w:rsidP="002B76E2">
      <w:pPr>
        <w:pStyle w:val="NormalWeb"/>
        <w:pBdr>
          <w:top w:val="single" w:sz="4" w:space="1" w:color="auto"/>
          <w:left w:val="single" w:sz="4" w:space="4" w:color="auto"/>
          <w:bottom w:val="single" w:sz="4" w:space="2" w:color="auto"/>
          <w:right w:val="single" w:sz="4" w:space="4" w:color="auto"/>
        </w:pBdr>
        <w:tabs>
          <w:tab w:val="left" w:pos="284"/>
          <w:tab w:val="left" w:pos="540"/>
        </w:tabs>
        <w:spacing w:before="0" w:beforeAutospacing="0" w:after="0" w:afterAutospacing="0"/>
        <w:ind w:right="142"/>
        <w:rPr>
          <w:rFonts w:eastAsia="Arial Unicode MS" w:cs="Estrangelo Edessa"/>
          <w:b/>
          <w:color w:val="6600CC"/>
        </w:rPr>
      </w:pPr>
      <w:r>
        <w:rPr>
          <w:rFonts w:eastAsia="Arial Unicode MS" w:cs="Estrangelo Edessa"/>
          <w:b/>
          <w:color w:val="FF0000"/>
        </w:rPr>
        <w:t>Délibération  CA 202</w:t>
      </w:r>
      <w:r w:rsidR="00764759">
        <w:rPr>
          <w:rFonts w:eastAsia="Arial Unicode MS" w:cs="Estrangelo Edessa"/>
          <w:b/>
          <w:color w:val="FF0000"/>
        </w:rPr>
        <w:t>3</w:t>
      </w:r>
      <w:r>
        <w:rPr>
          <w:rFonts w:eastAsia="Arial Unicode MS" w:cs="Estrangelo Edessa"/>
          <w:b/>
          <w:color w:val="FF0000"/>
        </w:rPr>
        <w:t xml:space="preserve"> / </w:t>
      </w:r>
      <w:r w:rsidR="00764759">
        <w:rPr>
          <w:rFonts w:eastAsia="Arial Unicode MS" w:cs="Estrangelo Edessa"/>
          <w:b/>
          <w:color w:val="FF0000"/>
        </w:rPr>
        <w:t>03</w:t>
      </w:r>
      <w:r>
        <w:rPr>
          <w:rFonts w:eastAsia="Arial Unicode MS" w:cs="Estrangelo Edessa"/>
          <w:b/>
          <w:color w:val="FF0000"/>
        </w:rPr>
        <w:t xml:space="preserve"> / </w:t>
      </w:r>
      <w:r w:rsidR="00640036">
        <w:rPr>
          <w:rFonts w:eastAsia="Arial Unicode MS" w:cs="Estrangelo Edessa"/>
          <w:b/>
          <w:color w:val="FF0000"/>
        </w:rPr>
        <w:t>1</w:t>
      </w:r>
      <w:r w:rsidR="00764759">
        <w:rPr>
          <w:rFonts w:eastAsia="Arial Unicode MS" w:cs="Estrangelo Edessa"/>
          <w:b/>
          <w:color w:val="FF0000"/>
        </w:rPr>
        <w:t>4</w:t>
      </w:r>
      <w:r>
        <w:rPr>
          <w:rFonts w:eastAsia="Arial Unicode MS" w:cs="Estrangelo Edessa"/>
          <w:b/>
          <w:color w:val="FF0000"/>
        </w:rPr>
        <w:t xml:space="preserve">   –  0</w:t>
      </w:r>
      <w:r w:rsidR="00640036">
        <w:rPr>
          <w:rFonts w:eastAsia="Arial Unicode MS" w:cs="Estrangelo Edessa"/>
          <w:b/>
          <w:color w:val="FF0000"/>
        </w:rPr>
        <w:t>0</w:t>
      </w:r>
      <w:r>
        <w:rPr>
          <w:rFonts w:eastAsia="Arial Unicode MS" w:cs="Estrangelo Edessa"/>
          <w:b/>
          <w:color w:val="FF0000"/>
        </w:rPr>
        <w:t xml:space="preserve">     </w:t>
      </w:r>
      <w:r>
        <w:rPr>
          <w:rFonts w:eastAsia="Arial Unicode MS" w:cs="Estrangelo Edessa"/>
          <w:b/>
          <w:color w:val="6600CC"/>
        </w:rPr>
        <w:t xml:space="preserve">        État des PRÉSENCES &amp; ORDRE du JOUR</w:t>
      </w:r>
    </w:p>
    <w:p w:rsidR="00596894" w:rsidRPr="0027378E" w:rsidRDefault="00596894" w:rsidP="002B76E2">
      <w:pPr>
        <w:pStyle w:val="NormalWeb"/>
        <w:tabs>
          <w:tab w:val="left" w:pos="284"/>
          <w:tab w:val="left" w:pos="540"/>
        </w:tabs>
        <w:spacing w:before="0" w:beforeAutospacing="0" w:after="0" w:afterAutospacing="0"/>
        <w:ind w:right="142"/>
        <w:rPr>
          <w:rFonts w:eastAsia="Arial Unicode MS" w:cs="Gautami"/>
          <w:szCs w:val="22"/>
        </w:rPr>
      </w:pPr>
    </w:p>
    <w:p w:rsidR="00596894" w:rsidRDefault="00596894" w:rsidP="002B76E2">
      <w:pPr>
        <w:tabs>
          <w:tab w:val="left" w:pos="284"/>
        </w:tabs>
        <w:ind w:right="142"/>
        <w:rPr>
          <w:rFonts w:cs="Cambria"/>
          <w:b/>
          <w:szCs w:val="22"/>
        </w:rPr>
      </w:pPr>
    </w:p>
    <w:p w:rsidR="00596894" w:rsidRPr="00421B55" w:rsidRDefault="00596894" w:rsidP="002B76E2">
      <w:pPr>
        <w:pBdr>
          <w:top w:val="single" w:sz="4" w:space="1" w:color="auto"/>
          <w:left w:val="single" w:sz="4" w:space="4" w:color="auto"/>
          <w:bottom w:val="single" w:sz="4" w:space="1" w:color="auto"/>
          <w:right w:val="single" w:sz="4" w:space="4" w:color="auto"/>
        </w:pBdr>
        <w:tabs>
          <w:tab w:val="left" w:pos="284"/>
        </w:tabs>
        <w:ind w:right="142"/>
        <w:rPr>
          <w:rFonts w:cs="Cambria"/>
          <w:b/>
          <w:sz w:val="24"/>
        </w:rPr>
      </w:pPr>
      <w:r w:rsidRPr="00421B55">
        <w:rPr>
          <w:rFonts w:cs="Cambria"/>
          <w:b/>
          <w:sz w:val="24"/>
        </w:rPr>
        <w:t>Membres présents :</w:t>
      </w:r>
      <w:r>
        <w:rPr>
          <w:rFonts w:cs="Cambria"/>
          <w:b/>
          <w:sz w:val="24"/>
        </w:rPr>
        <w:t xml:space="preserve"> </w:t>
      </w:r>
      <w:r w:rsidR="00A9486E">
        <w:rPr>
          <w:rFonts w:cs="Cambria"/>
          <w:b/>
          <w:color w:val="6600CC"/>
          <w:sz w:val="24"/>
        </w:rPr>
        <w:t>20</w:t>
      </w:r>
    </w:p>
    <w:p w:rsidR="00596894" w:rsidRPr="00052ECE" w:rsidRDefault="00596894" w:rsidP="002B76E2">
      <w:pPr>
        <w:tabs>
          <w:tab w:val="left" w:pos="284"/>
        </w:tabs>
        <w:ind w:right="142"/>
        <w:rPr>
          <w:rFonts w:cs="Cambria"/>
          <w:b/>
          <w:szCs w:val="22"/>
        </w:rPr>
      </w:pPr>
    </w:p>
    <w:p w:rsidR="00596894" w:rsidRPr="00052ECE" w:rsidRDefault="00596894" w:rsidP="002B76E2">
      <w:pPr>
        <w:tabs>
          <w:tab w:val="left" w:pos="284"/>
        </w:tabs>
        <w:ind w:right="142"/>
        <w:rPr>
          <w:rFonts w:cs="Cambria"/>
          <w:b/>
          <w:szCs w:val="22"/>
        </w:rPr>
      </w:pPr>
      <w:r w:rsidRPr="00052ECE">
        <w:rPr>
          <w:rFonts w:cs="Cambria"/>
          <w:b/>
          <w:szCs w:val="22"/>
        </w:rPr>
        <w:t>Mme BOULANGER Hélène, Présidente</w:t>
      </w:r>
    </w:p>
    <w:p w:rsidR="00596894" w:rsidRPr="00052ECE" w:rsidRDefault="00596894" w:rsidP="002B76E2">
      <w:pPr>
        <w:tabs>
          <w:tab w:val="left" w:pos="284"/>
        </w:tabs>
        <w:ind w:right="142"/>
        <w:rPr>
          <w:rFonts w:cs="Cambria"/>
          <w:b/>
          <w:szCs w:val="22"/>
        </w:rPr>
      </w:pPr>
    </w:p>
    <w:p w:rsidR="00A9486E" w:rsidRDefault="00596894" w:rsidP="00A9486E">
      <w:pPr>
        <w:tabs>
          <w:tab w:val="left" w:pos="284"/>
        </w:tabs>
        <w:ind w:right="142"/>
        <w:rPr>
          <w:rFonts w:cs="Cambria"/>
          <w:b/>
          <w:szCs w:val="22"/>
        </w:rPr>
      </w:pPr>
      <w:r w:rsidRPr="00052ECE">
        <w:rPr>
          <w:rFonts w:cs="Cambria"/>
          <w:b/>
          <w:szCs w:val="22"/>
        </w:rPr>
        <w:t xml:space="preserve">Mme DUBAN Myriam, </w:t>
      </w:r>
      <w:r w:rsidR="0040700F" w:rsidRPr="00052ECE">
        <w:rPr>
          <w:rFonts w:cs="Cambria"/>
          <w:b/>
          <w:szCs w:val="22"/>
        </w:rPr>
        <w:t xml:space="preserve">M. JOUZEAU Jean-Yves, </w:t>
      </w:r>
      <w:r w:rsidRPr="00052ECE">
        <w:rPr>
          <w:rFonts w:cs="Cambria"/>
          <w:b/>
          <w:szCs w:val="22"/>
        </w:rPr>
        <w:t xml:space="preserve">M. SCHMITT Christophe, </w:t>
      </w:r>
      <w:r w:rsidR="00380E3D" w:rsidRPr="00052ECE">
        <w:rPr>
          <w:rFonts w:cs="Cambria"/>
          <w:b/>
          <w:szCs w:val="22"/>
        </w:rPr>
        <w:t xml:space="preserve">M. MARTRETTE Jean-Marc, </w:t>
      </w:r>
      <w:r w:rsidRPr="00052ECE">
        <w:rPr>
          <w:rFonts w:cs="Cambria"/>
          <w:b/>
          <w:szCs w:val="22"/>
        </w:rPr>
        <w:t xml:space="preserve">M. GARET Olivier, </w:t>
      </w:r>
      <w:bookmarkStart w:id="0" w:name="_Hlk107241447"/>
      <w:r w:rsidRPr="00052ECE">
        <w:rPr>
          <w:rFonts w:cs="Cambria"/>
          <w:b/>
          <w:szCs w:val="22"/>
        </w:rPr>
        <w:t xml:space="preserve">M. LEYMARIE Stéphane, M. DIOU Camille, </w:t>
      </w:r>
      <w:r w:rsidR="00A9486E" w:rsidRPr="00052ECE">
        <w:rPr>
          <w:rFonts w:cs="Cambria"/>
          <w:b/>
          <w:szCs w:val="22"/>
        </w:rPr>
        <w:t>Mme POSZWA Anne,</w:t>
      </w:r>
      <w:r w:rsidR="00A9486E" w:rsidRPr="00FE4A46">
        <w:rPr>
          <w:b/>
        </w:rPr>
        <w:t xml:space="preserve"> </w:t>
      </w:r>
      <w:r w:rsidR="00FE4A46">
        <w:rPr>
          <w:rFonts w:cs="Cambria"/>
          <w:b/>
          <w:szCs w:val="22"/>
        </w:rPr>
        <w:t>Mme SINIGAGLIA-AMADIO Sabrina,</w:t>
      </w:r>
      <w:r w:rsidRPr="00052ECE">
        <w:rPr>
          <w:rFonts w:cs="Cambria"/>
          <w:b/>
          <w:szCs w:val="22"/>
        </w:rPr>
        <w:t xml:space="preserve"> GNAEDINGER Éric, </w:t>
      </w:r>
      <w:bookmarkStart w:id="1" w:name="_Hlk107241465"/>
      <w:bookmarkEnd w:id="0"/>
      <w:r w:rsidR="008B5774" w:rsidRPr="00052ECE">
        <w:rPr>
          <w:rFonts w:cs="Cambria"/>
          <w:b/>
          <w:szCs w:val="22"/>
        </w:rPr>
        <w:t xml:space="preserve">Mme LE FLOCH </w:t>
      </w:r>
      <w:proofErr w:type="spellStart"/>
      <w:r w:rsidR="008B5774" w:rsidRPr="00052ECE">
        <w:rPr>
          <w:rFonts w:cs="Cambria"/>
          <w:b/>
          <w:szCs w:val="22"/>
        </w:rPr>
        <w:t>Vasilica</w:t>
      </w:r>
      <w:proofErr w:type="spellEnd"/>
      <w:r w:rsidR="008B5774" w:rsidRPr="00052ECE">
        <w:rPr>
          <w:rFonts w:cs="Cambria"/>
          <w:b/>
          <w:szCs w:val="22"/>
        </w:rPr>
        <w:t>,</w:t>
      </w:r>
      <w:r w:rsidR="008B5774" w:rsidRPr="00052ECE">
        <w:rPr>
          <w:rFonts w:cs="Cambria"/>
          <w:b/>
          <w:color w:val="000000" w:themeColor="text1"/>
          <w:szCs w:val="22"/>
        </w:rPr>
        <w:t xml:space="preserve"> </w:t>
      </w:r>
      <w:r w:rsidRPr="00052ECE">
        <w:rPr>
          <w:rFonts w:cs="Cambria"/>
          <w:b/>
          <w:szCs w:val="22"/>
        </w:rPr>
        <w:t xml:space="preserve">M. METZGER Jean-Luc, </w:t>
      </w:r>
      <w:r w:rsidR="00380E3D" w:rsidRPr="00052ECE">
        <w:rPr>
          <w:rFonts w:cs="Cambria"/>
          <w:b/>
          <w:szCs w:val="22"/>
        </w:rPr>
        <w:t xml:space="preserve">M. GREENWOOD James, </w:t>
      </w:r>
      <w:bookmarkStart w:id="2" w:name="_Hlk107241699"/>
      <w:bookmarkStart w:id="3" w:name="_Hlk107241481"/>
      <w:bookmarkEnd w:id="1"/>
      <w:r w:rsidR="00FE4A46" w:rsidRPr="00FE4A46">
        <w:rPr>
          <w:rFonts w:cs="Cambria"/>
          <w:b/>
          <w:szCs w:val="22"/>
        </w:rPr>
        <w:t>M. DUSSOUBS Bernard</w:t>
      </w:r>
      <w:r w:rsidR="00FE4A46">
        <w:rPr>
          <w:rFonts w:cs="Cambria"/>
          <w:b/>
          <w:szCs w:val="22"/>
        </w:rPr>
        <w:t>,</w:t>
      </w:r>
      <w:r w:rsidR="00FE4A46" w:rsidRPr="00FE4A46">
        <w:rPr>
          <w:b/>
        </w:rPr>
        <w:t xml:space="preserve"> </w:t>
      </w:r>
      <w:bookmarkEnd w:id="2"/>
      <w:bookmarkEnd w:id="3"/>
      <w:r w:rsidR="00FE4A46" w:rsidRPr="00FE4A46">
        <w:rPr>
          <w:rFonts w:cs="Cambria"/>
          <w:b/>
          <w:szCs w:val="22"/>
        </w:rPr>
        <w:t>Mme RABAN Catherine</w:t>
      </w:r>
      <w:r w:rsidR="00A9486E">
        <w:rPr>
          <w:rFonts w:cs="Cambria"/>
          <w:b/>
          <w:szCs w:val="22"/>
        </w:rPr>
        <w:t>,</w:t>
      </w:r>
      <w:r w:rsidR="00A9486E" w:rsidRPr="00A9486E">
        <w:rPr>
          <w:rFonts w:cs="Cambria"/>
          <w:b/>
          <w:color w:val="000000" w:themeColor="text1"/>
          <w:szCs w:val="22"/>
        </w:rPr>
        <w:t xml:space="preserve"> </w:t>
      </w:r>
      <w:r w:rsidR="00A9486E" w:rsidRPr="00052ECE">
        <w:rPr>
          <w:rFonts w:cs="Cambria"/>
          <w:b/>
          <w:color w:val="000000" w:themeColor="text1"/>
          <w:szCs w:val="22"/>
        </w:rPr>
        <w:t>M. MENZRI Samy</w:t>
      </w:r>
      <w:r w:rsidR="00A9486E">
        <w:rPr>
          <w:rFonts w:cs="Cambria"/>
          <w:b/>
          <w:color w:val="000000" w:themeColor="text1"/>
          <w:szCs w:val="22"/>
        </w:rPr>
        <w:t xml:space="preserve">, </w:t>
      </w:r>
      <w:r w:rsidR="00A9486E">
        <w:rPr>
          <w:rFonts w:cs="Cambria"/>
          <w:b/>
          <w:szCs w:val="22"/>
        </w:rPr>
        <w:t>Mme CREUSOT Nicole,</w:t>
      </w:r>
      <w:r w:rsidR="00A9486E" w:rsidRPr="00A9486E">
        <w:rPr>
          <w:rFonts w:cs="Cambria"/>
          <w:b/>
          <w:szCs w:val="22"/>
        </w:rPr>
        <w:t xml:space="preserve"> </w:t>
      </w:r>
      <w:r w:rsidR="00A9486E">
        <w:rPr>
          <w:rFonts w:cs="Cambria"/>
          <w:b/>
          <w:szCs w:val="22"/>
        </w:rPr>
        <w:t>M. VANNESTE Arnaud,</w:t>
      </w:r>
      <w:r w:rsidR="00A9486E" w:rsidRPr="00A9486E">
        <w:rPr>
          <w:rFonts w:cs="Cambria"/>
          <w:b/>
          <w:szCs w:val="22"/>
        </w:rPr>
        <w:t xml:space="preserve"> </w:t>
      </w:r>
      <w:r w:rsidR="00A9486E" w:rsidRPr="00FE4A46">
        <w:rPr>
          <w:rFonts w:cs="Cambria"/>
          <w:b/>
          <w:szCs w:val="22"/>
        </w:rPr>
        <w:t>M. SCIAMANNA Marc</w:t>
      </w:r>
    </w:p>
    <w:p w:rsidR="00596894" w:rsidRPr="00052ECE" w:rsidRDefault="00596894" w:rsidP="002B76E2">
      <w:pPr>
        <w:tabs>
          <w:tab w:val="left" w:pos="284"/>
        </w:tabs>
        <w:ind w:right="142"/>
        <w:rPr>
          <w:rFonts w:cs="Cambria"/>
          <w:b/>
          <w:szCs w:val="22"/>
        </w:rPr>
      </w:pPr>
    </w:p>
    <w:p w:rsidR="003F6D98" w:rsidRDefault="003F6D98" w:rsidP="002B76E2">
      <w:pPr>
        <w:tabs>
          <w:tab w:val="left" w:pos="284"/>
        </w:tabs>
        <w:ind w:right="142"/>
        <w:rPr>
          <w:rFonts w:cs="Cambria"/>
          <w:b/>
          <w:sz w:val="24"/>
        </w:rPr>
      </w:pPr>
    </w:p>
    <w:p w:rsidR="008B5774" w:rsidRDefault="008B5774" w:rsidP="002B76E2">
      <w:pPr>
        <w:tabs>
          <w:tab w:val="left" w:pos="284"/>
        </w:tabs>
        <w:ind w:right="142"/>
        <w:rPr>
          <w:rFonts w:cs="Cambria"/>
          <w:b/>
          <w:szCs w:val="22"/>
        </w:rPr>
      </w:pPr>
    </w:p>
    <w:p w:rsidR="00FE4A46" w:rsidRDefault="00FE4A46" w:rsidP="002B76E2">
      <w:pPr>
        <w:tabs>
          <w:tab w:val="left" w:pos="284"/>
        </w:tabs>
        <w:ind w:right="142"/>
        <w:rPr>
          <w:rFonts w:cs="Cambria"/>
          <w:b/>
          <w:sz w:val="24"/>
        </w:rPr>
      </w:pPr>
    </w:p>
    <w:p w:rsidR="00FE4A46" w:rsidRPr="003F6D98" w:rsidRDefault="00FE4A46" w:rsidP="002B76E2">
      <w:pPr>
        <w:tabs>
          <w:tab w:val="left" w:pos="284"/>
        </w:tabs>
        <w:ind w:right="142"/>
        <w:rPr>
          <w:rFonts w:cs="Cambria"/>
          <w:b/>
          <w:sz w:val="24"/>
        </w:rPr>
      </w:pPr>
    </w:p>
    <w:p w:rsidR="00596894" w:rsidRPr="00AC2422" w:rsidRDefault="00596894" w:rsidP="002B76E2">
      <w:pPr>
        <w:pBdr>
          <w:top w:val="single" w:sz="4" w:space="1" w:color="auto"/>
          <w:left w:val="single" w:sz="4" w:space="4" w:color="auto"/>
          <w:bottom w:val="single" w:sz="4" w:space="1" w:color="auto"/>
          <w:right w:val="single" w:sz="4" w:space="4" w:color="auto"/>
        </w:pBdr>
        <w:tabs>
          <w:tab w:val="left" w:pos="284"/>
        </w:tabs>
        <w:ind w:right="142"/>
        <w:rPr>
          <w:rFonts w:cs="Cambria"/>
          <w:b/>
          <w:szCs w:val="26"/>
        </w:rPr>
      </w:pPr>
      <w:r w:rsidRPr="00AC2422">
        <w:rPr>
          <w:rFonts w:cs="Cambria"/>
          <w:b/>
          <w:szCs w:val="26"/>
        </w:rPr>
        <w:t xml:space="preserve">Membres représentés </w:t>
      </w:r>
      <w:r w:rsidRPr="00AC2422">
        <w:rPr>
          <w:rFonts w:cs="Cambria"/>
          <w:b/>
          <w:color w:val="CC00FF"/>
          <w:szCs w:val="26"/>
        </w:rPr>
        <w:t>par procuration</w:t>
      </w:r>
      <w:r w:rsidRPr="00AC2422">
        <w:rPr>
          <w:rFonts w:cs="Cambria"/>
          <w:b/>
          <w:color w:val="00B0F0"/>
          <w:szCs w:val="26"/>
        </w:rPr>
        <w:t> </w:t>
      </w:r>
      <w:r w:rsidRPr="00AC2422">
        <w:rPr>
          <w:rFonts w:cs="Cambria"/>
          <w:b/>
          <w:szCs w:val="26"/>
        </w:rPr>
        <w:t xml:space="preserve">: </w:t>
      </w:r>
      <w:r w:rsidR="00052ECE">
        <w:rPr>
          <w:rFonts w:cs="Cambria"/>
          <w:b/>
          <w:color w:val="6600CC"/>
          <w:szCs w:val="26"/>
        </w:rPr>
        <w:t>8</w:t>
      </w:r>
    </w:p>
    <w:p w:rsidR="00596894" w:rsidRDefault="00596894" w:rsidP="002B76E2">
      <w:pPr>
        <w:tabs>
          <w:tab w:val="left" w:pos="284"/>
        </w:tabs>
        <w:ind w:right="142"/>
        <w:rPr>
          <w:rFonts w:cs="Cambria"/>
          <w:szCs w:val="22"/>
        </w:rPr>
      </w:pPr>
    </w:p>
    <w:p w:rsidR="00A9486E" w:rsidRDefault="00A9486E" w:rsidP="00A9486E">
      <w:pPr>
        <w:pStyle w:val="NormalWeb"/>
        <w:tabs>
          <w:tab w:val="left" w:pos="284"/>
          <w:tab w:val="left" w:pos="540"/>
        </w:tabs>
        <w:spacing w:before="0" w:beforeAutospacing="0" w:after="0" w:afterAutospacing="0"/>
        <w:ind w:left="2430" w:right="142" w:hanging="2430"/>
        <w:rPr>
          <w:rFonts w:eastAsia="Arial Unicode MS" w:cs="Gautami"/>
          <w:szCs w:val="22"/>
        </w:rPr>
      </w:pPr>
      <w:bookmarkStart w:id="4" w:name="_Hlk107241594"/>
      <w:r>
        <w:rPr>
          <w:rFonts w:cs="Cambria"/>
          <w:color w:val="000000" w:themeColor="text1"/>
          <w:szCs w:val="22"/>
        </w:rPr>
        <w:t>Mme DENOOZ Laurence</w:t>
      </w:r>
      <w:r>
        <w:rPr>
          <w:rFonts w:eastAsia="Arial Unicode MS" w:cs="Gautami"/>
          <w:szCs w:val="22"/>
        </w:rPr>
        <w:tab/>
        <w:t xml:space="preserve">procuration à </w:t>
      </w:r>
      <w:r w:rsidRPr="00FE4A46">
        <w:rPr>
          <w:rFonts w:eastAsia="Arial Unicode MS" w:cs="Gautami"/>
          <w:b/>
          <w:szCs w:val="22"/>
        </w:rPr>
        <w:t xml:space="preserve">M. </w:t>
      </w:r>
      <w:r>
        <w:rPr>
          <w:rFonts w:eastAsia="Arial Unicode MS" w:cs="Gautami"/>
          <w:b/>
          <w:szCs w:val="22"/>
        </w:rPr>
        <w:t>JOUZEAU Jean-Yves</w:t>
      </w:r>
    </w:p>
    <w:p w:rsidR="00A9486E" w:rsidRDefault="00A9486E" w:rsidP="00405AD3">
      <w:pPr>
        <w:pStyle w:val="NormalWeb"/>
        <w:tabs>
          <w:tab w:val="left" w:pos="284"/>
          <w:tab w:val="left" w:pos="540"/>
        </w:tabs>
        <w:spacing w:before="0" w:beforeAutospacing="0" w:after="0" w:afterAutospacing="0"/>
        <w:ind w:left="2430" w:right="142" w:hanging="2430"/>
        <w:rPr>
          <w:rFonts w:cs="Cambria"/>
          <w:color w:val="000000" w:themeColor="text1"/>
          <w:szCs w:val="22"/>
        </w:rPr>
      </w:pPr>
      <w:r w:rsidRPr="00A9486E">
        <w:rPr>
          <w:rFonts w:cs="Cambria"/>
          <w:color w:val="000000" w:themeColor="text1"/>
          <w:szCs w:val="22"/>
        </w:rPr>
        <w:t xml:space="preserve">Mme TOUCH </w:t>
      </w:r>
      <w:proofErr w:type="spellStart"/>
      <w:r w:rsidRPr="00A9486E">
        <w:rPr>
          <w:rFonts w:cs="Cambria"/>
          <w:color w:val="000000" w:themeColor="text1"/>
          <w:szCs w:val="22"/>
        </w:rPr>
        <w:t>Pheakdey</w:t>
      </w:r>
      <w:proofErr w:type="spellEnd"/>
      <w:r>
        <w:rPr>
          <w:rFonts w:cs="Cambria"/>
          <w:color w:val="000000" w:themeColor="text1"/>
          <w:szCs w:val="22"/>
        </w:rPr>
        <w:tab/>
        <w:t xml:space="preserve">procuration à </w:t>
      </w:r>
      <w:r w:rsidRPr="00A9486E">
        <w:rPr>
          <w:rFonts w:cs="Cambria"/>
          <w:b/>
          <w:color w:val="000000" w:themeColor="text1"/>
          <w:szCs w:val="22"/>
        </w:rPr>
        <w:t>M. MENZRI Samy</w:t>
      </w:r>
    </w:p>
    <w:p w:rsidR="00A9486E" w:rsidRDefault="00A9486E" w:rsidP="00405AD3">
      <w:pPr>
        <w:pStyle w:val="NormalWeb"/>
        <w:tabs>
          <w:tab w:val="left" w:pos="284"/>
          <w:tab w:val="left" w:pos="540"/>
        </w:tabs>
        <w:spacing w:before="0" w:beforeAutospacing="0" w:after="0" w:afterAutospacing="0"/>
        <w:ind w:left="2430" w:right="142" w:hanging="2430"/>
        <w:rPr>
          <w:rFonts w:cs="Cambria"/>
          <w:szCs w:val="22"/>
        </w:rPr>
      </w:pPr>
      <w:r w:rsidRPr="00A9486E">
        <w:t xml:space="preserve">M. LAJOIE </w:t>
      </w:r>
      <w:proofErr w:type="spellStart"/>
      <w:r w:rsidRPr="00A9486E">
        <w:t>Alexian</w:t>
      </w:r>
      <w:proofErr w:type="spellEnd"/>
      <w:r>
        <w:rPr>
          <w:rFonts w:cs="Cambria"/>
          <w:szCs w:val="22"/>
        </w:rPr>
        <w:tab/>
        <w:t xml:space="preserve">procuration à </w:t>
      </w:r>
      <w:r w:rsidRPr="00A9486E">
        <w:rPr>
          <w:rFonts w:cs="Cambria"/>
          <w:b/>
          <w:szCs w:val="22"/>
        </w:rPr>
        <w:t>M. GARET Olivier</w:t>
      </w:r>
    </w:p>
    <w:p w:rsidR="00A9486E" w:rsidRDefault="00A9486E" w:rsidP="00405AD3">
      <w:pPr>
        <w:pStyle w:val="NormalWeb"/>
        <w:tabs>
          <w:tab w:val="left" w:pos="284"/>
          <w:tab w:val="left" w:pos="540"/>
        </w:tabs>
        <w:spacing w:before="0" w:beforeAutospacing="0" w:after="0" w:afterAutospacing="0"/>
        <w:ind w:left="2430" w:right="142" w:hanging="2430"/>
        <w:rPr>
          <w:rFonts w:cs="Cambria"/>
          <w:szCs w:val="22"/>
        </w:rPr>
      </w:pPr>
      <w:r w:rsidRPr="00A9486E">
        <w:rPr>
          <w:rFonts w:cs="Cambria"/>
          <w:szCs w:val="22"/>
        </w:rPr>
        <w:t>Mme FRANÇOIS Isabelle</w:t>
      </w:r>
      <w:r>
        <w:rPr>
          <w:rFonts w:cs="Cambria"/>
          <w:szCs w:val="22"/>
        </w:rPr>
        <w:tab/>
        <w:t xml:space="preserve">procuration à </w:t>
      </w:r>
      <w:r w:rsidRPr="00A9486E">
        <w:rPr>
          <w:rFonts w:cs="Cambria"/>
          <w:b/>
          <w:szCs w:val="22"/>
        </w:rPr>
        <w:t>Mme POSZWA Anne</w:t>
      </w:r>
      <w:r>
        <w:rPr>
          <w:rFonts w:cs="Cambria"/>
          <w:szCs w:val="22"/>
        </w:rPr>
        <w:t xml:space="preserve"> ou à M. DIOU Camille</w:t>
      </w:r>
    </w:p>
    <w:p w:rsidR="00A9486E" w:rsidRDefault="00A9486E" w:rsidP="00A9486E">
      <w:pPr>
        <w:pStyle w:val="NormalWeb"/>
        <w:tabs>
          <w:tab w:val="left" w:pos="284"/>
          <w:tab w:val="left" w:pos="540"/>
        </w:tabs>
        <w:spacing w:before="0" w:beforeAutospacing="0" w:after="0" w:afterAutospacing="0"/>
        <w:ind w:left="2430" w:right="142" w:hanging="2430"/>
        <w:rPr>
          <w:rFonts w:eastAsia="Arial Unicode MS" w:cs="Gautami"/>
          <w:szCs w:val="22"/>
        </w:rPr>
      </w:pPr>
      <w:r>
        <w:rPr>
          <w:rFonts w:cs="Cambria"/>
          <w:color w:val="000000" w:themeColor="text1"/>
          <w:szCs w:val="22"/>
        </w:rPr>
        <w:t>M.</w:t>
      </w:r>
      <w:r>
        <w:rPr>
          <w:rFonts w:eastAsia="Arial Unicode MS" w:cs="Gautami"/>
          <w:szCs w:val="22"/>
        </w:rPr>
        <w:t xml:space="preserve"> GROSDIDIER François</w:t>
      </w:r>
      <w:r>
        <w:rPr>
          <w:rFonts w:eastAsia="Arial Unicode MS" w:cs="Gautami"/>
          <w:szCs w:val="22"/>
        </w:rPr>
        <w:tab/>
        <w:t xml:space="preserve">procuration à </w:t>
      </w:r>
      <w:r w:rsidRPr="00FE4A46">
        <w:rPr>
          <w:rFonts w:eastAsia="Arial Unicode MS" w:cs="Gautami"/>
          <w:b/>
          <w:szCs w:val="22"/>
        </w:rPr>
        <w:t>M. SCIAMANNA Marc</w:t>
      </w:r>
    </w:p>
    <w:p w:rsidR="0040700F" w:rsidRDefault="0040700F" w:rsidP="00405AD3">
      <w:pPr>
        <w:pStyle w:val="NormalWeb"/>
        <w:tabs>
          <w:tab w:val="left" w:pos="284"/>
          <w:tab w:val="left" w:pos="540"/>
        </w:tabs>
        <w:spacing w:before="0" w:beforeAutospacing="0" w:after="0" w:afterAutospacing="0"/>
        <w:ind w:left="2430" w:right="142" w:hanging="2430"/>
      </w:pPr>
      <w:r>
        <w:rPr>
          <w:rFonts w:cs="Cambria"/>
          <w:szCs w:val="22"/>
        </w:rPr>
        <w:t xml:space="preserve">M. </w:t>
      </w:r>
      <w:r w:rsidR="000F36E8">
        <w:rPr>
          <w:rFonts w:cs="Cambria"/>
          <w:szCs w:val="22"/>
        </w:rPr>
        <w:t>MARY Gérard</w:t>
      </w:r>
      <w:r w:rsidRPr="00380E3D">
        <w:rPr>
          <w:rFonts w:eastAsia="Arial Unicode MS" w:cs="Gautami"/>
          <w:szCs w:val="22"/>
        </w:rPr>
        <w:t xml:space="preserve"> </w:t>
      </w:r>
      <w:r>
        <w:rPr>
          <w:rFonts w:eastAsia="Arial Unicode MS" w:cs="Gautami"/>
          <w:szCs w:val="22"/>
        </w:rPr>
        <w:tab/>
        <w:t xml:space="preserve">procuration </w:t>
      </w:r>
      <w:r w:rsidR="00A9486E">
        <w:rPr>
          <w:rFonts w:eastAsia="Arial Unicode MS" w:cs="Gautami"/>
          <w:szCs w:val="22"/>
        </w:rPr>
        <w:t xml:space="preserve">à </w:t>
      </w:r>
      <w:r w:rsidR="00FE4A46" w:rsidRPr="00405AD3">
        <w:rPr>
          <w:b/>
        </w:rPr>
        <w:t xml:space="preserve">Mme </w:t>
      </w:r>
      <w:r w:rsidR="00A9486E">
        <w:rPr>
          <w:b/>
        </w:rPr>
        <w:t>DORIAT-DUBAN Myriam</w:t>
      </w:r>
    </w:p>
    <w:p w:rsidR="00FE4A46" w:rsidRPr="00A9486E" w:rsidRDefault="00A9486E" w:rsidP="00A9486E">
      <w:pPr>
        <w:pStyle w:val="NormalWeb"/>
        <w:tabs>
          <w:tab w:val="left" w:pos="284"/>
          <w:tab w:val="left" w:pos="540"/>
        </w:tabs>
        <w:spacing w:before="0" w:beforeAutospacing="0" w:after="0" w:afterAutospacing="0"/>
        <w:ind w:left="2430" w:right="142" w:hanging="2430"/>
        <w:jc w:val="left"/>
        <w:rPr>
          <w:rFonts w:eastAsia="Arial Unicode MS" w:cs="Gautami"/>
          <w:szCs w:val="22"/>
        </w:rPr>
      </w:pPr>
      <w:r w:rsidRPr="00A9486E">
        <w:rPr>
          <w:rFonts w:cs="Cambria"/>
          <w:szCs w:val="22"/>
        </w:rPr>
        <w:t>Mme MOINARD Patricia</w:t>
      </w:r>
      <w:r>
        <w:rPr>
          <w:rFonts w:cs="Cambria"/>
          <w:szCs w:val="22"/>
        </w:rPr>
        <w:tab/>
        <w:t xml:space="preserve">procuration à </w:t>
      </w:r>
      <w:r w:rsidRPr="00A9486E">
        <w:rPr>
          <w:rFonts w:cs="Cambria"/>
          <w:b/>
          <w:szCs w:val="22"/>
        </w:rPr>
        <w:t xml:space="preserve">M. SCHMITT Christophe </w:t>
      </w:r>
      <w:r>
        <w:rPr>
          <w:rFonts w:cs="Cambria"/>
          <w:szCs w:val="22"/>
        </w:rPr>
        <w:t>ou à M. GNAEDINGER Éric ou à Mme RABAN Catherine</w:t>
      </w:r>
    </w:p>
    <w:bookmarkEnd w:id="4"/>
    <w:p w:rsidR="00A9486E" w:rsidRPr="00A9486E" w:rsidRDefault="00A9486E" w:rsidP="00A9486E">
      <w:pPr>
        <w:tabs>
          <w:tab w:val="left" w:pos="284"/>
          <w:tab w:val="left" w:pos="2410"/>
        </w:tabs>
        <w:ind w:right="142"/>
        <w:rPr>
          <w:rFonts w:cs="Cambria"/>
          <w:sz w:val="24"/>
        </w:rPr>
      </w:pPr>
      <w:r w:rsidRPr="00A9486E">
        <w:rPr>
          <w:rFonts w:cs="Cambria"/>
          <w:color w:val="000000" w:themeColor="text1"/>
          <w:szCs w:val="22"/>
        </w:rPr>
        <w:t>M. TORRIS Jean-Paul</w:t>
      </w:r>
      <w:r>
        <w:rPr>
          <w:rFonts w:cs="Cambria"/>
          <w:color w:val="000000" w:themeColor="text1"/>
          <w:szCs w:val="22"/>
        </w:rPr>
        <w:tab/>
        <w:t xml:space="preserve">procuration à </w:t>
      </w:r>
      <w:r w:rsidRPr="00A9486E">
        <w:rPr>
          <w:rFonts w:cs="Cambria"/>
          <w:b/>
          <w:color w:val="000000" w:themeColor="text1"/>
          <w:szCs w:val="22"/>
        </w:rPr>
        <w:t>Mme BOULANGER Hélène</w:t>
      </w:r>
      <w:r w:rsidRPr="00A9486E">
        <w:rPr>
          <w:rFonts w:cs="Cambria"/>
          <w:color w:val="000000" w:themeColor="text1"/>
          <w:szCs w:val="22"/>
        </w:rPr>
        <w:t xml:space="preserve"> </w:t>
      </w:r>
    </w:p>
    <w:p w:rsidR="00052ECE" w:rsidRDefault="00052ECE" w:rsidP="00DE466D">
      <w:pPr>
        <w:tabs>
          <w:tab w:val="left" w:pos="0"/>
          <w:tab w:val="left" w:pos="2410"/>
        </w:tabs>
        <w:ind w:right="142"/>
        <w:rPr>
          <w:rFonts w:cs="Cambria"/>
          <w:szCs w:val="22"/>
        </w:rPr>
      </w:pPr>
    </w:p>
    <w:p w:rsidR="00DE466D" w:rsidRPr="00455315" w:rsidRDefault="00DE466D" w:rsidP="00DE466D">
      <w:pPr>
        <w:tabs>
          <w:tab w:val="left" w:pos="0"/>
          <w:tab w:val="left" w:pos="2410"/>
        </w:tabs>
        <w:ind w:right="142"/>
        <w:rPr>
          <w:rFonts w:cs="Cambria"/>
          <w:szCs w:val="22"/>
        </w:rPr>
      </w:pPr>
      <w:r>
        <w:rPr>
          <w:rFonts w:cs="Cambria"/>
          <w:szCs w:val="22"/>
        </w:rPr>
        <w:tab/>
      </w:r>
    </w:p>
    <w:p w:rsidR="00052ECE" w:rsidRPr="00AC2422" w:rsidRDefault="00052ECE" w:rsidP="00052ECE">
      <w:pPr>
        <w:pBdr>
          <w:top w:val="single" w:sz="4" w:space="1" w:color="auto"/>
          <w:left w:val="single" w:sz="4" w:space="4" w:color="auto"/>
          <w:bottom w:val="single" w:sz="4" w:space="1" w:color="auto"/>
          <w:right w:val="single" w:sz="4" w:space="4" w:color="auto"/>
        </w:pBdr>
        <w:tabs>
          <w:tab w:val="left" w:pos="284"/>
        </w:tabs>
        <w:ind w:right="142"/>
        <w:rPr>
          <w:rFonts w:cs="Cambria"/>
          <w:b/>
          <w:szCs w:val="26"/>
        </w:rPr>
      </w:pPr>
      <w:r w:rsidRPr="00AC2422">
        <w:rPr>
          <w:rFonts w:cs="Cambria"/>
          <w:b/>
          <w:szCs w:val="26"/>
        </w:rPr>
        <w:t xml:space="preserve">Membres représentés </w:t>
      </w:r>
      <w:r w:rsidRPr="00AC2422">
        <w:rPr>
          <w:rFonts w:cs="Cambria"/>
          <w:b/>
          <w:color w:val="CC00FF"/>
          <w:szCs w:val="26"/>
        </w:rPr>
        <w:t xml:space="preserve">par </w:t>
      </w:r>
      <w:r>
        <w:rPr>
          <w:rFonts w:cs="Cambria"/>
          <w:b/>
          <w:color w:val="CC00FF"/>
          <w:szCs w:val="26"/>
        </w:rPr>
        <w:t>leur suppléant</w:t>
      </w:r>
      <w:r w:rsidRPr="00AC2422">
        <w:rPr>
          <w:rFonts w:cs="Cambria"/>
          <w:b/>
          <w:color w:val="00B0F0"/>
          <w:szCs w:val="26"/>
        </w:rPr>
        <w:t> </w:t>
      </w:r>
      <w:r w:rsidRPr="00AC2422">
        <w:rPr>
          <w:rFonts w:cs="Cambria"/>
          <w:b/>
          <w:szCs w:val="26"/>
        </w:rPr>
        <w:t xml:space="preserve">: </w:t>
      </w:r>
      <w:r w:rsidR="00B078AE">
        <w:rPr>
          <w:rFonts w:cs="Cambria"/>
          <w:b/>
          <w:color w:val="6600CC"/>
          <w:szCs w:val="26"/>
        </w:rPr>
        <w:t>0</w:t>
      </w:r>
    </w:p>
    <w:p w:rsidR="00052ECE" w:rsidRDefault="00052ECE" w:rsidP="00052ECE">
      <w:pPr>
        <w:tabs>
          <w:tab w:val="left" w:pos="284"/>
        </w:tabs>
        <w:ind w:right="142"/>
        <w:rPr>
          <w:rFonts w:cs="Cambria"/>
          <w:color w:val="000000" w:themeColor="text1"/>
          <w:szCs w:val="22"/>
        </w:rPr>
      </w:pPr>
    </w:p>
    <w:p w:rsidR="00640036" w:rsidRDefault="00FE4A46" w:rsidP="00B078AE">
      <w:pPr>
        <w:tabs>
          <w:tab w:val="left" w:pos="284"/>
        </w:tabs>
        <w:ind w:right="142"/>
        <w:rPr>
          <w:rFonts w:cs="Cambria"/>
          <w:sz w:val="24"/>
        </w:rPr>
      </w:pPr>
      <w:r>
        <w:rPr>
          <w:rFonts w:cs="Cambria"/>
          <w:color w:val="000000" w:themeColor="text1"/>
          <w:szCs w:val="22"/>
        </w:rPr>
        <w:t xml:space="preserve"> </w:t>
      </w:r>
    </w:p>
    <w:p w:rsidR="00052ECE" w:rsidRDefault="00052ECE" w:rsidP="00640036">
      <w:pPr>
        <w:tabs>
          <w:tab w:val="left" w:pos="0"/>
        </w:tabs>
        <w:ind w:right="142"/>
        <w:rPr>
          <w:rFonts w:cs="Cambria"/>
          <w:sz w:val="24"/>
        </w:rPr>
      </w:pPr>
    </w:p>
    <w:p w:rsidR="00596894" w:rsidRPr="00421B55" w:rsidRDefault="00596894" w:rsidP="002B76E2">
      <w:pPr>
        <w:pBdr>
          <w:top w:val="single" w:sz="4" w:space="1" w:color="auto"/>
          <w:left w:val="single" w:sz="4" w:space="4" w:color="auto"/>
          <w:bottom w:val="single" w:sz="4" w:space="1" w:color="auto"/>
          <w:right w:val="single" w:sz="4" w:space="4" w:color="auto"/>
        </w:pBdr>
        <w:tabs>
          <w:tab w:val="left" w:pos="284"/>
        </w:tabs>
        <w:ind w:right="142"/>
        <w:rPr>
          <w:rFonts w:cs="Cambria"/>
          <w:b/>
          <w:sz w:val="24"/>
        </w:rPr>
      </w:pPr>
      <w:r w:rsidRPr="00421B55">
        <w:rPr>
          <w:rFonts w:cs="Cambria"/>
          <w:b/>
          <w:sz w:val="24"/>
        </w:rPr>
        <w:t xml:space="preserve">Membres </w:t>
      </w:r>
      <w:r>
        <w:rPr>
          <w:rFonts w:cs="Cambria"/>
          <w:b/>
          <w:sz w:val="24"/>
        </w:rPr>
        <w:t>excusé</w:t>
      </w:r>
      <w:r w:rsidRPr="00421B55">
        <w:rPr>
          <w:rFonts w:cs="Cambria"/>
          <w:b/>
          <w:sz w:val="24"/>
        </w:rPr>
        <w:t>s :</w:t>
      </w:r>
      <w:r>
        <w:rPr>
          <w:rFonts w:cs="Cambria"/>
          <w:b/>
          <w:sz w:val="24"/>
        </w:rPr>
        <w:t xml:space="preserve"> </w:t>
      </w:r>
      <w:r w:rsidR="00052ECE">
        <w:rPr>
          <w:rFonts w:cs="Cambria"/>
          <w:b/>
          <w:color w:val="6600CC"/>
          <w:sz w:val="24"/>
        </w:rPr>
        <w:t>3</w:t>
      </w:r>
    </w:p>
    <w:p w:rsidR="00052ECE" w:rsidRDefault="00052ECE" w:rsidP="002B76E2">
      <w:pPr>
        <w:tabs>
          <w:tab w:val="left" w:pos="284"/>
        </w:tabs>
        <w:ind w:right="142"/>
        <w:rPr>
          <w:rFonts w:eastAsia="Arial Unicode MS" w:cs="Gautami"/>
          <w:szCs w:val="22"/>
        </w:rPr>
      </w:pPr>
    </w:p>
    <w:p w:rsidR="00A9486E" w:rsidRPr="00A9486E" w:rsidRDefault="00A9486E" w:rsidP="002B76E2">
      <w:pPr>
        <w:tabs>
          <w:tab w:val="left" w:pos="284"/>
        </w:tabs>
        <w:ind w:right="142"/>
        <w:rPr>
          <w:rFonts w:cs="Cambria"/>
          <w:color w:val="000000" w:themeColor="text1"/>
          <w:szCs w:val="22"/>
        </w:rPr>
      </w:pPr>
      <w:r w:rsidRPr="00A9486E">
        <w:rPr>
          <w:rFonts w:cs="Cambria"/>
          <w:color w:val="000000" w:themeColor="text1"/>
          <w:szCs w:val="22"/>
        </w:rPr>
        <w:t xml:space="preserve">M. BOUREL </w:t>
      </w:r>
      <w:bookmarkStart w:id="5" w:name="_Hlk107241497"/>
      <w:r w:rsidRPr="00A9486E">
        <w:rPr>
          <w:rFonts w:cs="Cambria"/>
          <w:color w:val="000000" w:themeColor="text1"/>
          <w:szCs w:val="22"/>
        </w:rPr>
        <w:t>Valentin</w:t>
      </w:r>
      <w:bookmarkEnd w:id="5"/>
      <w:r w:rsidRPr="00A9486E">
        <w:rPr>
          <w:rFonts w:cs="Cambria"/>
          <w:color w:val="000000" w:themeColor="text1"/>
          <w:szCs w:val="22"/>
        </w:rPr>
        <w:t xml:space="preserve"> (arrivée à 9h35)</w:t>
      </w:r>
    </w:p>
    <w:p w:rsidR="00A9486E" w:rsidRDefault="00A9486E" w:rsidP="002B76E2">
      <w:pPr>
        <w:tabs>
          <w:tab w:val="left" w:pos="284"/>
        </w:tabs>
        <w:ind w:right="142"/>
        <w:rPr>
          <w:rFonts w:eastAsia="Arial Unicode MS" w:cs="Gautami"/>
          <w:szCs w:val="22"/>
        </w:rPr>
      </w:pPr>
    </w:p>
    <w:p w:rsidR="00596894" w:rsidRPr="00FE4A46" w:rsidRDefault="00A9486E" w:rsidP="002B76E2">
      <w:pPr>
        <w:tabs>
          <w:tab w:val="left" w:pos="284"/>
        </w:tabs>
        <w:ind w:right="142"/>
        <w:rPr>
          <w:rFonts w:eastAsia="Arial Unicode MS" w:cs="Gautami"/>
          <w:b/>
          <w:szCs w:val="22"/>
        </w:rPr>
      </w:pPr>
      <w:r>
        <w:rPr>
          <w:rFonts w:eastAsia="Arial Unicode MS" w:cs="Gautami"/>
          <w:szCs w:val="22"/>
        </w:rPr>
        <w:t>M</w:t>
      </w:r>
      <w:r w:rsidR="00380E3D" w:rsidRPr="00380E3D">
        <w:rPr>
          <w:rFonts w:eastAsia="Arial Unicode MS" w:cs="Gautami"/>
          <w:szCs w:val="22"/>
        </w:rPr>
        <w:t>me MORBÉ Muriel</w:t>
      </w:r>
      <w:r w:rsidR="00CB36F1" w:rsidRPr="00DE466D">
        <w:rPr>
          <w:rFonts w:cs="Cambria"/>
          <w:color w:val="000000" w:themeColor="text1"/>
          <w:szCs w:val="22"/>
        </w:rPr>
        <w:t xml:space="preserve"> </w:t>
      </w:r>
    </w:p>
    <w:p w:rsidR="00CB36F1" w:rsidRPr="00A9486E" w:rsidRDefault="00A9486E" w:rsidP="002B76E2">
      <w:pPr>
        <w:tabs>
          <w:tab w:val="left" w:pos="284"/>
        </w:tabs>
        <w:ind w:right="142"/>
        <w:rPr>
          <w:rFonts w:cs="Cambria"/>
          <w:sz w:val="24"/>
        </w:rPr>
      </w:pPr>
      <w:r w:rsidRPr="00A9486E">
        <w:rPr>
          <w:rFonts w:cs="Cambria"/>
          <w:color w:val="000000" w:themeColor="text1"/>
          <w:szCs w:val="22"/>
        </w:rPr>
        <w:t>Mme PEREZ Sylvie</w:t>
      </w:r>
    </w:p>
    <w:p w:rsidR="00CB36F1" w:rsidRDefault="00CB36F1" w:rsidP="002B76E2">
      <w:pPr>
        <w:tabs>
          <w:tab w:val="left" w:pos="284"/>
        </w:tabs>
        <w:ind w:right="142"/>
        <w:rPr>
          <w:rFonts w:cs="Cambria"/>
          <w:sz w:val="24"/>
        </w:rPr>
      </w:pPr>
    </w:p>
    <w:p w:rsidR="00052ECE" w:rsidRDefault="00052ECE" w:rsidP="002B76E2">
      <w:pPr>
        <w:tabs>
          <w:tab w:val="left" w:pos="284"/>
        </w:tabs>
        <w:ind w:right="142"/>
        <w:rPr>
          <w:rFonts w:cs="Cambria"/>
          <w:sz w:val="24"/>
        </w:rPr>
      </w:pPr>
    </w:p>
    <w:p w:rsidR="0040700F" w:rsidRDefault="0040700F" w:rsidP="002B76E2">
      <w:pPr>
        <w:tabs>
          <w:tab w:val="left" w:pos="284"/>
        </w:tabs>
        <w:ind w:right="142"/>
        <w:rPr>
          <w:rFonts w:cs="Cambria"/>
          <w:sz w:val="24"/>
        </w:rPr>
      </w:pPr>
    </w:p>
    <w:p w:rsidR="00596894" w:rsidRPr="00421B55" w:rsidRDefault="00596894" w:rsidP="002B76E2">
      <w:pPr>
        <w:pBdr>
          <w:top w:val="single" w:sz="4" w:space="1" w:color="auto"/>
          <w:left w:val="single" w:sz="4" w:space="4" w:color="auto"/>
          <w:bottom w:val="single" w:sz="4" w:space="1" w:color="auto"/>
          <w:right w:val="single" w:sz="4" w:space="4" w:color="auto"/>
        </w:pBdr>
        <w:tabs>
          <w:tab w:val="left" w:pos="284"/>
        </w:tabs>
        <w:ind w:right="142"/>
        <w:rPr>
          <w:rFonts w:cs="Cambria"/>
          <w:b/>
          <w:sz w:val="24"/>
        </w:rPr>
      </w:pPr>
      <w:r w:rsidRPr="00421B55">
        <w:rPr>
          <w:rFonts w:cs="Cambria"/>
          <w:b/>
          <w:sz w:val="24"/>
        </w:rPr>
        <w:t>Membres absents :</w:t>
      </w:r>
      <w:r w:rsidR="00DE466D">
        <w:rPr>
          <w:rFonts w:cs="Cambria"/>
          <w:b/>
          <w:color w:val="6600CC"/>
          <w:sz w:val="24"/>
        </w:rPr>
        <w:t xml:space="preserve"> </w:t>
      </w:r>
      <w:r w:rsidR="00B078AE">
        <w:rPr>
          <w:rFonts w:cs="Cambria"/>
          <w:b/>
          <w:color w:val="6600CC"/>
          <w:sz w:val="24"/>
        </w:rPr>
        <w:t>0</w:t>
      </w:r>
    </w:p>
    <w:p w:rsidR="00596894" w:rsidRPr="00421B55" w:rsidRDefault="00596894" w:rsidP="002B76E2">
      <w:pPr>
        <w:pStyle w:val="NormalWeb"/>
        <w:tabs>
          <w:tab w:val="left" w:pos="284"/>
          <w:tab w:val="left" w:pos="540"/>
        </w:tabs>
        <w:spacing w:before="0" w:beforeAutospacing="0" w:after="0" w:afterAutospacing="0"/>
        <w:ind w:right="142"/>
        <w:rPr>
          <w:rFonts w:eastAsia="Arial Unicode MS" w:cs="Gautami"/>
          <w:sz w:val="24"/>
        </w:rPr>
      </w:pPr>
    </w:p>
    <w:p w:rsidR="003F6D98" w:rsidRPr="00127B7A" w:rsidRDefault="003F6D98" w:rsidP="002B76E2">
      <w:pPr>
        <w:pStyle w:val="NormalWeb"/>
        <w:tabs>
          <w:tab w:val="left" w:pos="284"/>
          <w:tab w:val="left" w:pos="540"/>
        </w:tabs>
        <w:spacing w:before="0" w:beforeAutospacing="0" w:after="0" w:afterAutospacing="0"/>
        <w:ind w:right="142"/>
        <w:rPr>
          <w:rFonts w:eastAsia="Arial Unicode MS" w:cs="Gautami"/>
          <w:szCs w:val="22"/>
        </w:rPr>
      </w:pPr>
    </w:p>
    <w:p w:rsidR="00596894" w:rsidRPr="00A90572" w:rsidRDefault="00596894" w:rsidP="002B76E2">
      <w:pPr>
        <w:tabs>
          <w:tab w:val="left" w:pos="284"/>
        </w:tabs>
        <w:ind w:right="142"/>
      </w:pPr>
    </w:p>
    <w:p w:rsidR="00596894" w:rsidRPr="00421B55" w:rsidRDefault="00596894" w:rsidP="002B76E2">
      <w:pPr>
        <w:pBdr>
          <w:top w:val="single" w:sz="4" w:space="1" w:color="auto"/>
          <w:left w:val="single" w:sz="4" w:space="4" w:color="auto"/>
          <w:bottom w:val="single" w:sz="4" w:space="1" w:color="auto"/>
          <w:right w:val="single" w:sz="4" w:space="4" w:color="auto"/>
        </w:pBdr>
        <w:tabs>
          <w:tab w:val="left" w:pos="284"/>
        </w:tabs>
        <w:ind w:right="142"/>
        <w:rPr>
          <w:rFonts w:cs="Cambria"/>
          <w:b/>
          <w:sz w:val="24"/>
        </w:rPr>
      </w:pPr>
      <w:r w:rsidRPr="00421B55">
        <w:rPr>
          <w:rFonts w:cs="Cambria"/>
          <w:b/>
          <w:sz w:val="24"/>
        </w:rPr>
        <w:t xml:space="preserve">Invités </w:t>
      </w:r>
      <w:r w:rsidRPr="00DE466D">
        <w:rPr>
          <w:rFonts w:cs="Cambria"/>
          <w:b/>
          <w:sz w:val="24"/>
        </w:rPr>
        <w:t>présents</w:t>
      </w:r>
      <w:r w:rsidRPr="00421B55">
        <w:rPr>
          <w:rFonts w:cs="Cambria"/>
          <w:b/>
          <w:sz w:val="24"/>
        </w:rPr>
        <w:t> </w:t>
      </w:r>
    </w:p>
    <w:p w:rsidR="00596894" w:rsidRPr="00421B55" w:rsidRDefault="00596894" w:rsidP="002B76E2">
      <w:pPr>
        <w:pStyle w:val="NormalWeb"/>
        <w:tabs>
          <w:tab w:val="left" w:pos="284"/>
          <w:tab w:val="left" w:pos="540"/>
        </w:tabs>
        <w:spacing w:before="0" w:beforeAutospacing="0" w:after="0" w:afterAutospacing="0"/>
        <w:ind w:right="142"/>
        <w:rPr>
          <w:rFonts w:eastAsia="Arial Unicode MS" w:cs="Gautami"/>
          <w:sz w:val="24"/>
        </w:rPr>
      </w:pPr>
    </w:p>
    <w:p w:rsidR="00031D09" w:rsidRDefault="00031D09" w:rsidP="00031D09">
      <w:r>
        <w:rPr>
          <w:rFonts w:eastAsia="Arial Unicode MS" w:cs="Arial Unicode MS"/>
        </w:rPr>
        <w:t>M</w:t>
      </w:r>
      <w:r>
        <w:rPr>
          <w:rFonts w:eastAsia="Arial Unicode MS" w:cs="Arial Unicode MS"/>
          <w:sz w:val="20"/>
          <w:szCs w:val="20"/>
        </w:rPr>
        <w:t>.</w:t>
      </w:r>
      <w:r>
        <w:t xml:space="preserve"> </w:t>
      </w:r>
      <w:r>
        <w:tab/>
        <w:t xml:space="preserve">Le Recteur de région académique ou son représentant </w:t>
      </w:r>
    </w:p>
    <w:p w:rsidR="00031D09" w:rsidRDefault="00031D09" w:rsidP="00EB62DA">
      <w:pPr>
        <w:ind w:left="705" w:hanging="705"/>
      </w:pPr>
      <w:r w:rsidRPr="003D1C29">
        <w:t xml:space="preserve">Mme </w:t>
      </w:r>
      <w:r w:rsidRPr="003D1C29">
        <w:tab/>
        <w:t xml:space="preserve">La Rectrice déléguée pour l’Enseignement Supérieur la Recherche et l’Innovation de la région académique </w:t>
      </w:r>
      <w:r w:rsidRPr="003D1C29">
        <w:br/>
        <w:t>GRAND EST ou son représentant</w:t>
      </w:r>
    </w:p>
    <w:p w:rsidR="00031D09" w:rsidRPr="00F308D0" w:rsidRDefault="00031D09" w:rsidP="00031D09">
      <w:pPr>
        <w:jc w:val="left"/>
      </w:pPr>
      <w:r w:rsidRPr="00FE7F01">
        <w:t>Mme</w:t>
      </w:r>
      <w:r>
        <w:t xml:space="preserve"> </w:t>
      </w:r>
      <w:r w:rsidR="00EB62DA">
        <w:tab/>
      </w:r>
      <w:r w:rsidRPr="00FE7F01">
        <w:t>DORIAT-DUBAN Myriam,</w:t>
      </w:r>
      <w:r>
        <w:t xml:space="preserve"> première Vice-présidente, Vice-présidente du </w:t>
      </w:r>
      <w:r w:rsidRPr="00BB1F95">
        <w:rPr>
          <w:rFonts w:cs="Gautami"/>
          <w:bCs/>
        </w:rPr>
        <w:t xml:space="preserve">Conseil d’Administration </w:t>
      </w:r>
      <w:r>
        <w:t xml:space="preserve">en charge de la </w:t>
      </w:r>
      <w:r w:rsidR="00EB62DA">
        <w:br/>
        <w:t xml:space="preserve"> </w:t>
      </w:r>
      <w:r w:rsidR="00EB62DA">
        <w:tab/>
      </w:r>
      <w:r w:rsidRPr="00BB1F95">
        <w:rPr>
          <w:i/>
        </w:rPr>
        <w:t>Politique des Ressources Humaines, des Conditions de Travail et du Dialogue Social</w:t>
      </w:r>
      <w:r w:rsidRPr="00F308D0">
        <w:rPr>
          <w:rFonts w:cs="Gautami"/>
          <w:bCs/>
        </w:rPr>
        <w:t xml:space="preserve"> </w:t>
      </w:r>
      <w:r w:rsidRPr="00F308D0">
        <w:t xml:space="preserve"> </w:t>
      </w:r>
    </w:p>
    <w:p w:rsidR="00031D09" w:rsidRDefault="00031D09" w:rsidP="00031D09">
      <w:bookmarkStart w:id="6" w:name="_Hlk107321318"/>
      <w:r>
        <w:t>M</w:t>
      </w:r>
      <w:r>
        <w:rPr>
          <w:sz w:val="20"/>
        </w:rPr>
        <w:t>.</w:t>
      </w:r>
      <w:r>
        <w:tab/>
        <w:t>DEGOTT Pierre, Vice-président du Conseil de la Vie Universitaire</w:t>
      </w:r>
    </w:p>
    <w:p w:rsidR="00031D09" w:rsidRDefault="00031D09" w:rsidP="00031D09">
      <w:r>
        <w:t>M</w:t>
      </w:r>
      <w:r>
        <w:rPr>
          <w:sz w:val="20"/>
        </w:rPr>
        <w:t>.</w:t>
      </w:r>
      <w:r>
        <w:tab/>
        <w:t>OGET Nicolas, Vice-président du Conseil de la Formation</w:t>
      </w:r>
    </w:p>
    <w:bookmarkEnd w:id="6"/>
    <w:p w:rsidR="00031D09" w:rsidRDefault="00031D09" w:rsidP="00031D09">
      <w:r>
        <w:t>M.</w:t>
      </w:r>
      <w:r>
        <w:tab/>
        <w:t xml:space="preserve">DIOU Camille, Vice-président en charge du </w:t>
      </w:r>
      <w:r w:rsidRPr="00BB1F95">
        <w:rPr>
          <w:i/>
        </w:rPr>
        <w:t>Pilotage, des Finances et du Sénat Académique</w:t>
      </w:r>
    </w:p>
    <w:p w:rsidR="00031D09" w:rsidRDefault="00031D09" w:rsidP="00031D09">
      <w:r>
        <w:t>M.</w:t>
      </w:r>
      <w:r>
        <w:tab/>
        <w:t xml:space="preserve">LEYMARIE Stéphane, Vice-président en charge de la </w:t>
      </w:r>
      <w:r w:rsidRPr="00BB1F95">
        <w:rPr>
          <w:i/>
        </w:rPr>
        <w:t>Stratégie Territoriale et de la Vie Institutionnelle</w:t>
      </w:r>
    </w:p>
    <w:p w:rsidR="00031D09" w:rsidRPr="00402CC1" w:rsidRDefault="00031D09" w:rsidP="00031D09">
      <w:pPr>
        <w:rPr>
          <w:rFonts w:eastAsia="Arial Unicode MS" w:cs="Arial Unicode MS"/>
          <w:color w:val="000000"/>
        </w:rPr>
      </w:pPr>
      <w:r w:rsidRPr="00FE7F01">
        <w:t>M.</w:t>
      </w:r>
      <w:r w:rsidRPr="00FE7F01">
        <w:tab/>
        <w:t>TOMBRE Karl, Vice-président</w:t>
      </w:r>
      <w:r>
        <w:t xml:space="preserve"> en charge de la </w:t>
      </w:r>
      <w:r w:rsidRPr="00402CC1">
        <w:rPr>
          <w:i/>
        </w:rPr>
        <w:t>Stratégie Internationale</w:t>
      </w:r>
      <w:r w:rsidRPr="00402CC1">
        <w:rPr>
          <w:rFonts w:eastAsia="Arial Unicode MS" w:cs="Arial Unicode MS"/>
          <w:color w:val="000000"/>
        </w:rPr>
        <w:t xml:space="preserve"> </w:t>
      </w:r>
      <w:r w:rsidRPr="00402CC1">
        <w:rPr>
          <w:i/>
        </w:rPr>
        <w:t>et</w:t>
      </w:r>
      <w:r w:rsidRPr="00BB1F95">
        <w:rPr>
          <w:i/>
        </w:rPr>
        <w:t xml:space="preserve"> </w:t>
      </w:r>
      <w:r w:rsidRPr="00402CC1">
        <w:rPr>
          <w:i/>
        </w:rPr>
        <w:t>Européenne</w:t>
      </w:r>
    </w:p>
    <w:p w:rsidR="00031D09" w:rsidRDefault="00031D09" w:rsidP="00031D09">
      <w:r>
        <w:t>M.</w:t>
      </w:r>
      <w:r>
        <w:tab/>
        <w:t xml:space="preserve">MAUVIEL Guillain, Vice-président </w:t>
      </w:r>
      <w:r>
        <w:rPr>
          <w:i/>
        </w:rPr>
        <w:t>Transition Écologique</w:t>
      </w:r>
    </w:p>
    <w:p w:rsidR="00031D09" w:rsidRPr="00402CC1" w:rsidRDefault="00031D09" w:rsidP="00031D09">
      <w:r w:rsidRPr="00402CC1">
        <w:rPr>
          <w:color w:val="000000" w:themeColor="text1"/>
        </w:rPr>
        <w:t xml:space="preserve">M. </w:t>
      </w:r>
      <w:r w:rsidRPr="00402CC1">
        <w:rPr>
          <w:color w:val="000000" w:themeColor="text1"/>
        </w:rPr>
        <w:tab/>
        <w:t xml:space="preserve">TISSERANT Pascal, </w:t>
      </w:r>
      <w:r w:rsidRPr="00402CC1">
        <w:t xml:space="preserve">Vice-président </w:t>
      </w:r>
      <w:r w:rsidRPr="00402CC1">
        <w:rPr>
          <w:i/>
        </w:rPr>
        <w:t>Égalité</w:t>
      </w:r>
      <w:r>
        <w:rPr>
          <w:i/>
        </w:rPr>
        <w:t>–</w:t>
      </w:r>
      <w:r w:rsidRPr="00402CC1">
        <w:rPr>
          <w:i/>
        </w:rPr>
        <w:t>Diversité</w:t>
      </w:r>
      <w:r>
        <w:rPr>
          <w:i/>
        </w:rPr>
        <w:t>–Inclusion</w:t>
      </w:r>
    </w:p>
    <w:p w:rsidR="00031D09" w:rsidRDefault="00031D09" w:rsidP="00031D09">
      <w:r w:rsidRPr="00402CC1">
        <w:rPr>
          <w:color w:val="000000" w:themeColor="text1"/>
        </w:rPr>
        <w:t xml:space="preserve">M. </w:t>
      </w:r>
      <w:r w:rsidRPr="00402CC1">
        <w:rPr>
          <w:color w:val="000000" w:themeColor="text1"/>
        </w:rPr>
        <w:tab/>
      </w:r>
      <w:r>
        <w:rPr>
          <w:color w:val="000000" w:themeColor="text1"/>
        </w:rPr>
        <w:t>STERPENICH Jérôme</w:t>
      </w:r>
      <w:r w:rsidRPr="00402CC1">
        <w:rPr>
          <w:color w:val="000000" w:themeColor="text1"/>
        </w:rPr>
        <w:t xml:space="preserve">, </w:t>
      </w:r>
      <w:r w:rsidRPr="00402CC1">
        <w:t>Vice-président</w:t>
      </w:r>
      <w:r>
        <w:t xml:space="preserve"> en charge des </w:t>
      </w:r>
      <w:r>
        <w:rPr>
          <w:i/>
        </w:rPr>
        <w:t>Partenariats</w:t>
      </w:r>
      <w:r w:rsidRPr="00402CC1">
        <w:t xml:space="preserve"> </w:t>
      </w:r>
      <w:r>
        <w:t xml:space="preserve"> </w:t>
      </w:r>
    </w:p>
    <w:p w:rsidR="00031D09" w:rsidRPr="00402CC1" w:rsidRDefault="00031D09" w:rsidP="00031D09">
      <w:r>
        <w:t>M.</w:t>
      </w:r>
      <w:r>
        <w:tab/>
        <w:t xml:space="preserve">DE NANTOIS Christophe, Vice-président en charge de </w:t>
      </w:r>
      <w:r w:rsidRPr="00641607">
        <w:t>l’</w:t>
      </w:r>
      <w:r w:rsidRPr="00641607">
        <w:rPr>
          <w:i/>
        </w:rPr>
        <w:t>Immobilier et de l’Efficacité Énergétique</w:t>
      </w:r>
    </w:p>
    <w:p w:rsidR="00031D09" w:rsidRDefault="00031D09" w:rsidP="00031D09">
      <w:r>
        <w:t xml:space="preserve">Mme </w:t>
      </w:r>
      <w:r>
        <w:tab/>
        <w:t xml:space="preserve">MARTINY Marion, Vice-présidente en charge de la </w:t>
      </w:r>
      <w:r w:rsidRPr="00641607">
        <w:t>Facilitation du Fonctionnement Interne de l’Établissement</w:t>
      </w:r>
    </w:p>
    <w:p w:rsidR="00031D09" w:rsidRDefault="00031D09" w:rsidP="00031D09">
      <w:r>
        <w:t xml:space="preserve">Mme </w:t>
      </w:r>
      <w:r>
        <w:tab/>
        <w:t>RAULT Valérie, Vice-présidente en charge de l’Accompagnement au Développement de la Pédagogie</w:t>
      </w:r>
    </w:p>
    <w:p w:rsidR="00031D09" w:rsidRDefault="00031D09" w:rsidP="00031D09">
      <w:r>
        <w:t>M.</w:t>
      </w:r>
      <w:r>
        <w:tab/>
        <w:t xml:space="preserve">GUERY Loris, Vice-président en charge du </w:t>
      </w:r>
      <w:r w:rsidRPr="009B0CDB">
        <w:t xml:space="preserve">Développement de </w:t>
      </w:r>
      <w:r>
        <w:t>l’</w:t>
      </w:r>
      <w:r w:rsidRPr="009B0CDB">
        <w:t>Alternance et de la Formation Tout au Long de la Vie</w:t>
      </w:r>
    </w:p>
    <w:p w:rsidR="00031D09" w:rsidRDefault="00031D09" w:rsidP="00031D09">
      <w:pPr>
        <w:rPr>
          <w:i/>
        </w:rPr>
      </w:pPr>
      <w:r>
        <w:t>M.</w:t>
      </w:r>
      <w:r>
        <w:tab/>
        <w:t xml:space="preserve">GRASSER Benoît, Vice-président adjoint à la </w:t>
      </w:r>
      <w:r>
        <w:rPr>
          <w:i/>
        </w:rPr>
        <w:t>Politique Scientifique</w:t>
      </w:r>
    </w:p>
    <w:p w:rsidR="00031D09" w:rsidRDefault="00031D09" w:rsidP="00031D09">
      <w:r w:rsidRPr="00402CC1">
        <w:rPr>
          <w:color w:val="000000" w:themeColor="text1"/>
        </w:rPr>
        <w:t xml:space="preserve">M. </w:t>
      </w:r>
      <w:r w:rsidRPr="00402CC1">
        <w:rPr>
          <w:color w:val="000000" w:themeColor="text1"/>
        </w:rPr>
        <w:tab/>
      </w:r>
      <w:r>
        <w:rPr>
          <w:color w:val="000000" w:themeColor="text1"/>
        </w:rPr>
        <w:t>BOUGDIRA Jamal</w:t>
      </w:r>
      <w:r w:rsidRPr="00402CC1">
        <w:rPr>
          <w:color w:val="000000" w:themeColor="text1"/>
        </w:rPr>
        <w:t xml:space="preserve">, </w:t>
      </w:r>
      <w:r w:rsidRPr="00402CC1">
        <w:t>Vice-président</w:t>
      </w:r>
      <w:r>
        <w:t xml:space="preserve"> en charge de la </w:t>
      </w:r>
      <w:r>
        <w:rPr>
          <w:i/>
        </w:rPr>
        <w:t>Valorisation</w:t>
      </w:r>
    </w:p>
    <w:p w:rsidR="00031D09" w:rsidRDefault="00031D09" w:rsidP="00031D09">
      <w:r w:rsidRPr="00402CC1">
        <w:rPr>
          <w:color w:val="000000" w:themeColor="text1"/>
        </w:rPr>
        <w:t xml:space="preserve">M. </w:t>
      </w:r>
      <w:r w:rsidRPr="00402CC1">
        <w:rPr>
          <w:color w:val="000000" w:themeColor="text1"/>
        </w:rPr>
        <w:tab/>
      </w:r>
      <w:r>
        <w:rPr>
          <w:color w:val="000000" w:themeColor="text1"/>
        </w:rPr>
        <w:t>FRESSENGEAS Nicolas</w:t>
      </w:r>
      <w:r w:rsidRPr="00402CC1">
        <w:rPr>
          <w:color w:val="000000" w:themeColor="text1"/>
        </w:rPr>
        <w:t xml:space="preserve">, </w:t>
      </w:r>
      <w:r w:rsidRPr="00402CC1">
        <w:t>Vice-président</w:t>
      </w:r>
      <w:r>
        <w:t xml:space="preserve"> en charge du </w:t>
      </w:r>
      <w:r>
        <w:rPr>
          <w:i/>
        </w:rPr>
        <w:t>Numérique, des Données et de la Science Ouverte</w:t>
      </w:r>
      <w:r>
        <w:t xml:space="preserve"> </w:t>
      </w:r>
    </w:p>
    <w:p w:rsidR="00031D09" w:rsidRDefault="00031D09" w:rsidP="00031D09">
      <w:r w:rsidRPr="00402CC1">
        <w:t>M</w:t>
      </w:r>
      <w:r>
        <w:t>me</w:t>
      </w:r>
      <w:r w:rsidRPr="00402CC1">
        <w:t xml:space="preserve"> </w:t>
      </w:r>
      <w:r w:rsidRPr="00402CC1">
        <w:tab/>
      </w:r>
      <w:r>
        <w:t xml:space="preserve">BOULANGER Clotilde, Vice-présidente par intérim du Conseil Scientifique et </w:t>
      </w:r>
      <w:r w:rsidRPr="00402CC1">
        <w:t>Vice-président</w:t>
      </w:r>
      <w:r>
        <w:t xml:space="preserve">e en charge de la </w:t>
      </w:r>
      <w:r>
        <w:br/>
        <w:t xml:space="preserve"> </w:t>
      </w:r>
      <w:r>
        <w:tab/>
      </w:r>
      <w:r>
        <w:rPr>
          <w:i/>
        </w:rPr>
        <w:t>Politique Doctorale</w:t>
      </w:r>
    </w:p>
    <w:p w:rsidR="00031D09" w:rsidRDefault="00031D09" w:rsidP="00031D09">
      <w:r w:rsidRPr="00402CC1">
        <w:rPr>
          <w:color w:val="000000" w:themeColor="text1"/>
        </w:rPr>
        <w:t xml:space="preserve">M. </w:t>
      </w:r>
      <w:r w:rsidRPr="00402CC1">
        <w:rPr>
          <w:color w:val="000000" w:themeColor="text1"/>
        </w:rPr>
        <w:tab/>
      </w:r>
      <w:r>
        <w:rPr>
          <w:color w:val="000000" w:themeColor="text1"/>
        </w:rPr>
        <w:t>LEMOINE Fabrice</w:t>
      </w:r>
      <w:r w:rsidRPr="00402CC1">
        <w:rPr>
          <w:color w:val="000000" w:themeColor="text1"/>
        </w:rPr>
        <w:t xml:space="preserve">, </w:t>
      </w:r>
      <w:r w:rsidRPr="00402CC1">
        <w:t>Vice-président</w:t>
      </w:r>
      <w:r>
        <w:t xml:space="preserve"> adjoint en charge de la </w:t>
      </w:r>
      <w:r>
        <w:rPr>
          <w:i/>
        </w:rPr>
        <w:t>Stratégie Europe</w:t>
      </w:r>
    </w:p>
    <w:p w:rsidR="00031D09" w:rsidRPr="00DE7E79" w:rsidRDefault="00031D09" w:rsidP="00031D09">
      <w:r w:rsidRPr="00DE7E79">
        <w:t xml:space="preserve">M.    </w:t>
      </w:r>
      <w:r>
        <w:t xml:space="preserve">   </w:t>
      </w:r>
      <w:r w:rsidR="00EB62DA">
        <w:tab/>
      </w:r>
      <w:r>
        <w:t xml:space="preserve">BOSTANCI </w:t>
      </w:r>
      <w:proofErr w:type="spellStart"/>
      <w:r>
        <w:t>Ayhan</w:t>
      </w:r>
      <w:proofErr w:type="spellEnd"/>
      <w:r>
        <w:t>, Vice-président Étudiant</w:t>
      </w:r>
    </w:p>
    <w:p w:rsidR="00031D09" w:rsidRDefault="00031D09" w:rsidP="00031D09">
      <w:r w:rsidRPr="00A52E45">
        <w:t>M.</w:t>
      </w:r>
      <w:r>
        <w:t xml:space="preserve">   </w:t>
      </w:r>
      <w:r>
        <w:tab/>
        <w:t>DRUE</w:t>
      </w:r>
      <w:r w:rsidRPr="00BA4EAD">
        <w:t xml:space="preserve"> </w:t>
      </w:r>
      <w:r>
        <w:t>Frédéric, Agent Comptable</w:t>
      </w:r>
    </w:p>
    <w:p w:rsidR="00031D09" w:rsidRPr="00020394" w:rsidRDefault="00031D09" w:rsidP="00031D09">
      <w:r>
        <w:rPr>
          <w:rFonts w:eastAsia="Arial Unicode MS" w:cs="Arial Unicode MS"/>
          <w:color w:val="000000"/>
          <w:szCs w:val="22"/>
        </w:rPr>
        <w:t>M.</w:t>
      </w:r>
      <w:r>
        <w:rPr>
          <w:rFonts w:eastAsia="Arial Unicode MS" w:cs="Arial Unicode MS"/>
          <w:color w:val="000000"/>
          <w:szCs w:val="22"/>
        </w:rPr>
        <w:tab/>
        <w:t xml:space="preserve">JEUNEHOMME Pierre-Emmanuel, </w:t>
      </w:r>
      <w:r w:rsidRPr="00020394">
        <w:t>Directeur Général Adjoint Délégué au Budget et aux Finances</w:t>
      </w:r>
    </w:p>
    <w:p w:rsidR="00031D09" w:rsidRDefault="00031D09" w:rsidP="00031D09">
      <w:r>
        <w:t>M.</w:t>
      </w:r>
      <w:r>
        <w:tab/>
        <w:t xml:space="preserve">MALNOURY Vincent, Directeur Général des Services </w:t>
      </w:r>
    </w:p>
    <w:p w:rsidR="00031D09" w:rsidRDefault="00031D09" w:rsidP="00031D09">
      <w:r>
        <w:t>M.</w:t>
      </w:r>
      <w:r>
        <w:tab/>
        <w:t>LAJOUX Sébastien, Directeur Général Adjoint délégué aux Ressources Humaines</w:t>
      </w:r>
    </w:p>
    <w:p w:rsidR="00031D09" w:rsidRDefault="00031D09" w:rsidP="00031D09">
      <w:r>
        <w:t xml:space="preserve">Mme   </w:t>
      </w:r>
      <w:r w:rsidR="00EB62DA">
        <w:tab/>
      </w:r>
      <w:r>
        <w:t>WEBER Sarah, Directrice des Affaires Juridiques</w:t>
      </w:r>
    </w:p>
    <w:p w:rsidR="00031D09" w:rsidRDefault="00031D09" w:rsidP="00031D09">
      <w:r>
        <w:t>M.</w:t>
      </w:r>
      <w:r>
        <w:tab/>
        <w:t>DINE</w:t>
      </w:r>
      <w:r w:rsidRPr="00234F4A">
        <w:t xml:space="preserve"> </w:t>
      </w:r>
      <w:r>
        <w:t>David, Directeur de la Communication</w:t>
      </w:r>
    </w:p>
    <w:p w:rsidR="00031D09" w:rsidRDefault="00031D09" w:rsidP="00031D09">
      <w:pPr>
        <w:rPr>
          <w:rFonts w:eastAsia="Arial Unicode MS" w:cs="Arial Unicode MS"/>
          <w:color w:val="000000"/>
          <w:szCs w:val="22"/>
        </w:rPr>
      </w:pPr>
      <w:r>
        <w:rPr>
          <w:rFonts w:eastAsia="Arial Unicode MS" w:cs="Arial Unicode MS"/>
          <w:color w:val="000000"/>
          <w:szCs w:val="22"/>
        </w:rPr>
        <w:t xml:space="preserve">Mme </w:t>
      </w:r>
      <w:r>
        <w:rPr>
          <w:rFonts w:eastAsia="Arial Unicode MS" w:cs="Arial Unicode MS"/>
          <w:color w:val="000000"/>
          <w:szCs w:val="22"/>
        </w:rPr>
        <w:tab/>
        <w:t xml:space="preserve">FICK Nathalie, </w:t>
      </w:r>
      <w:r>
        <w:t>Directrice des Relations Internationales et Européennes</w:t>
      </w:r>
    </w:p>
    <w:p w:rsidR="00031D09" w:rsidRDefault="00031D09" w:rsidP="00031D09">
      <w:pPr>
        <w:rPr>
          <w:rFonts w:eastAsia="Arial Unicode MS" w:cs="Arial Unicode MS"/>
          <w:color w:val="000000"/>
          <w:szCs w:val="22"/>
        </w:rPr>
      </w:pPr>
      <w:r>
        <w:rPr>
          <w:rFonts w:eastAsia="Arial Unicode MS" w:cs="Arial Unicode MS"/>
          <w:color w:val="000000"/>
          <w:szCs w:val="22"/>
        </w:rPr>
        <w:t xml:space="preserve">Mme </w:t>
      </w:r>
      <w:r>
        <w:rPr>
          <w:rFonts w:eastAsia="Arial Unicode MS" w:cs="Arial Unicode MS"/>
          <w:color w:val="000000"/>
          <w:szCs w:val="22"/>
        </w:rPr>
        <w:tab/>
        <w:t xml:space="preserve">COURDIER Céline, </w:t>
      </w:r>
      <w:r>
        <w:t>Sous-Directrice en charge de la Mobilité Internationale</w:t>
      </w:r>
    </w:p>
    <w:p w:rsidR="00031D09" w:rsidRDefault="00031D09" w:rsidP="00031D09">
      <w:r>
        <w:t>M.</w:t>
      </w:r>
      <w:r>
        <w:tab/>
        <w:t>COUVAL Romain, Sous-directeur, Direction des Affaires Juridiques</w:t>
      </w:r>
    </w:p>
    <w:p w:rsidR="00031D09" w:rsidRDefault="00031D09" w:rsidP="00031D09">
      <w:pPr>
        <w:rPr>
          <w:rFonts w:cs="Gautami"/>
          <w:bCs/>
        </w:rPr>
      </w:pPr>
      <w:r>
        <w:t>M</w:t>
      </w:r>
      <w:r>
        <w:rPr>
          <w:sz w:val="20"/>
          <w:szCs w:val="20"/>
        </w:rPr>
        <w:t>m</w:t>
      </w:r>
      <w:r w:rsidRPr="000C66D7">
        <w:rPr>
          <w:sz w:val="20"/>
          <w:szCs w:val="20"/>
        </w:rPr>
        <w:t>e</w:t>
      </w:r>
      <w:r>
        <w:t xml:space="preserve"> </w:t>
      </w:r>
      <w:r>
        <w:tab/>
        <w:t xml:space="preserve">OREL Bernadette, Chargée du </w:t>
      </w:r>
      <w:r w:rsidRPr="001125C7">
        <w:rPr>
          <w:rFonts w:cs="Gautami"/>
          <w:bCs/>
        </w:rPr>
        <w:t xml:space="preserve">Conseil d’Administration </w:t>
      </w:r>
    </w:p>
    <w:p w:rsidR="00031D09" w:rsidRDefault="00031D09" w:rsidP="00031D09"/>
    <w:p w:rsidR="00031D09" w:rsidRDefault="00031D09" w:rsidP="00031D09">
      <w:r>
        <w:t>Mme CARLIER Marianne, Commissaire aux Comptes associée auprès du Cabinet MAZARS</w:t>
      </w:r>
    </w:p>
    <w:p w:rsidR="00031D09" w:rsidRDefault="00031D09" w:rsidP="00031D09">
      <w:r>
        <w:t>Mme BLANCHETIERE Élodie, Expert-Comptable associée auprès du Cabinet MAZARS</w:t>
      </w:r>
    </w:p>
    <w:p w:rsidR="00596894" w:rsidRDefault="00596894" w:rsidP="002B76E2">
      <w:pPr>
        <w:pStyle w:val="NormalWeb"/>
        <w:tabs>
          <w:tab w:val="left" w:pos="284"/>
          <w:tab w:val="left" w:pos="540"/>
        </w:tabs>
        <w:spacing w:before="0" w:beforeAutospacing="0" w:after="0" w:afterAutospacing="0"/>
        <w:ind w:right="142"/>
        <w:rPr>
          <w:rFonts w:eastAsia="Arial Unicode MS" w:cs="Gautami"/>
          <w:b/>
          <w:sz w:val="24"/>
        </w:rPr>
      </w:pPr>
    </w:p>
    <w:p w:rsidR="00FB6D28" w:rsidRDefault="00FB6D28" w:rsidP="002B76E2">
      <w:pPr>
        <w:pStyle w:val="NormalWeb"/>
        <w:tabs>
          <w:tab w:val="left" w:pos="284"/>
          <w:tab w:val="left" w:pos="540"/>
        </w:tabs>
        <w:spacing w:before="0" w:beforeAutospacing="0" w:after="0" w:afterAutospacing="0"/>
        <w:ind w:right="142"/>
        <w:rPr>
          <w:rFonts w:eastAsia="Arial Unicode MS" w:cs="Gautami"/>
          <w:b/>
          <w:sz w:val="24"/>
        </w:rPr>
      </w:pPr>
    </w:p>
    <w:p w:rsidR="00596894" w:rsidRDefault="00596894" w:rsidP="002B76E2">
      <w:pPr>
        <w:pStyle w:val="NormalWeb"/>
        <w:tabs>
          <w:tab w:val="left" w:pos="284"/>
          <w:tab w:val="left" w:pos="540"/>
        </w:tabs>
        <w:spacing w:before="0" w:beforeAutospacing="0" w:after="0" w:afterAutospacing="0"/>
        <w:ind w:right="142"/>
        <w:rPr>
          <w:rFonts w:eastAsia="Arial Unicode MS" w:cs="Gautami"/>
          <w:b/>
          <w:sz w:val="24"/>
        </w:rPr>
      </w:pPr>
    </w:p>
    <w:p w:rsidR="00596894" w:rsidRPr="00402894" w:rsidRDefault="00596894" w:rsidP="002B76E2">
      <w:pPr>
        <w:pStyle w:val="NormalWeb"/>
        <w:pBdr>
          <w:top w:val="single" w:sz="4" w:space="1" w:color="auto"/>
          <w:left w:val="single" w:sz="4" w:space="4" w:color="auto"/>
          <w:bottom w:val="single" w:sz="4" w:space="1" w:color="auto"/>
          <w:right w:val="single" w:sz="4" w:space="4" w:color="auto"/>
        </w:pBdr>
        <w:shd w:val="clear" w:color="auto" w:fill="CC99FF"/>
        <w:tabs>
          <w:tab w:val="left" w:pos="284"/>
          <w:tab w:val="left" w:pos="540"/>
        </w:tabs>
        <w:spacing w:before="0" w:beforeAutospacing="0" w:after="0" w:afterAutospacing="0"/>
        <w:ind w:right="142"/>
        <w:rPr>
          <w:rFonts w:eastAsia="Arial Unicode MS" w:cs="Gautami"/>
          <w:b/>
          <w:color w:val="000000" w:themeColor="text1"/>
          <w:sz w:val="24"/>
        </w:rPr>
      </w:pPr>
      <w:r w:rsidRPr="00402894">
        <w:rPr>
          <w:rFonts w:eastAsia="Arial Unicode MS" w:cs="Gautami"/>
          <w:b/>
          <w:color w:val="000000" w:themeColor="text1"/>
          <w:sz w:val="24"/>
        </w:rPr>
        <w:t>Quorum à l’ouverture de la réunion</w:t>
      </w:r>
      <w:r w:rsidR="00BB0E51">
        <w:rPr>
          <w:rFonts w:eastAsia="Arial Unicode MS" w:cs="Gautami"/>
          <w:b/>
          <w:color w:val="000000" w:themeColor="text1"/>
          <w:sz w:val="24"/>
        </w:rPr>
        <w:t xml:space="preserve"> </w:t>
      </w:r>
      <w:r w:rsidR="00BB0E51">
        <w:rPr>
          <w:rFonts w:eastAsia="Arial Unicode MS" w:cs="Gautami"/>
          <w:b/>
          <w:color w:val="000000" w:themeColor="text1"/>
          <w:sz w:val="20"/>
        </w:rPr>
        <w:t>(y compris Présidente)</w:t>
      </w:r>
      <w:r w:rsidRPr="00402894">
        <w:rPr>
          <w:rFonts w:eastAsia="Arial Unicode MS" w:cs="Gautami"/>
          <w:b/>
          <w:color w:val="000000" w:themeColor="text1"/>
          <w:sz w:val="24"/>
        </w:rPr>
        <w:t xml:space="preserve"> : </w:t>
      </w:r>
      <w:r w:rsidR="00B078AE">
        <w:rPr>
          <w:rFonts w:cs="Cambria"/>
          <w:b/>
          <w:color w:val="000000" w:themeColor="text1"/>
          <w:sz w:val="24"/>
        </w:rPr>
        <w:t>20</w:t>
      </w:r>
    </w:p>
    <w:p w:rsidR="00596894" w:rsidRDefault="00596894" w:rsidP="002B76E2">
      <w:pPr>
        <w:pStyle w:val="NormalWeb"/>
        <w:tabs>
          <w:tab w:val="left" w:pos="284"/>
          <w:tab w:val="left" w:pos="540"/>
        </w:tabs>
        <w:spacing w:before="0" w:beforeAutospacing="0" w:after="0" w:afterAutospacing="0"/>
        <w:ind w:right="142"/>
        <w:rPr>
          <w:rFonts w:eastAsia="Arial Unicode MS" w:cs="Gautami"/>
          <w:szCs w:val="22"/>
        </w:rPr>
      </w:pPr>
    </w:p>
    <w:p w:rsidR="00596894" w:rsidRPr="0027378E" w:rsidRDefault="00596894" w:rsidP="002B76E2">
      <w:pPr>
        <w:pStyle w:val="NormalWeb"/>
        <w:tabs>
          <w:tab w:val="left" w:pos="284"/>
          <w:tab w:val="left" w:pos="540"/>
        </w:tabs>
        <w:spacing w:before="0" w:beforeAutospacing="0" w:after="0" w:afterAutospacing="0"/>
        <w:ind w:right="142"/>
        <w:rPr>
          <w:rFonts w:eastAsia="Arial Unicode MS" w:cs="Gautami"/>
          <w:szCs w:val="22"/>
        </w:rPr>
      </w:pPr>
    </w:p>
    <w:p w:rsidR="00596894" w:rsidRPr="00402894" w:rsidRDefault="00596894" w:rsidP="002B76E2">
      <w:pPr>
        <w:pStyle w:val="NormalWeb"/>
        <w:tabs>
          <w:tab w:val="left" w:pos="284"/>
          <w:tab w:val="left" w:pos="540"/>
        </w:tabs>
        <w:spacing w:before="0" w:beforeAutospacing="0" w:after="0" w:afterAutospacing="0"/>
        <w:ind w:right="142"/>
        <w:rPr>
          <w:rFonts w:eastAsia="Arial Unicode MS" w:cs="Gautami"/>
          <w:b/>
          <w:color w:val="990099"/>
          <w:sz w:val="28"/>
          <w:szCs w:val="28"/>
        </w:rPr>
      </w:pPr>
      <w:r>
        <w:rPr>
          <w:rFonts w:eastAsia="Arial Unicode MS" w:cs="Gautami"/>
          <w:b/>
          <w:szCs w:val="22"/>
        </w:rPr>
        <w:t xml:space="preserve"> </w:t>
      </w:r>
      <w:r w:rsidRPr="00402894">
        <w:rPr>
          <w:rFonts w:eastAsia="Arial Unicode MS" w:cs="Gautami"/>
          <w:b/>
          <w:color w:val="990099"/>
          <w:sz w:val="28"/>
          <w:szCs w:val="28"/>
        </w:rPr>
        <w:t>ORDRE DU JOUR :</w:t>
      </w:r>
    </w:p>
    <w:p w:rsidR="00596894" w:rsidRDefault="00596894" w:rsidP="002B76E2">
      <w:pPr>
        <w:pStyle w:val="NormalWeb"/>
        <w:tabs>
          <w:tab w:val="left" w:pos="284"/>
          <w:tab w:val="left" w:pos="540"/>
        </w:tabs>
        <w:spacing w:before="0" w:beforeAutospacing="0" w:after="0" w:afterAutospacing="0"/>
        <w:ind w:right="142"/>
        <w:rPr>
          <w:rFonts w:eastAsia="Arial Unicode MS" w:cs="Gautami"/>
          <w:b/>
          <w:color w:val="990099"/>
          <w:szCs w:val="22"/>
        </w:rPr>
      </w:pPr>
    </w:p>
    <w:p w:rsidR="0052506F" w:rsidRPr="00C54DF7" w:rsidRDefault="0052506F" w:rsidP="0052506F">
      <w:pPr>
        <w:pStyle w:val="Paragraphedeliste"/>
        <w:numPr>
          <w:ilvl w:val="0"/>
          <w:numId w:val="4"/>
        </w:numPr>
        <w:tabs>
          <w:tab w:val="left" w:pos="0"/>
        </w:tabs>
        <w:spacing w:after="0" w:line="240" w:lineRule="auto"/>
        <w:ind w:left="426" w:right="0" w:hanging="426"/>
        <w:rPr>
          <w:rFonts w:ascii="Arial Narrow" w:hAnsi="Arial Narrow" w:cstheme="minorHAnsi"/>
        </w:rPr>
      </w:pPr>
      <w:r w:rsidRPr="00C54DF7">
        <w:rPr>
          <w:rFonts w:ascii="Arial Narrow" w:hAnsi="Arial Narrow" w:cstheme="minorHAnsi"/>
        </w:rPr>
        <w:t xml:space="preserve">Informations de la Présidente </w:t>
      </w:r>
    </w:p>
    <w:p w:rsidR="0052506F" w:rsidRPr="0052506F" w:rsidRDefault="0052506F" w:rsidP="0052506F">
      <w:pPr>
        <w:pStyle w:val="Paragraphedeliste"/>
        <w:numPr>
          <w:ilvl w:val="0"/>
          <w:numId w:val="4"/>
        </w:numPr>
        <w:tabs>
          <w:tab w:val="left" w:pos="0"/>
        </w:tabs>
        <w:spacing w:after="0" w:line="240" w:lineRule="auto"/>
        <w:ind w:left="426" w:right="0" w:hanging="426"/>
        <w:rPr>
          <w:rFonts w:ascii="Arial Narrow" w:hAnsi="Arial Narrow" w:cstheme="minorHAnsi"/>
          <w:color w:val="000000" w:themeColor="text1"/>
        </w:rPr>
      </w:pPr>
      <w:r w:rsidRPr="0052506F">
        <w:rPr>
          <w:rFonts w:ascii="Arial Narrow" w:hAnsi="Arial Narrow" w:cstheme="minorHAnsi"/>
          <w:color w:val="000000" w:themeColor="text1"/>
        </w:rPr>
        <w:t xml:space="preserve">Projet de compte rendu du </w:t>
      </w:r>
      <w:r w:rsidRPr="0052506F">
        <w:rPr>
          <w:rFonts w:ascii="Arial Narrow" w:eastAsia="Arial Unicode MS" w:hAnsi="Arial Narrow" w:cstheme="minorHAnsi"/>
          <w:bCs/>
          <w:color w:val="000000" w:themeColor="text1"/>
        </w:rPr>
        <w:t xml:space="preserve">Conseil d’Administration </w:t>
      </w:r>
      <w:r w:rsidRPr="0052506F">
        <w:rPr>
          <w:rFonts w:ascii="Arial Narrow" w:hAnsi="Arial Narrow" w:cstheme="minorHAnsi"/>
          <w:color w:val="000000" w:themeColor="text1"/>
        </w:rPr>
        <w:t>du 13 décembre 2022</w:t>
      </w:r>
    </w:p>
    <w:p w:rsidR="0052506F" w:rsidRPr="00C54DF7" w:rsidRDefault="0052506F" w:rsidP="0052506F">
      <w:pPr>
        <w:tabs>
          <w:tab w:val="left" w:pos="0"/>
        </w:tabs>
        <w:ind w:left="426" w:hanging="426"/>
        <w:rPr>
          <w:rFonts w:cstheme="minorHAnsi"/>
          <w:szCs w:val="22"/>
        </w:rPr>
      </w:pPr>
    </w:p>
    <w:p w:rsidR="0052506F" w:rsidRPr="00C54DF7" w:rsidRDefault="0052506F" w:rsidP="0052506F">
      <w:pPr>
        <w:ind w:left="426" w:hanging="852"/>
        <w:rPr>
          <w:rFonts w:cstheme="minorHAnsi"/>
          <w:b/>
          <w:szCs w:val="22"/>
          <w:u w:val="single"/>
        </w:rPr>
      </w:pPr>
      <w:r w:rsidRPr="00C54DF7">
        <w:rPr>
          <w:b/>
          <w:sz w:val="28"/>
          <w:u w:val="single"/>
        </w:rPr>
        <w:lastRenderedPageBreak/>
        <w:t>Enjeux Stratégiques</w:t>
      </w:r>
    </w:p>
    <w:p w:rsidR="0052506F" w:rsidRPr="00C54DF7" w:rsidRDefault="0052506F" w:rsidP="0052506F">
      <w:pPr>
        <w:pStyle w:val="Paragraphedeliste"/>
        <w:numPr>
          <w:ilvl w:val="0"/>
          <w:numId w:val="4"/>
        </w:numPr>
        <w:spacing w:after="0" w:line="240" w:lineRule="auto"/>
        <w:ind w:left="426" w:right="0" w:hanging="426"/>
        <w:rPr>
          <w:rFonts w:ascii="Arial Narrow" w:hAnsi="Arial Narrow" w:cstheme="minorHAnsi"/>
        </w:rPr>
      </w:pPr>
      <w:r w:rsidRPr="00C54DF7">
        <w:rPr>
          <w:rFonts w:ascii="Arial Narrow" w:hAnsi="Arial Narrow" w:cstheme="minorHAnsi"/>
        </w:rPr>
        <w:t>Compte Financier 2022 de l’Université de Lorraine</w:t>
      </w:r>
    </w:p>
    <w:p w:rsidR="0052506F" w:rsidRPr="00C54DF7" w:rsidRDefault="0052506F" w:rsidP="0052506F">
      <w:pPr>
        <w:pStyle w:val="Paragraphedeliste"/>
        <w:numPr>
          <w:ilvl w:val="1"/>
          <w:numId w:val="4"/>
        </w:numPr>
        <w:spacing w:after="0" w:line="240" w:lineRule="auto"/>
        <w:ind w:right="0"/>
        <w:rPr>
          <w:rFonts w:ascii="Arial Narrow" w:hAnsi="Arial Narrow" w:cstheme="minorHAnsi"/>
        </w:rPr>
      </w:pPr>
      <w:r w:rsidRPr="00C54DF7">
        <w:rPr>
          <w:rFonts w:ascii="Arial Narrow" w:hAnsi="Arial Narrow" w:cstheme="minorHAnsi"/>
        </w:rPr>
        <w:t>Analyse du Compte Financier par l’Agent Comptable</w:t>
      </w:r>
    </w:p>
    <w:p w:rsidR="0052506F" w:rsidRPr="00C54DF7" w:rsidRDefault="0052506F" w:rsidP="0052506F">
      <w:pPr>
        <w:pStyle w:val="Paragraphedeliste"/>
        <w:numPr>
          <w:ilvl w:val="1"/>
          <w:numId w:val="4"/>
        </w:numPr>
        <w:spacing w:after="0" w:line="240" w:lineRule="auto"/>
        <w:ind w:right="0"/>
        <w:rPr>
          <w:rFonts w:ascii="Arial Narrow" w:hAnsi="Arial Narrow" w:cstheme="minorHAnsi"/>
        </w:rPr>
      </w:pPr>
      <w:r w:rsidRPr="00C54DF7">
        <w:rPr>
          <w:rFonts w:ascii="Arial Narrow" w:hAnsi="Arial Narrow" w:cstheme="minorHAnsi"/>
        </w:rPr>
        <w:t>Rapport de gestion de l’Ordonnateur</w:t>
      </w:r>
    </w:p>
    <w:p w:rsidR="0052506F" w:rsidRPr="00C54DF7" w:rsidRDefault="0052506F" w:rsidP="0052506F">
      <w:pPr>
        <w:pStyle w:val="Paragraphedeliste"/>
        <w:numPr>
          <w:ilvl w:val="1"/>
          <w:numId w:val="4"/>
        </w:numPr>
        <w:spacing w:after="0" w:line="240" w:lineRule="auto"/>
        <w:ind w:right="0"/>
        <w:rPr>
          <w:rFonts w:ascii="Arial Narrow" w:hAnsi="Arial Narrow" w:cstheme="minorHAnsi"/>
        </w:rPr>
      </w:pPr>
      <w:r w:rsidRPr="00C54DF7">
        <w:rPr>
          <w:rFonts w:ascii="Arial Narrow" w:hAnsi="Arial Narrow" w:cstheme="minorHAnsi"/>
        </w:rPr>
        <w:t>Intervention des Commissaires aux Comptes</w:t>
      </w:r>
    </w:p>
    <w:p w:rsidR="0052506F" w:rsidRPr="00C54DF7" w:rsidRDefault="0052506F" w:rsidP="0052506F">
      <w:pPr>
        <w:numPr>
          <w:ilvl w:val="0"/>
          <w:numId w:val="4"/>
        </w:numPr>
        <w:spacing w:before="100" w:beforeAutospacing="1" w:after="100" w:afterAutospacing="1"/>
        <w:ind w:left="426" w:right="0" w:hanging="426"/>
        <w:jc w:val="left"/>
        <w:rPr>
          <w:rFonts w:cstheme="minorHAnsi"/>
          <w:szCs w:val="22"/>
        </w:rPr>
      </w:pPr>
      <w:r w:rsidRPr="00C54DF7">
        <w:rPr>
          <w:rFonts w:cstheme="minorHAnsi"/>
          <w:szCs w:val="22"/>
        </w:rPr>
        <w:t xml:space="preserve">Charte du contrôle interne financier </w:t>
      </w:r>
    </w:p>
    <w:p w:rsidR="0052506F" w:rsidRPr="00C54DF7" w:rsidRDefault="0052506F" w:rsidP="0052506F">
      <w:pPr>
        <w:numPr>
          <w:ilvl w:val="0"/>
          <w:numId w:val="4"/>
        </w:numPr>
        <w:spacing w:before="100" w:beforeAutospacing="1" w:after="100" w:afterAutospacing="1"/>
        <w:ind w:left="426" w:right="0" w:hanging="426"/>
        <w:jc w:val="left"/>
        <w:rPr>
          <w:rFonts w:cstheme="minorHAnsi"/>
          <w:szCs w:val="22"/>
        </w:rPr>
      </w:pPr>
      <w:r w:rsidRPr="00C54DF7">
        <w:rPr>
          <w:rFonts w:cstheme="minorHAnsi"/>
          <w:szCs w:val="22"/>
        </w:rPr>
        <w:t>Bilan d’activité du contrôle interne financier 2022</w:t>
      </w:r>
    </w:p>
    <w:p w:rsidR="0052506F" w:rsidRPr="00C54DF7" w:rsidRDefault="0052506F" w:rsidP="0052506F">
      <w:pPr>
        <w:numPr>
          <w:ilvl w:val="0"/>
          <w:numId w:val="4"/>
        </w:numPr>
        <w:spacing w:before="100" w:beforeAutospacing="1" w:after="100" w:afterAutospacing="1"/>
        <w:ind w:left="426" w:right="0" w:hanging="426"/>
        <w:jc w:val="left"/>
        <w:rPr>
          <w:rFonts w:cstheme="minorHAnsi"/>
          <w:szCs w:val="22"/>
        </w:rPr>
      </w:pPr>
      <w:r w:rsidRPr="00C54DF7">
        <w:rPr>
          <w:rFonts w:cstheme="minorHAnsi"/>
          <w:szCs w:val="22"/>
        </w:rPr>
        <w:t xml:space="preserve">Plan d’action du contrôle interne financier 2023 </w:t>
      </w:r>
    </w:p>
    <w:p w:rsidR="0052506F" w:rsidRPr="00C54DF7" w:rsidRDefault="0052506F" w:rsidP="0052506F">
      <w:pPr>
        <w:numPr>
          <w:ilvl w:val="0"/>
          <w:numId w:val="4"/>
        </w:numPr>
        <w:spacing w:before="100" w:beforeAutospacing="1" w:after="100" w:afterAutospacing="1"/>
        <w:ind w:left="426" w:right="0" w:hanging="426"/>
        <w:jc w:val="left"/>
        <w:rPr>
          <w:rFonts w:cstheme="minorHAnsi"/>
          <w:szCs w:val="22"/>
        </w:rPr>
      </w:pPr>
      <w:r w:rsidRPr="00C54DF7">
        <w:rPr>
          <w:rFonts w:cstheme="minorHAnsi"/>
          <w:szCs w:val="22"/>
        </w:rPr>
        <w:t xml:space="preserve">Dispositif interne d’alertes professionnelles de l’université de Lorraine </w:t>
      </w:r>
    </w:p>
    <w:p w:rsidR="0052506F" w:rsidRPr="00C54DF7" w:rsidRDefault="0052506F" w:rsidP="0052506F">
      <w:pPr>
        <w:pStyle w:val="Paragraphedeliste"/>
        <w:numPr>
          <w:ilvl w:val="0"/>
          <w:numId w:val="4"/>
        </w:numPr>
        <w:spacing w:after="0" w:line="259" w:lineRule="auto"/>
        <w:ind w:left="426" w:right="0" w:hanging="426"/>
        <w:rPr>
          <w:rFonts w:ascii="Arial Narrow" w:hAnsi="Arial Narrow" w:cstheme="minorHAnsi"/>
        </w:rPr>
      </w:pPr>
      <w:r w:rsidRPr="0052506F">
        <w:rPr>
          <w:rFonts w:ascii="Arial Narrow" w:hAnsi="Arial Narrow" w:cstheme="minorHAnsi"/>
          <w:color w:val="000000" w:themeColor="text1"/>
        </w:rPr>
        <w:t xml:space="preserve">Lettres de missions des Vice-président(e)s et des chargé(e)s de mission </w:t>
      </w:r>
      <w:r w:rsidRPr="00C54DF7">
        <w:rPr>
          <w:rFonts w:ascii="Arial Narrow" w:hAnsi="Arial Narrow" w:cstheme="minorHAnsi"/>
          <w:color w:val="008080"/>
        </w:rPr>
        <w:t>(information, échanges)</w:t>
      </w:r>
    </w:p>
    <w:p w:rsidR="0052506F" w:rsidRPr="00C54DF7" w:rsidRDefault="0052506F" w:rsidP="0052506F">
      <w:pPr>
        <w:pStyle w:val="Paragraphedeliste"/>
        <w:numPr>
          <w:ilvl w:val="0"/>
          <w:numId w:val="4"/>
        </w:numPr>
        <w:spacing w:after="0" w:line="259" w:lineRule="auto"/>
        <w:ind w:left="426" w:right="0" w:hanging="426"/>
        <w:rPr>
          <w:rFonts w:ascii="Arial Narrow" w:hAnsi="Arial Narrow" w:cstheme="minorHAnsi"/>
        </w:rPr>
      </w:pPr>
      <w:r w:rsidRPr="0052506F">
        <w:rPr>
          <w:rFonts w:ascii="Arial Narrow" w:hAnsi="Arial Narrow" w:cstheme="minorHAnsi"/>
          <w:color w:val="000000" w:themeColor="text1"/>
        </w:rPr>
        <w:t>Présentation de la démarche relative aux Pôles</w:t>
      </w:r>
      <w:r w:rsidRPr="0052506F">
        <w:rPr>
          <w:rFonts w:ascii="Arial Narrow" w:hAnsi="Arial Narrow" w:cstheme="minorHAnsi"/>
          <w:i/>
          <w:color w:val="000000" w:themeColor="text1"/>
        </w:rPr>
        <w:t xml:space="preserve"> </w:t>
      </w:r>
      <w:r w:rsidRPr="0052506F">
        <w:rPr>
          <w:rStyle w:val="Accentuation"/>
          <w:rFonts w:ascii="Arial Narrow" w:hAnsi="Arial Narrow" w:cstheme="minorHAnsi"/>
          <w:color w:val="000000" w:themeColor="text1"/>
        </w:rPr>
        <w:t>Universitaires</w:t>
      </w:r>
      <w:r w:rsidRPr="0052506F">
        <w:rPr>
          <w:rFonts w:ascii="Arial Narrow" w:hAnsi="Arial Narrow" w:cstheme="minorHAnsi"/>
          <w:i/>
          <w:color w:val="000000" w:themeColor="text1"/>
        </w:rPr>
        <w:t xml:space="preserve"> </w:t>
      </w:r>
      <w:r w:rsidRPr="0052506F">
        <w:rPr>
          <w:rFonts w:ascii="Arial Narrow" w:hAnsi="Arial Narrow" w:cstheme="minorHAnsi"/>
          <w:color w:val="000000" w:themeColor="text1"/>
        </w:rPr>
        <w:t>d'Innovation</w:t>
      </w:r>
      <w:r w:rsidRPr="0052506F">
        <w:rPr>
          <w:rFonts w:ascii="Arial Narrow" w:hAnsi="Arial Narrow" w:cstheme="minorHAnsi"/>
          <w:i/>
          <w:color w:val="000000" w:themeColor="text1"/>
        </w:rPr>
        <w:t xml:space="preserve"> </w:t>
      </w:r>
      <w:r w:rsidRPr="00C54DF7">
        <w:rPr>
          <w:rFonts w:ascii="Arial Narrow" w:hAnsi="Arial Narrow" w:cstheme="minorHAnsi"/>
        </w:rPr>
        <w:t>(</w:t>
      </w:r>
      <w:r w:rsidRPr="0052506F">
        <w:rPr>
          <w:rStyle w:val="Accentuation"/>
          <w:rFonts w:ascii="Arial Narrow" w:hAnsi="Arial Narrow" w:cstheme="minorHAnsi"/>
          <w:i w:val="0"/>
        </w:rPr>
        <w:t>PUI</w:t>
      </w:r>
      <w:r w:rsidRPr="00FC322A">
        <w:rPr>
          <w:rFonts w:ascii="Arial Narrow" w:hAnsi="Arial Narrow" w:cstheme="minorHAnsi"/>
        </w:rPr>
        <w:t>)</w:t>
      </w:r>
      <w:r w:rsidRPr="00FC322A">
        <w:rPr>
          <w:rFonts w:ascii="Arial Narrow" w:hAnsi="Arial Narrow" w:cstheme="minorHAnsi"/>
          <w:i/>
        </w:rPr>
        <w:t xml:space="preserve"> </w:t>
      </w:r>
      <w:r w:rsidRPr="00C54DF7">
        <w:rPr>
          <w:rFonts w:ascii="Arial Narrow" w:hAnsi="Arial Narrow" w:cstheme="minorHAnsi"/>
          <w:color w:val="008080"/>
        </w:rPr>
        <w:t>(information, échanges)</w:t>
      </w:r>
    </w:p>
    <w:p w:rsidR="0052506F" w:rsidRPr="00902652" w:rsidRDefault="0052506F" w:rsidP="0052506F">
      <w:pPr>
        <w:pStyle w:val="Paragraphedeliste"/>
        <w:numPr>
          <w:ilvl w:val="0"/>
          <w:numId w:val="4"/>
        </w:numPr>
        <w:spacing w:after="0" w:line="259" w:lineRule="auto"/>
        <w:ind w:left="426" w:right="-709" w:hanging="426"/>
        <w:rPr>
          <w:rFonts w:ascii="Arial Narrow" w:hAnsi="Arial Narrow" w:cstheme="minorHAnsi"/>
          <w:b/>
          <w:color w:val="FF0000"/>
        </w:rPr>
      </w:pPr>
      <w:bookmarkStart w:id="7" w:name="_Hlk129096527"/>
      <w:r w:rsidRPr="0052506F">
        <w:rPr>
          <w:rFonts w:ascii="Arial Narrow" w:hAnsi="Arial Narrow" w:cstheme="minorHAnsi"/>
          <w:color w:val="000000" w:themeColor="text1"/>
        </w:rPr>
        <w:t xml:space="preserve">Présentation des programmes transformants portés par l’Université de Lorraine </w:t>
      </w:r>
      <w:r w:rsidRPr="00C54DF7">
        <w:rPr>
          <w:rFonts w:ascii="Arial Narrow" w:hAnsi="Arial Narrow" w:cstheme="minorHAnsi"/>
          <w:color w:val="008080"/>
        </w:rPr>
        <w:t>(information, échanges)</w:t>
      </w:r>
      <w:r>
        <w:rPr>
          <w:rFonts w:ascii="Arial Narrow" w:hAnsi="Arial Narrow" w:cstheme="minorHAnsi"/>
          <w:color w:val="008080"/>
        </w:rPr>
        <w:t xml:space="preserve"> </w:t>
      </w:r>
      <w:r w:rsidRPr="00902652">
        <w:rPr>
          <w:rFonts w:ascii="Arial Narrow" w:hAnsi="Arial Narrow" w:cstheme="minorHAnsi"/>
          <w:color w:val="FF0000"/>
        </w:rPr>
        <w:sym w:font="Wingdings 2" w:char="F041"/>
      </w:r>
      <w:r>
        <w:rPr>
          <w:rFonts w:ascii="Arial Narrow" w:hAnsi="Arial Narrow" w:cstheme="minorHAnsi"/>
          <w:color w:val="FF0000"/>
        </w:rPr>
        <w:t xml:space="preserve"> </w:t>
      </w:r>
      <w:r w:rsidRPr="00902652">
        <w:rPr>
          <w:rFonts w:ascii="Arial Narrow" w:hAnsi="Arial Narrow" w:cstheme="minorHAnsi"/>
          <w:b/>
          <w:color w:val="FF0000"/>
        </w:rPr>
        <w:t>REPORTÉ</w:t>
      </w:r>
    </w:p>
    <w:bookmarkEnd w:id="7"/>
    <w:p w:rsidR="0052506F" w:rsidRDefault="0052506F" w:rsidP="0052506F">
      <w:pPr>
        <w:ind w:left="-426"/>
        <w:rPr>
          <w:b/>
          <w:sz w:val="28"/>
          <w:u w:val="single"/>
        </w:rPr>
      </w:pPr>
    </w:p>
    <w:p w:rsidR="0052506F" w:rsidRPr="00C54DF7" w:rsidRDefault="0052506F" w:rsidP="0052506F">
      <w:pPr>
        <w:ind w:left="-426"/>
        <w:rPr>
          <w:b/>
          <w:sz w:val="28"/>
          <w:u w:val="single"/>
        </w:rPr>
      </w:pPr>
      <w:r w:rsidRPr="00C54DF7">
        <w:rPr>
          <w:b/>
          <w:sz w:val="28"/>
          <w:u w:val="single"/>
        </w:rPr>
        <w:t>Vie Institutionnelle</w:t>
      </w:r>
    </w:p>
    <w:p w:rsidR="0052506F" w:rsidRPr="00C54DF7" w:rsidRDefault="0052506F" w:rsidP="0052506F">
      <w:pPr>
        <w:pStyle w:val="Paragraphedeliste"/>
        <w:numPr>
          <w:ilvl w:val="0"/>
          <w:numId w:val="4"/>
        </w:numPr>
        <w:spacing w:after="160" w:line="256" w:lineRule="auto"/>
        <w:ind w:left="567" w:right="0" w:hanging="567"/>
        <w:rPr>
          <w:rFonts w:ascii="Arial Narrow" w:hAnsi="Arial Narrow" w:cstheme="minorHAnsi"/>
          <w:lang w:eastAsia="es-ES"/>
        </w:rPr>
      </w:pPr>
      <w:bookmarkStart w:id="8" w:name="_Hlk129096623"/>
      <w:bookmarkStart w:id="9" w:name="_Hlk105675133"/>
      <w:r w:rsidRPr="00C54DF7">
        <w:rPr>
          <w:rFonts w:ascii="Arial Narrow" w:hAnsi="Arial Narrow" w:cstheme="minorHAnsi"/>
          <w:lang w:eastAsia="es-ES"/>
        </w:rPr>
        <w:t>Nomination du directeur scientifique du Centre de Coordination Animalerie du Campus Biologie Santé (ACBS)</w:t>
      </w:r>
      <w:r>
        <w:rPr>
          <w:rFonts w:ascii="Arial Narrow" w:hAnsi="Arial Narrow" w:cstheme="minorHAnsi"/>
          <w:lang w:eastAsia="es-ES"/>
        </w:rPr>
        <w:t xml:space="preserve"> </w:t>
      </w:r>
      <w:bookmarkEnd w:id="8"/>
      <w:r w:rsidRPr="00902652">
        <w:rPr>
          <w:rFonts w:ascii="Arial Narrow" w:hAnsi="Arial Narrow" w:cstheme="minorHAnsi"/>
          <w:color w:val="FF0000"/>
        </w:rPr>
        <w:sym w:font="Wingdings 2" w:char="F041"/>
      </w:r>
      <w:r>
        <w:rPr>
          <w:rFonts w:ascii="Arial Narrow" w:hAnsi="Arial Narrow" w:cstheme="minorHAnsi"/>
          <w:color w:val="FF0000"/>
        </w:rPr>
        <w:t xml:space="preserve"> </w:t>
      </w:r>
      <w:r w:rsidRPr="00902652">
        <w:rPr>
          <w:rFonts w:ascii="Arial Narrow" w:hAnsi="Arial Narrow" w:cstheme="minorHAnsi"/>
          <w:b/>
          <w:color w:val="FF0000"/>
        </w:rPr>
        <w:t>REPORTÉ</w:t>
      </w:r>
    </w:p>
    <w:p w:rsidR="0052506F" w:rsidRPr="00C54DF7" w:rsidRDefault="0052506F" w:rsidP="0052506F">
      <w:pPr>
        <w:pStyle w:val="Paragraphedeliste"/>
        <w:numPr>
          <w:ilvl w:val="0"/>
          <w:numId w:val="4"/>
        </w:numPr>
        <w:spacing w:after="160" w:line="256" w:lineRule="auto"/>
        <w:ind w:left="567" w:right="0" w:hanging="567"/>
        <w:rPr>
          <w:rFonts w:ascii="Arial Narrow" w:hAnsi="Arial Narrow" w:cstheme="minorHAnsi"/>
          <w:lang w:eastAsia="es-ES"/>
        </w:rPr>
      </w:pPr>
      <w:bookmarkStart w:id="10" w:name="_Hlk129096782"/>
      <w:r w:rsidRPr="00C54DF7">
        <w:rPr>
          <w:rFonts w:ascii="Arial Narrow" w:hAnsi="Arial Narrow" w:cstheme="minorHAnsi"/>
          <w:lang w:eastAsia="es-ES"/>
        </w:rPr>
        <w:t xml:space="preserve">Désignation des représentants de l’Université de Lorraine au conseil d’administration et à l’assemblée générale de l’école ICN Business </w:t>
      </w:r>
      <w:proofErr w:type="spellStart"/>
      <w:r w:rsidRPr="00C54DF7">
        <w:rPr>
          <w:rFonts w:ascii="Arial Narrow" w:hAnsi="Arial Narrow" w:cstheme="minorHAnsi"/>
          <w:lang w:eastAsia="es-ES"/>
        </w:rPr>
        <w:t>School</w:t>
      </w:r>
      <w:proofErr w:type="spellEnd"/>
      <w:r w:rsidRPr="00C54DF7">
        <w:rPr>
          <w:rFonts w:ascii="Arial Narrow" w:hAnsi="Arial Narrow" w:cstheme="minorHAnsi"/>
          <w:lang w:eastAsia="es-ES"/>
        </w:rPr>
        <w:t>.</w:t>
      </w:r>
    </w:p>
    <w:p w:rsidR="0052506F" w:rsidRPr="00C54DF7" w:rsidRDefault="0052506F" w:rsidP="0052506F">
      <w:pPr>
        <w:pStyle w:val="Paragraphedeliste"/>
        <w:numPr>
          <w:ilvl w:val="0"/>
          <w:numId w:val="4"/>
        </w:numPr>
        <w:spacing w:after="160" w:line="256" w:lineRule="auto"/>
        <w:ind w:left="567" w:right="0" w:hanging="567"/>
        <w:rPr>
          <w:rFonts w:ascii="Arial Narrow" w:hAnsi="Arial Narrow" w:cstheme="minorHAnsi"/>
          <w:lang w:eastAsia="es-ES"/>
        </w:rPr>
      </w:pPr>
      <w:bookmarkStart w:id="11" w:name="_Hlk129097136"/>
      <w:bookmarkEnd w:id="10"/>
      <w:r w:rsidRPr="00C54DF7">
        <w:rPr>
          <w:rFonts w:ascii="Arial Narrow" w:hAnsi="Arial Narrow" w:cstheme="minorHAnsi"/>
          <w:lang w:eastAsia="es-ES"/>
        </w:rPr>
        <w:t>Modification du règlement intérieur du collégium Sciences et Technologie – S&amp;T</w:t>
      </w:r>
    </w:p>
    <w:bookmarkEnd w:id="11"/>
    <w:p w:rsidR="0052506F" w:rsidRPr="00C54DF7" w:rsidRDefault="0052506F" w:rsidP="0052506F">
      <w:pPr>
        <w:pStyle w:val="Paragraphedeliste"/>
        <w:numPr>
          <w:ilvl w:val="0"/>
          <w:numId w:val="4"/>
        </w:numPr>
        <w:spacing w:after="160" w:line="256" w:lineRule="auto"/>
        <w:ind w:left="567" w:right="0" w:hanging="567"/>
        <w:rPr>
          <w:rFonts w:ascii="Arial Narrow" w:hAnsi="Arial Narrow" w:cstheme="minorHAnsi"/>
          <w:lang w:eastAsia="es-ES"/>
        </w:rPr>
      </w:pPr>
      <w:r w:rsidRPr="00C54DF7">
        <w:rPr>
          <w:rFonts w:ascii="Arial Narrow" w:hAnsi="Arial Narrow" w:cstheme="minorHAnsi"/>
          <w:lang w:eastAsia="es-ES"/>
        </w:rPr>
        <w:t xml:space="preserve">Modification </w:t>
      </w:r>
      <w:bookmarkStart w:id="12" w:name="_Hlk129097204"/>
      <w:r w:rsidRPr="00C54DF7">
        <w:rPr>
          <w:rFonts w:ascii="Arial Narrow" w:hAnsi="Arial Narrow" w:cstheme="minorHAnsi"/>
          <w:lang w:eastAsia="es-ES"/>
        </w:rPr>
        <w:t>des statuts de l'UR 7305 Littératures, Imaginaires, Sociétés – LIS</w:t>
      </w:r>
    </w:p>
    <w:bookmarkEnd w:id="12"/>
    <w:p w:rsidR="0052506F" w:rsidRPr="00C54DF7" w:rsidRDefault="0052506F" w:rsidP="0052506F">
      <w:pPr>
        <w:pStyle w:val="Paragraphedeliste"/>
        <w:numPr>
          <w:ilvl w:val="0"/>
          <w:numId w:val="4"/>
        </w:numPr>
        <w:spacing w:after="0" w:line="240" w:lineRule="auto"/>
        <w:ind w:left="567" w:right="0" w:hanging="567"/>
        <w:rPr>
          <w:rFonts w:ascii="Arial Narrow" w:hAnsi="Arial Narrow" w:cstheme="minorHAnsi"/>
          <w:lang w:eastAsia="es-ES"/>
        </w:rPr>
      </w:pPr>
      <w:r w:rsidRPr="00C54DF7">
        <w:rPr>
          <w:rFonts w:ascii="Arial Narrow" w:hAnsi="Arial Narrow" w:cstheme="minorHAnsi"/>
          <w:lang w:eastAsia="es-ES"/>
        </w:rPr>
        <w:t xml:space="preserve">Modification des statuts </w:t>
      </w:r>
      <w:bookmarkStart w:id="13" w:name="_Hlk129097306"/>
      <w:r w:rsidRPr="00C54DF7">
        <w:rPr>
          <w:rFonts w:ascii="Arial Narrow" w:hAnsi="Arial Narrow" w:cstheme="minorHAnsi"/>
          <w:lang w:eastAsia="es-ES"/>
        </w:rPr>
        <w:t>de l'Institut des sciences du Digital, Management &amp; Cognition – IDMC</w:t>
      </w:r>
      <w:bookmarkEnd w:id="9"/>
    </w:p>
    <w:bookmarkEnd w:id="13"/>
    <w:p w:rsidR="0052506F" w:rsidRDefault="0052506F" w:rsidP="0052506F">
      <w:pPr>
        <w:ind w:left="-426"/>
        <w:rPr>
          <w:b/>
          <w:sz w:val="28"/>
          <w:u w:val="single"/>
        </w:rPr>
      </w:pPr>
    </w:p>
    <w:p w:rsidR="0052506F" w:rsidRPr="00C54DF7" w:rsidRDefault="0052506F" w:rsidP="0052506F">
      <w:pPr>
        <w:ind w:left="-426"/>
        <w:rPr>
          <w:b/>
          <w:sz w:val="28"/>
          <w:u w:val="single"/>
        </w:rPr>
      </w:pPr>
      <w:r w:rsidRPr="00C54DF7">
        <w:rPr>
          <w:b/>
          <w:sz w:val="28"/>
          <w:u w:val="single"/>
        </w:rPr>
        <w:t xml:space="preserve">Ressources Humaines </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b/>
          <w:sz w:val="28"/>
          <w:u w:val="single"/>
        </w:rPr>
      </w:pPr>
      <w:bookmarkStart w:id="14" w:name="_Hlk129097984"/>
      <w:r w:rsidRPr="00C54DF7">
        <w:rPr>
          <w:rFonts w:ascii="Arial Narrow" w:hAnsi="Arial Narrow" w:cstheme="minorHAnsi"/>
          <w:lang w:eastAsia="es-ES"/>
        </w:rPr>
        <w:t>Plan de formation des personnels – Année 2023</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15" w:name="_Hlk129098060"/>
      <w:bookmarkEnd w:id="14"/>
      <w:r w:rsidRPr="00C54DF7">
        <w:rPr>
          <w:rFonts w:ascii="Arial Narrow" w:hAnsi="Arial Narrow" w:cstheme="minorHAnsi"/>
          <w:lang w:eastAsia="es-ES"/>
        </w:rPr>
        <w:t xml:space="preserve">Rapport Social Unique </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16" w:name="_Hlk129098256"/>
      <w:bookmarkEnd w:id="15"/>
      <w:r w:rsidRPr="00C54DF7">
        <w:rPr>
          <w:rFonts w:ascii="Arial Narrow" w:hAnsi="Arial Narrow" w:cstheme="minorHAnsi"/>
          <w:lang w:eastAsia="es-ES"/>
        </w:rPr>
        <w:t>Droits et devoirs des enseignants et enseignants-chercheurs titulaires – Modification partielle de la délibération votée par le CA du 9 juillet 2019</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color w:val="FF0000"/>
          <w:lang w:eastAsia="es-ES"/>
        </w:rPr>
      </w:pPr>
      <w:bookmarkStart w:id="17" w:name="_Hlk129098422"/>
      <w:bookmarkEnd w:id="16"/>
      <w:r w:rsidRPr="00C54DF7">
        <w:rPr>
          <w:rFonts w:ascii="Arial Narrow" w:hAnsi="Arial Narrow" w:cstheme="minorHAnsi"/>
          <w:lang w:eastAsia="es-ES"/>
        </w:rPr>
        <w:t xml:space="preserve">Lignes Directrices de Gestion relatives aux promotions et aux valorisations des parcours professionnels des personnels – Année 2023 </w:t>
      </w:r>
      <w:bookmarkEnd w:id="17"/>
      <w:r w:rsidRPr="00902652">
        <w:rPr>
          <w:rFonts w:ascii="Arial Narrow" w:hAnsi="Arial Narrow" w:cstheme="minorHAnsi"/>
          <w:color w:val="FF0000"/>
        </w:rPr>
        <w:sym w:font="Wingdings 2" w:char="F041"/>
      </w:r>
      <w:r>
        <w:rPr>
          <w:rFonts w:ascii="Arial Narrow" w:hAnsi="Arial Narrow" w:cstheme="minorHAnsi"/>
          <w:color w:val="FF0000"/>
        </w:rPr>
        <w:t xml:space="preserve"> </w:t>
      </w:r>
      <w:r w:rsidRPr="00902652">
        <w:rPr>
          <w:rFonts w:ascii="Arial Narrow" w:hAnsi="Arial Narrow" w:cstheme="minorHAnsi"/>
          <w:b/>
          <w:color w:val="FF0000"/>
        </w:rPr>
        <w:t>REPORTÉ</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18" w:name="_Hlk129098510"/>
      <w:bookmarkStart w:id="19" w:name="_Hlk129098361"/>
      <w:r w:rsidRPr="00C54DF7">
        <w:rPr>
          <w:rFonts w:ascii="Arial Narrow" w:hAnsi="Arial Narrow" w:cstheme="minorHAnsi"/>
          <w:lang w:eastAsia="es-ES"/>
        </w:rPr>
        <w:t>Lignes Directrices de Gestion (LDG) relatives au Régime Indemnitaire des Personnels Enseignants et Chercheurs (RIPEC) – Année 2023</w:t>
      </w:r>
      <w:bookmarkEnd w:id="18"/>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20" w:name="_Hlk129098575"/>
      <w:bookmarkEnd w:id="19"/>
      <w:r w:rsidRPr="00C54DF7">
        <w:rPr>
          <w:rFonts w:ascii="Arial Narrow" w:hAnsi="Arial Narrow" w:cstheme="minorHAnsi"/>
          <w:lang w:eastAsia="es-ES"/>
        </w:rPr>
        <w:t>Modalités d’attribution du la prime individuelle instituée par le Régime Indemnitaire des Personnels Enseignants-chercheurs (RIPEC) – Année 2023</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21" w:name="_Hlk129099256"/>
      <w:bookmarkEnd w:id="20"/>
      <w:r w:rsidRPr="00C54DF7">
        <w:rPr>
          <w:rFonts w:ascii="Arial Narrow" w:hAnsi="Arial Narrow" w:cstheme="minorHAnsi"/>
          <w:lang w:eastAsia="es-ES"/>
        </w:rPr>
        <w:t>Liste des fonctions ouvrant droit à la Prime de Charges Administratives (PCA) – indemnité fonctionnelle (C2) – Année 2022-2023 –</w:t>
      </w:r>
      <w:r w:rsidRPr="00C54DF7">
        <w:rPr>
          <w:rFonts w:ascii="Arial Narrow" w:hAnsi="Arial Narrow" w:cstheme="minorHAnsi"/>
          <w:color w:val="008080"/>
        </w:rPr>
        <w:t xml:space="preserve"> Complément</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22" w:name="_Hlk129099381"/>
      <w:bookmarkEnd w:id="21"/>
      <w:r w:rsidRPr="00C54DF7">
        <w:rPr>
          <w:rFonts w:ascii="Arial Narrow" w:hAnsi="Arial Narrow" w:cstheme="minorHAnsi"/>
          <w:lang w:eastAsia="es-ES"/>
        </w:rPr>
        <w:t>Procédure relative à la voie temporaire d’accès au cours des professeurs des universités dite de « repyramidage » - Année 2023</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23" w:name="_Hlk129099481"/>
      <w:bookmarkEnd w:id="22"/>
      <w:r w:rsidRPr="00C54DF7">
        <w:rPr>
          <w:rFonts w:ascii="Arial Narrow" w:hAnsi="Arial Narrow" w:cstheme="minorHAnsi"/>
          <w:lang w:eastAsia="es-ES"/>
        </w:rPr>
        <w:t>Avancement 2023 des personnels enseignants contractuels</w:t>
      </w:r>
    </w:p>
    <w:p w:rsidR="0052506F" w:rsidRPr="0052506F" w:rsidRDefault="0052506F" w:rsidP="0052506F">
      <w:pPr>
        <w:pStyle w:val="Paragraphedeliste"/>
        <w:numPr>
          <w:ilvl w:val="0"/>
          <w:numId w:val="4"/>
        </w:numPr>
        <w:spacing w:after="0" w:line="240" w:lineRule="auto"/>
        <w:ind w:left="709" w:right="0" w:hanging="709"/>
        <w:jc w:val="left"/>
        <w:rPr>
          <w:rFonts w:ascii="Arial Narrow" w:hAnsi="Arial Narrow" w:cstheme="minorHAnsi"/>
          <w:color w:val="000000" w:themeColor="text1"/>
        </w:rPr>
      </w:pPr>
      <w:bookmarkStart w:id="24" w:name="_Hlk129099574"/>
      <w:bookmarkEnd w:id="23"/>
      <w:r w:rsidRPr="0052506F">
        <w:rPr>
          <w:rFonts w:ascii="Arial Narrow" w:hAnsi="Arial Narrow" w:cstheme="minorHAnsi"/>
          <w:color w:val="000000" w:themeColor="text1"/>
        </w:rPr>
        <w:t>Règlement de gestion des Enseignants-Chercheurs recrutés sur des Chaires de Professeur Junior</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25" w:name="_Hlk129100942"/>
      <w:bookmarkEnd w:id="24"/>
      <w:r w:rsidRPr="00C54DF7">
        <w:rPr>
          <w:rFonts w:ascii="Arial Narrow" w:hAnsi="Arial Narrow" w:cstheme="minorHAnsi"/>
          <w:lang w:eastAsia="es-ES"/>
        </w:rPr>
        <w:t xml:space="preserve">Grilles indiciaires des personnels contractuels BIATSS, applicables au 1er juillet 2023 </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26" w:name="_Hlk129101009"/>
      <w:bookmarkEnd w:id="25"/>
      <w:r w:rsidRPr="00C54DF7">
        <w:rPr>
          <w:rFonts w:ascii="Arial Narrow" w:hAnsi="Arial Narrow" w:cstheme="minorHAnsi"/>
          <w:lang w:eastAsia="es-ES"/>
        </w:rPr>
        <w:t xml:space="preserve">Campagne d’avancement des personnels contractuels BIATSS </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27" w:name="_Hlk129101086"/>
      <w:bookmarkEnd w:id="26"/>
      <w:r w:rsidRPr="00C54DF7">
        <w:rPr>
          <w:rFonts w:ascii="Arial Narrow" w:hAnsi="Arial Narrow" w:cstheme="minorHAnsi"/>
          <w:lang w:eastAsia="es-ES"/>
        </w:rPr>
        <w:t xml:space="preserve">Régime indemnitaire tenant compte des fonctions, des sujétions, de l’expertise et de l’engagement professionnel (RIFSEEP) </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28" w:name="_Hlk129101253"/>
      <w:bookmarkEnd w:id="27"/>
      <w:r w:rsidRPr="00C54DF7">
        <w:rPr>
          <w:rFonts w:ascii="Arial Narrow" w:hAnsi="Arial Narrow" w:cstheme="minorHAnsi"/>
          <w:lang w:eastAsia="es-ES"/>
        </w:rPr>
        <w:t>Repyramidage des assistants ingénieurs (ASI) dans le cadre de la LPR 2023</w:t>
      </w:r>
    </w:p>
    <w:bookmarkEnd w:id="28"/>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r w:rsidRPr="00C54DF7">
        <w:rPr>
          <w:rFonts w:ascii="Arial Narrow" w:hAnsi="Arial Narrow" w:cstheme="minorHAnsi"/>
          <w:lang w:eastAsia="es-ES"/>
        </w:rPr>
        <w:t xml:space="preserve">Evolution des règles relatives au télétravail </w:t>
      </w:r>
    </w:p>
    <w:p w:rsidR="0052506F"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r w:rsidRPr="00C54DF7">
        <w:rPr>
          <w:rFonts w:ascii="Arial Narrow" w:hAnsi="Arial Narrow" w:cstheme="minorHAnsi"/>
          <w:lang w:eastAsia="es-ES"/>
        </w:rPr>
        <w:t>Dates de fermeture de l’établissement 2023-2024</w:t>
      </w:r>
    </w:p>
    <w:p w:rsidR="0052506F" w:rsidRPr="004B0886" w:rsidRDefault="0052506F" w:rsidP="0052506F">
      <w:pPr>
        <w:pStyle w:val="Paragraphedeliste"/>
        <w:tabs>
          <w:tab w:val="left" w:pos="709"/>
        </w:tabs>
        <w:spacing w:after="0" w:line="240" w:lineRule="auto"/>
        <w:ind w:left="-142"/>
        <w:rPr>
          <w:rFonts w:ascii="Arial Narrow" w:hAnsi="Arial Narrow" w:cstheme="minorHAnsi"/>
          <w:lang w:eastAsia="es-ES"/>
        </w:rPr>
      </w:pPr>
      <w:r w:rsidRPr="004B0886">
        <w:rPr>
          <w:rFonts w:ascii="Arial Narrow" w:hAnsi="Arial Narrow" w:cstheme="minorHAnsi"/>
          <w:b/>
          <w:color w:val="6600CC"/>
          <w:lang w:eastAsia="es-ES"/>
        </w:rPr>
        <w:t>31bis.</w:t>
      </w:r>
      <w:r w:rsidRPr="004B0886">
        <w:rPr>
          <w:rFonts w:ascii="Arial Narrow" w:hAnsi="Arial Narrow" w:cstheme="minorHAnsi"/>
          <w:lang w:eastAsia="es-ES"/>
        </w:rPr>
        <w:t xml:space="preserve"> </w:t>
      </w:r>
      <w:r>
        <w:rPr>
          <w:rFonts w:ascii="Arial Narrow" w:hAnsi="Arial Narrow" w:cstheme="minorHAnsi"/>
          <w:lang w:eastAsia="es-ES"/>
        </w:rPr>
        <w:tab/>
        <w:t>A</w:t>
      </w:r>
      <w:r w:rsidRPr="004B0886">
        <w:rPr>
          <w:rFonts w:ascii="Arial Narrow" w:hAnsi="Arial Narrow"/>
        </w:rPr>
        <w:t>jout d'un poste enseignant à la publication à la seconde vague 2023</w:t>
      </w:r>
      <w:r>
        <w:rPr>
          <w:rFonts w:ascii="Arial Narrow" w:hAnsi="Arial Narrow"/>
        </w:rPr>
        <w:t xml:space="preserve"> </w:t>
      </w:r>
      <w:r w:rsidRPr="00C54DF7">
        <w:rPr>
          <w:rFonts w:ascii="Arial Narrow" w:hAnsi="Arial Narrow" w:cstheme="minorHAnsi"/>
          <w:lang w:eastAsia="es-ES"/>
        </w:rPr>
        <w:t xml:space="preserve"> </w:t>
      </w:r>
      <w:r w:rsidRPr="004B0886">
        <w:rPr>
          <w:rFonts w:ascii="Arial Narrow" w:hAnsi="Arial Narrow" w:cstheme="minorHAnsi"/>
          <w:color w:val="0000FF"/>
        </w:rPr>
        <w:sym w:font="Wingdings 2" w:char="F041"/>
      </w:r>
      <w:r w:rsidRPr="004B0886">
        <w:rPr>
          <w:rFonts w:ascii="Arial Narrow" w:hAnsi="Arial Narrow" w:cstheme="minorHAnsi"/>
          <w:color w:val="0000FF"/>
        </w:rPr>
        <w:t xml:space="preserve"> </w:t>
      </w:r>
      <w:r w:rsidRPr="004B0886">
        <w:rPr>
          <w:rFonts w:ascii="Arial Narrow" w:hAnsi="Arial Narrow" w:cstheme="minorHAnsi"/>
          <w:b/>
          <w:color w:val="0000FF"/>
        </w:rPr>
        <w:t>AJOUTÉ</w:t>
      </w:r>
    </w:p>
    <w:p w:rsidR="0052506F" w:rsidRPr="0052506F" w:rsidRDefault="0052506F" w:rsidP="0052506F">
      <w:pPr>
        <w:rPr>
          <w:sz w:val="28"/>
        </w:rPr>
      </w:pPr>
    </w:p>
    <w:p w:rsidR="0052506F" w:rsidRPr="00C54DF7" w:rsidRDefault="0052506F" w:rsidP="0052506F">
      <w:pPr>
        <w:ind w:left="426" w:hanging="852"/>
        <w:rPr>
          <w:b/>
          <w:sz w:val="28"/>
          <w:u w:val="single"/>
        </w:rPr>
      </w:pPr>
      <w:r w:rsidRPr="00C54DF7">
        <w:rPr>
          <w:b/>
          <w:sz w:val="28"/>
          <w:u w:val="single"/>
        </w:rPr>
        <w:t xml:space="preserve">Formation &amp; Insertion Professionnelle </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r w:rsidRPr="00C54DF7">
        <w:rPr>
          <w:rFonts w:ascii="Arial Narrow" w:hAnsi="Arial Narrow" w:cstheme="minorHAnsi"/>
          <w:lang w:eastAsia="es-ES"/>
        </w:rPr>
        <w:t xml:space="preserve">Compléments relatifs aux modalités d’admission en Master1 via la plateforme </w:t>
      </w:r>
      <w:proofErr w:type="spellStart"/>
      <w:r w:rsidRPr="00C54DF7">
        <w:rPr>
          <w:rFonts w:ascii="Arial Narrow" w:hAnsi="Arial Narrow" w:cstheme="minorHAnsi"/>
          <w:lang w:eastAsia="es-ES"/>
        </w:rPr>
        <w:t>MonMaster</w:t>
      </w:r>
      <w:proofErr w:type="spellEnd"/>
      <w:r w:rsidRPr="00C54DF7">
        <w:rPr>
          <w:rFonts w:ascii="Arial Narrow" w:hAnsi="Arial Narrow" w:cstheme="minorHAnsi"/>
          <w:lang w:eastAsia="es-ES"/>
        </w:rPr>
        <w:t xml:space="preserve"> – rentrée 2023</w:t>
      </w:r>
    </w:p>
    <w:p w:rsidR="0052506F" w:rsidRPr="0052506F" w:rsidRDefault="0052506F" w:rsidP="0052506F">
      <w:pPr>
        <w:pStyle w:val="Paragraphedeliste"/>
        <w:numPr>
          <w:ilvl w:val="0"/>
          <w:numId w:val="4"/>
        </w:numPr>
        <w:spacing w:after="0" w:line="240" w:lineRule="auto"/>
        <w:ind w:left="709" w:right="0" w:hanging="709"/>
        <w:jc w:val="left"/>
        <w:rPr>
          <w:rFonts w:ascii="Arial Narrow" w:hAnsi="Arial Narrow" w:cstheme="minorHAnsi"/>
          <w:color w:val="000000" w:themeColor="text1"/>
        </w:rPr>
      </w:pPr>
      <w:r w:rsidRPr="0052506F">
        <w:rPr>
          <w:rFonts w:ascii="Arial Narrow" w:hAnsi="Arial Narrow" w:cstheme="minorHAnsi"/>
          <w:color w:val="000000" w:themeColor="text1"/>
        </w:rPr>
        <w:t>Calendrier pédagogique 2023-2024</w:t>
      </w:r>
    </w:p>
    <w:p w:rsidR="0052506F" w:rsidRPr="0052506F" w:rsidRDefault="0052506F" w:rsidP="0052506F">
      <w:pPr>
        <w:pStyle w:val="Paragraphedeliste"/>
        <w:numPr>
          <w:ilvl w:val="0"/>
          <w:numId w:val="4"/>
        </w:numPr>
        <w:spacing w:after="0" w:line="240" w:lineRule="auto"/>
        <w:ind w:left="709" w:right="0" w:hanging="709"/>
        <w:jc w:val="left"/>
        <w:rPr>
          <w:rFonts w:ascii="Arial Narrow" w:hAnsi="Arial Narrow" w:cstheme="minorHAnsi"/>
          <w:color w:val="000000" w:themeColor="text1"/>
        </w:rPr>
      </w:pPr>
      <w:r w:rsidRPr="0052506F">
        <w:rPr>
          <w:rFonts w:ascii="Arial Narrow" w:hAnsi="Arial Narrow" w:cstheme="minorHAnsi"/>
          <w:color w:val="000000" w:themeColor="text1"/>
        </w:rPr>
        <w:t xml:space="preserve">Politique tarifaire 2023-2024 : Reconduction des principes </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r w:rsidRPr="00C54DF7">
        <w:rPr>
          <w:rFonts w:ascii="Arial Narrow" w:hAnsi="Arial Narrow" w:cstheme="minorHAnsi"/>
          <w:lang w:eastAsia="es-ES"/>
        </w:rPr>
        <w:t>Liste des mentions de formations demandées à l’accréditation 2024</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r w:rsidRPr="00C54DF7">
        <w:rPr>
          <w:rFonts w:ascii="Arial Narrow" w:hAnsi="Arial Narrow" w:cstheme="minorHAnsi"/>
          <w:lang w:eastAsia="es-ES"/>
        </w:rPr>
        <w:t xml:space="preserve">Demandes d’ouverture de formation en apprentissage </w:t>
      </w:r>
      <w:r w:rsidRPr="00902652">
        <w:rPr>
          <w:rFonts w:ascii="Arial Narrow" w:hAnsi="Arial Narrow" w:cstheme="minorHAnsi"/>
          <w:color w:val="FF0000"/>
        </w:rPr>
        <w:sym w:font="Wingdings 2" w:char="F041"/>
      </w:r>
      <w:r>
        <w:rPr>
          <w:rFonts w:ascii="Arial Narrow" w:hAnsi="Arial Narrow" w:cstheme="minorHAnsi"/>
          <w:color w:val="FF0000"/>
        </w:rPr>
        <w:t xml:space="preserve"> </w:t>
      </w:r>
      <w:r w:rsidRPr="00902652">
        <w:rPr>
          <w:rFonts w:ascii="Arial Narrow" w:hAnsi="Arial Narrow" w:cstheme="minorHAnsi"/>
          <w:b/>
          <w:color w:val="FF0000"/>
        </w:rPr>
        <w:t>REPORTÉ</w:t>
      </w:r>
    </w:p>
    <w:p w:rsidR="0052506F" w:rsidRPr="0052506F" w:rsidRDefault="0052506F" w:rsidP="0052506F">
      <w:pPr>
        <w:pStyle w:val="Paragraphedeliste"/>
        <w:numPr>
          <w:ilvl w:val="0"/>
          <w:numId w:val="4"/>
        </w:numPr>
        <w:spacing w:after="0" w:line="240" w:lineRule="auto"/>
        <w:ind w:left="709" w:right="0" w:hanging="709"/>
        <w:jc w:val="left"/>
        <w:rPr>
          <w:rFonts w:ascii="Arial Narrow" w:hAnsi="Arial Narrow" w:cstheme="minorHAnsi"/>
          <w:color w:val="000000" w:themeColor="text1"/>
        </w:rPr>
      </w:pPr>
      <w:r w:rsidRPr="0052506F">
        <w:rPr>
          <w:rFonts w:ascii="Arial Narrow" w:hAnsi="Arial Narrow" w:cstheme="minorHAnsi"/>
          <w:color w:val="000000" w:themeColor="text1"/>
        </w:rPr>
        <w:t xml:space="preserve">Organisation des UE libres 2023-2024 : calendrier et mise en œuvre </w:t>
      </w:r>
    </w:p>
    <w:p w:rsidR="0052506F" w:rsidRPr="0052506F" w:rsidRDefault="0052506F" w:rsidP="0052506F">
      <w:pPr>
        <w:pStyle w:val="Paragraphedeliste"/>
        <w:numPr>
          <w:ilvl w:val="0"/>
          <w:numId w:val="4"/>
        </w:numPr>
        <w:spacing w:after="0" w:line="240" w:lineRule="auto"/>
        <w:ind w:left="709" w:right="0" w:hanging="709"/>
        <w:jc w:val="left"/>
        <w:rPr>
          <w:rFonts w:ascii="Arial Narrow" w:hAnsi="Arial Narrow" w:cstheme="minorHAnsi"/>
          <w:color w:val="000000" w:themeColor="text1"/>
        </w:rPr>
      </w:pPr>
      <w:r w:rsidRPr="0052506F">
        <w:rPr>
          <w:rFonts w:ascii="Arial Narrow" w:hAnsi="Arial Narrow" w:cstheme="minorHAnsi"/>
          <w:color w:val="000000" w:themeColor="text1"/>
        </w:rPr>
        <w:lastRenderedPageBreak/>
        <w:t xml:space="preserve">Demande de création du Diplôme d’Université (DU) </w:t>
      </w:r>
      <w:r w:rsidRPr="0052506F">
        <w:rPr>
          <w:rFonts w:ascii="Arial Narrow" w:hAnsi="Arial Narrow" w:cstheme="minorHAnsi"/>
          <w:i/>
          <w:color w:val="000000" w:themeColor="text1"/>
        </w:rPr>
        <w:t>Formation à la Recherche Clinique Epidémiologique</w:t>
      </w:r>
      <w:r w:rsidRPr="0052506F">
        <w:rPr>
          <w:rFonts w:ascii="Arial Narrow" w:hAnsi="Arial Narrow" w:cstheme="minorHAnsi"/>
          <w:color w:val="000000" w:themeColor="text1"/>
        </w:rPr>
        <w:t xml:space="preserve"> (FORCE)</w:t>
      </w:r>
    </w:p>
    <w:p w:rsidR="0052506F" w:rsidRPr="006B6109" w:rsidRDefault="0052506F" w:rsidP="0052506F">
      <w:pPr>
        <w:pStyle w:val="Paragraphedeliste"/>
        <w:numPr>
          <w:ilvl w:val="0"/>
          <w:numId w:val="4"/>
        </w:numPr>
        <w:spacing w:after="0" w:line="240" w:lineRule="auto"/>
        <w:ind w:right="0" w:hanging="720"/>
        <w:jc w:val="left"/>
        <w:rPr>
          <w:rFonts w:ascii="Arial Narrow" w:hAnsi="Arial Narrow" w:cstheme="minorHAnsi"/>
          <w:i/>
          <w:color w:val="000000" w:themeColor="text1"/>
        </w:rPr>
      </w:pPr>
      <w:r w:rsidRPr="006B6109">
        <w:rPr>
          <w:rFonts w:ascii="Arial Narrow" w:hAnsi="Arial Narrow"/>
          <w:color w:val="000000" w:themeColor="text1"/>
        </w:rPr>
        <w:t xml:space="preserve">Demande de création du </w:t>
      </w:r>
      <w:proofErr w:type="spellStart"/>
      <w:r w:rsidRPr="006B6109">
        <w:rPr>
          <w:rFonts w:ascii="Arial Narrow" w:hAnsi="Arial Narrow"/>
          <w:color w:val="000000" w:themeColor="text1"/>
        </w:rPr>
        <w:t>Diplome</w:t>
      </w:r>
      <w:proofErr w:type="spellEnd"/>
      <w:r w:rsidRPr="006B6109">
        <w:rPr>
          <w:rFonts w:ascii="Arial Narrow" w:hAnsi="Arial Narrow"/>
          <w:color w:val="000000" w:themeColor="text1"/>
        </w:rPr>
        <w:t xml:space="preserve"> d’</w:t>
      </w:r>
      <w:proofErr w:type="spellStart"/>
      <w:r w:rsidRPr="006B6109">
        <w:rPr>
          <w:rFonts w:ascii="Arial Narrow" w:hAnsi="Arial Narrow"/>
          <w:color w:val="000000" w:themeColor="text1"/>
        </w:rPr>
        <w:t>Universite</w:t>
      </w:r>
      <w:proofErr w:type="spellEnd"/>
      <w:r w:rsidRPr="006B6109">
        <w:rPr>
          <w:rFonts w:ascii="Arial Narrow" w:hAnsi="Arial Narrow"/>
          <w:color w:val="000000" w:themeColor="text1"/>
        </w:rPr>
        <w:t xml:space="preserve"> (DU) </w:t>
      </w:r>
      <w:r w:rsidRPr="006B6109">
        <w:rPr>
          <w:rFonts w:ascii="Arial Narrow" w:hAnsi="Arial Narrow" w:cstheme="minorHAnsi"/>
          <w:i/>
          <w:color w:val="000000" w:themeColor="text1"/>
        </w:rPr>
        <w:t>Expertiser la performance sportive par l’analyse vidéo et le sport data science</w:t>
      </w:r>
    </w:p>
    <w:p w:rsidR="0052506F" w:rsidRPr="0052506F" w:rsidRDefault="0052506F" w:rsidP="0052506F">
      <w:pPr>
        <w:pStyle w:val="Paragraphedeliste"/>
        <w:numPr>
          <w:ilvl w:val="0"/>
          <w:numId w:val="4"/>
        </w:numPr>
        <w:spacing w:after="0" w:line="240" w:lineRule="auto"/>
        <w:ind w:left="709" w:right="0" w:hanging="709"/>
        <w:jc w:val="left"/>
        <w:rPr>
          <w:rFonts w:ascii="Arial Narrow" w:hAnsi="Arial Narrow" w:cstheme="minorHAnsi"/>
          <w:i/>
          <w:color w:val="000000" w:themeColor="text1"/>
        </w:rPr>
      </w:pPr>
      <w:r w:rsidRPr="0052506F">
        <w:rPr>
          <w:rFonts w:ascii="Arial Narrow" w:hAnsi="Arial Narrow" w:cstheme="minorHAnsi"/>
          <w:color w:val="000000" w:themeColor="text1"/>
        </w:rPr>
        <w:t xml:space="preserve">Demande de création du Diplôme d’Université (DU </w:t>
      </w:r>
      <w:bookmarkStart w:id="29" w:name="_Hlk129104233"/>
      <w:r w:rsidRPr="0052506F">
        <w:rPr>
          <w:rFonts w:ascii="Arial Narrow" w:hAnsi="Arial Narrow" w:cstheme="minorHAnsi"/>
          <w:i/>
          <w:color w:val="000000" w:themeColor="text1"/>
        </w:rPr>
        <w:t xml:space="preserve">Piloter le </w:t>
      </w:r>
      <w:proofErr w:type="spellStart"/>
      <w:r w:rsidRPr="0052506F">
        <w:rPr>
          <w:rFonts w:ascii="Arial Narrow" w:hAnsi="Arial Narrow" w:cstheme="minorHAnsi"/>
          <w:i/>
          <w:color w:val="000000" w:themeColor="text1"/>
        </w:rPr>
        <w:t>personal</w:t>
      </w:r>
      <w:proofErr w:type="spellEnd"/>
      <w:r w:rsidRPr="0052506F">
        <w:rPr>
          <w:rFonts w:ascii="Arial Narrow" w:hAnsi="Arial Narrow" w:cstheme="minorHAnsi"/>
          <w:i/>
          <w:color w:val="000000" w:themeColor="text1"/>
        </w:rPr>
        <w:t xml:space="preserve"> training « Forme-Santé- Bien-être »</w:t>
      </w:r>
    </w:p>
    <w:bookmarkEnd w:id="29"/>
    <w:p w:rsidR="0052506F" w:rsidRPr="0011655E" w:rsidRDefault="0052506F" w:rsidP="0052506F">
      <w:pPr>
        <w:pStyle w:val="Paragraphedeliste"/>
        <w:numPr>
          <w:ilvl w:val="0"/>
          <w:numId w:val="4"/>
        </w:numPr>
        <w:spacing w:after="0" w:line="240" w:lineRule="auto"/>
        <w:ind w:left="709" w:right="0" w:hanging="709"/>
        <w:jc w:val="left"/>
        <w:rPr>
          <w:rFonts w:ascii="Arial Narrow" w:hAnsi="Arial Narrow" w:cstheme="minorHAnsi"/>
          <w:i/>
          <w:lang w:eastAsia="es-ES"/>
        </w:rPr>
      </w:pPr>
      <w:r w:rsidRPr="00C54DF7">
        <w:rPr>
          <w:rFonts w:ascii="Arial Narrow" w:hAnsi="Arial Narrow" w:cstheme="minorHAnsi"/>
          <w:lang w:eastAsia="es-ES"/>
        </w:rPr>
        <w:t xml:space="preserve">Demande de création du Diplôme d’Université (DU) </w:t>
      </w:r>
      <w:bookmarkStart w:id="30" w:name="_Hlk129104337"/>
      <w:r w:rsidRPr="0011655E">
        <w:rPr>
          <w:rFonts w:ascii="Arial Narrow" w:hAnsi="Arial Narrow" w:cstheme="minorHAnsi"/>
          <w:i/>
          <w:lang w:eastAsia="es-ES"/>
        </w:rPr>
        <w:t>Développer et piloter la stratégie marketing des organisations sportives</w:t>
      </w:r>
    </w:p>
    <w:bookmarkEnd w:id="30"/>
    <w:p w:rsidR="0052506F" w:rsidRPr="0052506F" w:rsidRDefault="0052506F" w:rsidP="0052506F">
      <w:pPr>
        <w:pStyle w:val="Paragraphedeliste"/>
        <w:numPr>
          <w:ilvl w:val="0"/>
          <w:numId w:val="4"/>
        </w:numPr>
        <w:spacing w:after="0" w:line="240" w:lineRule="auto"/>
        <w:ind w:left="709" w:right="0" w:hanging="709"/>
        <w:jc w:val="left"/>
        <w:rPr>
          <w:rFonts w:ascii="Arial Narrow" w:hAnsi="Arial Narrow" w:cstheme="minorHAnsi"/>
          <w:color w:val="000000" w:themeColor="text1"/>
        </w:rPr>
      </w:pPr>
      <w:r w:rsidRPr="0052506F">
        <w:rPr>
          <w:rFonts w:ascii="Arial Narrow" w:hAnsi="Arial Narrow" w:cstheme="minorHAnsi"/>
          <w:color w:val="000000" w:themeColor="text1"/>
        </w:rPr>
        <w:t xml:space="preserve">Demande de création </w:t>
      </w:r>
      <w:bookmarkStart w:id="31" w:name="_Hlk129104396"/>
      <w:r w:rsidRPr="0052506F">
        <w:rPr>
          <w:rFonts w:ascii="Arial Narrow" w:hAnsi="Arial Narrow" w:cstheme="minorHAnsi"/>
          <w:color w:val="000000" w:themeColor="text1"/>
        </w:rPr>
        <w:t>de l’Unité d’Enseignement (UE) TP d’Excellence « Lumière sur le vivant » (Programme ORION)</w:t>
      </w:r>
      <w:bookmarkStart w:id="32" w:name="_Hlk124860320"/>
    </w:p>
    <w:p w:rsidR="0052506F" w:rsidRPr="0052506F" w:rsidRDefault="0052506F" w:rsidP="0052506F">
      <w:pPr>
        <w:pStyle w:val="Paragraphedeliste"/>
        <w:numPr>
          <w:ilvl w:val="0"/>
          <w:numId w:val="4"/>
        </w:numPr>
        <w:spacing w:after="0" w:line="240" w:lineRule="auto"/>
        <w:ind w:left="709" w:right="0" w:hanging="709"/>
        <w:jc w:val="left"/>
        <w:rPr>
          <w:rFonts w:ascii="Arial Narrow" w:hAnsi="Arial Narrow" w:cstheme="minorHAnsi"/>
          <w:color w:val="000000" w:themeColor="text1"/>
        </w:rPr>
      </w:pPr>
      <w:bookmarkStart w:id="33" w:name="_Hlk129104478"/>
      <w:bookmarkEnd w:id="31"/>
      <w:r w:rsidRPr="0052506F">
        <w:rPr>
          <w:rFonts w:ascii="Arial Narrow" w:hAnsi="Arial Narrow" w:cstheme="minorHAnsi"/>
          <w:color w:val="000000" w:themeColor="text1"/>
        </w:rPr>
        <w:t>Demande de modification du Diplôme Inter Universitaire (DIU) de Formation complémentaire en Gynécologie-Obstétrique</w:t>
      </w:r>
      <w:bookmarkEnd w:id="32"/>
    </w:p>
    <w:p w:rsidR="0052506F" w:rsidRPr="0052506F" w:rsidRDefault="0052506F" w:rsidP="0052506F">
      <w:pPr>
        <w:pStyle w:val="Paragraphedeliste"/>
        <w:numPr>
          <w:ilvl w:val="0"/>
          <w:numId w:val="4"/>
        </w:numPr>
        <w:spacing w:after="0" w:line="240" w:lineRule="auto"/>
        <w:ind w:left="709" w:right="0" w:hanging="709"/>
        <w:jc w:val="left"/>
        <w:rPr>
          <w:rFonts w:ascii="Arial Narrow" w:hAnsi="Arial Narrow" w:cstheme="minorHAnsi"/>
          <w:color w:val="000000" w:themeColor="text1"/>
        </w:rPr>
      </w:pPr>
      <w:bookmarkStart w:id="34" w:name="_Hlk129104604"/>
      <w:bookmarkEnd w:id="33"/>
      <w:r w:rsidRPr="0052506F">
        <w:rPr>
          <w:rFonts w:ascii="Arial Narrow" w:hAnsi="Arial Narrow" w:cstheme="minorHAnsi"/>
          <w:color w:val="000000" w:themeColor="text1"/>
        </w:rPr>
        <w:t xml:space="preserve">Demande de modification de l’intitulé du Diplôme d’Université (DU) </w:t>
      </w:r>
      <w:r w:rsidRPr="0052506F">
        <w:rPr>
          <w:rFonts w:ascii="Arial Narrow" w:hAnsi="Arial Narrow" w:cstheme="minorHAnsi"/>
          <w:i/>
          <w:color w:val="000000" w:themeColor="text1"/>
        </w:rPr>
        <w:t>Secrétaire de Mairie</w:t>
      </w:r>
      <w:r w:rsidRPr="0052506F">
        <w:rPr>
          <w:rFonts w:ascii="Arial Narrow" w:hAnsi="Arial Narrow"/>
          <w:color w:val="000000" w:themeColor="text1"/>
        </w:rPr>
        <w:t xml:space="preserve"> </w:t>
      </w:r>
      <w:bookmarkStart w:id="35" w:name="_Hlk129104581"/>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lang w:eastAsia="es-ES"/>
        </w:rPr>
      </w:pPr>
      <w:bookmarkStart w:id="36" w:name="_Hlk129104798"/>
      <w:bookmarkEnd w:id="34"/>
      <w:r w:rsidRPr="00C54DF7">
        <w:rPr>
          <w:rFonts w:ascii="Arial Narrow" w:hAnsi="Arial Narrow" w:cstheme="minorHAnsi"/>
          <w:lang w:eastAsia="es-ES"/>
        </w:rPr>
        <w:t xml:space="preserve">Demande </w:t>
      </w:r>
      <w:bookmarkEnd w:id="35"/>
      <w:r w:rsidRPr="00C54DF7">
        <w:rPr>
          <w:rFonts w:ascii="Arial Narrow" w:hAnsi="Arial Narrow" w:cstheme="minorHAnsi"/>
          <w:lang w:eastAsia="es-ES"/>
        </w:rPr>
        <w:t>de modification de la Licence Professionnelle Métiers de l’Industrie, Gestion de la Production Industrielle, parcours-type Technologies et Management en Métrologie et Qualité (TMMQ) vers la Licence Professionnelle Métiers de l’Instrumentation de la Mesure et du Contrôle-Qualité, parcours-type Métrologie Industrielle - rentrée 2023</w:t>
      </w:r>
    </w:p>
    <w:p w:rsidR="0052506F" w:rsidRPr="00C54DF7" w:rsidRDefault="0052506F" w:rsidP="0052506F">
      <w:pPr>
        <w:pStyle w:val="Paragraphedeliste"/>
        <w:numPr>
          <w:ilvl w:val="0"/>
          <w:numId w:val="4"/>
        </w:numPr>
        <w:spacing w:after="0" w:line="240" w:lineRule="auto"/>
        <w:ind w:left="709" w:right="0" w:hanging="709"/>
        <w:jc w:val="left"/>
        <w:rPr>
          <w:rFonts w:ascii="Arial Narrow" w:hAnsi="Arial Narrow" w:cstheme="minorHAnsi"/>
          <w:color w:val="7030A0"/>
        </w:rPr>
      </w:pPr>
      <w:bookmarkStart w:id="37" w:name="_Hlk129104915"/>
      <w:bookmarkEnd w:id="36"/>
      <w:r w:rsidRPr="00C54DF7">
        <w:rPr>
          <w:rFonts w:ascii="Arial Narrow" w:hAnsi="Arial Narrow" w:cstheme="minorHAnsi"/>
          <w:lang w:eastAsia="es-ES"/>
        </w:rPr>
        <w:t>Modification d’une capacité d’accueil en Licence Professionnelle Commercialisation des Produits et Services – PT Banque-Assurance – Rentrée 2023</w:t>
      </w:r>
    </w:p>
    <w:bookmarkEnd w:id="37"/>
    <w:p w:rsidR="0052506F" w:rsidRPr="0052506F" w:rsidRDefault="0052506F" w:rsidP="0052506F">
      <w:pPr>
        <w:rPr>
          <w:rFonts w:eastAsia="MS Mincho" w:cstheme="minorHAnsi"/>
          <w:color w:val="7030A0"/>
          <w:sz w:val="28"/>
          <w:szCs w:val="22"/>
        </w:rPr>
      </w:pPr>
    </w:p>
    <w:p w:rsidR="0052506F" w:rsidRPr="00C54DF7" w:rsidRDefault="0052506F" w:rsidP="0052506F">
      <w:pPr>
        <w:ind w:left="426" w:hanging="852"/>
        <w:rPr>
          <w:b/>
          <w:sz w:val="28"/>
          <w:u w:val="single"/>
        </w:rPr>
      </w:pPr>
      <w:r w:rsidRPr="00C54DF7">
        <w:rPr>
          <w:b/>
          <w:sz w:val="28"/>
          <w:u w:val="single"/>
        </w:rPr>
        <w:t xml:space="preserve">Hygiène &amp; Sécurité </w:t>
      </w:r>
    </w:p>
    <w:p w:rsidR="0052506F" w:rsidRPr="00C54DF7" w:rsidRDefault="0052506F" w:rsidP="0052506F">
      <w:pPr>
        <w:pStyle w:val="Paragraphedeliste"/>
        <w:numPr>
          <w:ilvl w:val="0"/>
          <w:numId w:val="4"/>
        </w:numPr>
        <w:spacing w:after="0" w:line="240" w:lineRule="auto"/>
        <w:ind w:right="0" w:hanging="720"/>
        <w:jc w:val="left"/>
        <w:rPr>
          <w:rFonts w:ascii="Arial Narrow" w:hAnsi="Arial Narrow" w:cstheme="minorHAnsi"/>
          <w:lang w:eastAsia="es-ES"/>
        </w:rPr>
      </w:pPr>
      <w:bookmarkStart w:id="38" w:name="_Hlk129105043"/>
      <w:r w:rsidRPr="00C54DF7">
        <w:rPr>
          <w:rFonts w:ascii="Arial Narrow" w:hAnsi="Arial Narrow" w:cstheme="minorHAnsi"/>
          <w:lang w:eastAsia="es-ES"/>
        </w:rPr>
        <w:t>Programme Annuel de Prévention des Risques Professionnels – Année 2023)</w:t>
      </w:r>
      <w:r>
        <w:rPr>
          <w:rFonts w:ascii="Arial Narrow" w:hAnsi="Arial Narrow" w:cstheme="minorHAnsi"/>
          <w:lang w:eastAsia="es-ES"/>
        </w:rPr>
        <w:t xml:space="preserve"> </w:t>
      </w:r>
      <w:r w:rsidRPr="00902652">
        <w:rPr>
          <w:rFonts w:ascii="Arial Narrow" w:hAnsi="Arial Narrow" w:cstheme="minorHAnsi"/>
          <w:color w:val="FF0000"/>
        </w:rPr>
        <w:sym w:font="Wingdings 2" w:char="F041"/>
      </w:r>
      <w:r>
        <w:rPr>
          <w:rFonts w:ascii="Arial Narrow" w:hAnsi="Arial Narrow" w:cstheme="minorHAnsi"/>
          <w:color w:val="FF0000"/>
        </w:rPr>
        <w:t xml:space="preserve"> </w:t>
      </w:r>
      <w:r w:rsidRPr="00902652">
        <w:rPr>
          <w:rFonts w:ascii="Arial Narrow" w:hAnsi="Arial Narrow" w:cstheme="minorHAnsi"/>
          <w:b/>
          <w:color w:val="FF0000"/>
        </w:rPr>
        <w:t>REPORTÉ</w:t>
      </w:r>
    </w:p>
    <w:bookmarkEnd w:id="38"/>
    <w:p w:rsidR="0052506F" w:rsidRPr="0052506F" w:rsidRDefault="0052506F" w:rsidP="0052506F">
      <w:pPr>
        <w:rPr>
          <w:rFonts w:eastAsia="MS Mincho" w:cstheme="minorHAnsi"/>
          <w:color w:val="7030A0"/>
          <w:sz w:val="28"/>
          <w:szCs w:val="22"/>
        </w:rPr>
      </w:pPr>
    </w:p>
    <w:p w:rsidR="0052506F" w:rsidRPr="00C54DF7" w:rsidRDefault="0052506F" w:rsidP="0052506F">
      <w:pPr>
        <w:ind w:left="426" w:hanging="852"/>
        <w:rPr>
          <w:b/>
          <w:sz w:val="28"/>
          <w:u w:val="single"/>
        </w:rPr>
      </w:pPr>
      <w:r w:rsidRPr="00C54DF7">
        <w:rPr>
          <w:b/>
          <w:sz w:val="28"/>
          <w:u w:val="single"/>
        </w:rPr>
        <w:t xml:space="preserve">Recherche &amp; Valorisation </w:t>
      </w:r>
    </w:p>
    <w:p w:rsidR="0052506F" w:rsidRPr="0052506F" w:rsidRDefault="0052506F" w:rsidP="0052506F">
      <w:pPr>
        <w:pStyle w:val="Paragraphedeliste"/>
        <w:numPr>
          <w:ilvl w:val="0"/>
          <w:numId w:val="4"/>
        </w:numPr>
        <w:spacing w:after="0" w:line="259" w:lineRule="auto"/>
        <w:ind w:right="0" w:hanging="720"/>
        <w:rPr>
          <w:rFonts w:ascii="Arial Narrow" w:hAnsi="Arial Narrow" w:cstheme="minorHAnsi"/>
          <w:color w:val="000000" w:themeColor="text1"/>
        </w:rPr>
      </w:pPr>
      <w:bookmarkStart w:id="39" w:name="_Hlk129105139"/>
      <w:r w:rsidRPr="0052506F">
        <w:rPr>
          <w:rFonts w:ascii="Arial Narrow" w:hAnsi="Arial Narrow" w:cstheme="minorHAnsi"/>
          <w:color w:val="000000" w:themeColor="text1"/>
        </w:rPr>
        <w:t>Contrat quinquennal 2024-2028 : modalités d’évaluation des projets des Unités de Recherche</w:t>
      </w:r>
    </w:p>
    <w:p w:rsidR="0052506F" w:rsidRPr="0052506F" w:rsidRDefault="0052506F" w:rsidP="0052506F">
      <w:pPr>
        <w:pStyle w:val="Paragraphedeliste"/>
        <w:numPr>
          <w:ilvl w:val="0"/>
          <w:numId w:val="4"/>
        </w:numPr>
        <w:spacing w:after="0" w:line="259" w:lineRule="auto"/>
        <w:ind w:right="0" w:hanging="720"/>
        <w:rPr>
          <w:rFonts w:ascii="Arial Narrow" w:hAnsi="Arial Narrow" w:cstheme="minorHAnsi"/>
          <w:color w:val="000000" w:themeColor="text1"/>
        </w:rPr>
      </w:pPr>
      <w:bookmarkStart w:id="40" w:name="_Hlk129105240"/>
      <w:bookmarkEnd w:id="39"/>
      <w:r w:rsidRPr="0052506F">
        <w:rPr>
          <w:rFonts w:ascii="Arial Narrow" w:hAnsi="Arial Narrow" w:cstheme="minorHAnsi"/>
          <w:color w:val="000000" w:themeColor="text1"/>
        </w:rPr>
        <w:t xml:space="preserve">Appel à projets Région 2023 : dossiers « Projets doctoraux » et « Jeunes chercheurs » </w:t>
      </w:r>
    </w:p>
    <w:bookmarkEnd w:id="40"/>
    <w:p w:rsidR="0052506F" w:rsidRPr="00C54DF7" w:rsidRDefault="0052506F" w:rsidP="0052506F">
      <w:pPr>
        <w:pStyle w:val="Paragraphedeliste"/>
        <w:numPr>
          <w:ilvl w:val="0"/>
          <w:numId w:val="4"/>
        </w:numPr>
        <w:spacing w:after="0" w:line="259" w:lineRule="auto"/>
        <w:ind w:right="0" w:hanging="720"/>
        <w:jc w:val="left"/>
        <w:rPr>
          <w:rFonts w:ascii="Arial Narrow" w:hAnsi="Arial Narrow" w:cstheme="minorHAnsi"/>
          <w:lang w:eastAsia="es-ES"/>
        </w:rPr>
      </w:pPr>
      <w:r w:rsidRPr="00C54DF7">
        <w:rPr>
          <w:rFonts w:ascii="Arial Narrow" w:hAnsi="Arial Narrow" w:cstheme="minorHAnsi"/>
          <w:lang w:eastAsia="es-ES"/>
        </w:rPr>
        <w:t xml:space="preserve">Appel à projets Région 2023 : dossiers </w:t>
      </w:r>
      <w:bookmarkStart w:id="41" w:name="_Hlk129105355"/>
      <w:r w:rsidRPr="00C54DF7">
        <w:rPr>
          <w:rFonts w:ascii="Arial Narrow" w:hAnsi="Arial Narrow" w:cstheme="minorHAnsi"/>
          <w:lang w:eastAsia="es-ES"/>
        </w:rPr>
        <w:t xml:space="preserve">« Manifestations Internationales d’Envergure et Summer </w:t>
      </w:r>
      <w:proofErr w:type="spellStart"/>
      <w:r w:rsidRPr="00C54DF7">
        <w:rPr>
          <w:rFonts w:ascii="Arial Narrow" w:hAnsi="Arial Narrow" w:cstheme="minorHAnsi"/>
          <w:lang w:eastAsia="es-ES"/>
        </w:rPr>
        <w:t>Schools</w:t>
      </w:r>
      <w:proofErr w:type="spellEnd"/>
      <w:r w:rsidRPr="00C54DF7">
        <w:rPr>
          <w:rFonts w:ascii="Arial Narrow" w:hAnsi="Arial Narrow" w:cstheme="minorHAnsi"/>
          <w:lang w:eastAsia="es-ES"/>
        </w:rPr>
        <w:t xml:space="preserve"> (MIESS) » et « Manifestations scientifiques d’envergure intermédiaire (</w:t>
      </w:r>
      <w:proofErr w:type="spellStart"/>
      <w:r w:rsidRPr="00C54DF7">
        <w:rPr>
          <w:rFonts w:ascii="Arial Narrow" w:hAnsi="Arial Narrow" w:cstheme="minorHAnsi"/>
          <w:lang w:eastAsia="es-ES"/>
        </w:rPr>
        <w:t>MIMoy</w:t>
      </w:r>
      <w:proofErr w:type="spellEnd"/>
      <w:r w:rsidRPr="00C54DF7">
        <w:rPr>
          <w:rFonts w:ascii="Arial Narrow" w:hAnsi="Arial Narrow" w:cstheme="minorHAnsi"/>
          <w:lang w:eastAsia="es-ES"/>
        </w:rPr>
        <w:t xml:space="preserve">) » </w:t>
      </w:r>
    </w:p>
    <w:bookmarkEnd w:id="41"/>
    <w:p w:rsidR="0052506F" w:rsidRPr="0052506F" w:rsidRDefault="0052506F" w:rsidP="0052506F">
      <w:pPr>
        <w:pStyle w:val="Paragraphedeliste"/>
        <w:numPr>
          <w:ilvl w:val="0"/>
          <w:numId w:val="4"/>
        </w:numPr>
        <w:spacing w:after="0" w:line="259" w:lineRule="auto"/>
        <w:ind w:right="0" w:hanging="720"/>
        <w:rPr>
          <w:rFonts w:ascii="Arial Narrow" w:hAnsi="Arial Narrow" w:cstheme="minorHAnsi"/>
          <w:color w:val="000000" w:themeColor="text1"/>
        </w:rPr>
      </w:pPr>
      <w:r w:rsidRPr="0052506F">
        <w:rPr>
          <w:rFonts w:ascii="Arial Narrow" w:hAnsi="Arial Narrow" w:cstheme="minorHAnsi"/>
          <w:color w:val="000000" w:themeColor="text1"/>
        </w:rPr>
        <w:t>Détermination du nombre de semestres pour « Congés pour Recherche ou Conversions Thématiques (CRCT) » pour l’année universitaire 2023-2024</w:t>
      </w:r>
    </w:p>
    <w:p w:rsidR="0052506F" w:rsidRPr="0052506F" w:rsidRDefault="0052506F" w:rsidP="0052506F">
      <w:pPr>
        <w:spacing w:line="259" w:lineRule="auto"/>
        <w:rPr>
          <w:rFonts w:eastAsia="MS Mincho" w:cstheme="minorHAnsi"/>
          <w:color w:val="7030A0"/>
          <w:sz w:val="28"/>
          <w:szCs w:val="22"/>
        </w:rPr>
      </w:pPr>
    </w:p>
    <w:p w:rsidR="0052506F" w:rsidRPr="00C54DF7" w:rsidRDefault="0052506F" w:rsidP="0052506F">
      <w:pPr>
        <w:ind w:left="426" w:hanging="852"/>
        <w:rPr>
          <w:b/>
          <w:sz w:val="28"/>
          <w:u w:val="single"/>
        </w:rPr>
      </w:pPr>
      <w:r w:rsidRPr="00C54DF7">
        <w:rPr>
          <w:b/>
          <w:sz w:val="28"/>
          <w:u w:val="single"/>
        </w:rPr>
        <w:t xml:space="preserve">Affaires financières &amp; Comptable </w:t>
      </w:r>
    </w:p>
    <w:p w:rsidR="0052506F" w:rsidRPr="0052506F" w:rsidRDefault="0052506F" w:rsidP="0052506F">
      <w:pPr>
        <w:pStyle w:val="Paragraphedeliste"/>
        <w:numPr>
          <w:ilvl w:val="0"/>
          <w:numId w:val="4"/>
        </w:numPr>
        <w:spacing w:after="0" w:line="240" w:lineRule="auto"/>
        <w:ind w:right="0" w:hanging="720"/>
        <w:jc w:val="left"/>
        <w:rPr>
          <w:rFonts w:ascii="Arial Narrow" w:hAnsi="Arial Narrow"/>
          <w:b/>
          <w:color w:val="000000" w:themeColor="text1"/>
          <w:sz w:val="28"/>
          <w:u w:val="single"/>
        </w:rPr>
      </w:pPr>
      <w:r w:rsidRPr="0052506F">
        <w:rPr>
          <w:rFonts w:ascii="Arial Narrow" w:hAnsi="Arial Narrow" w:cstheme="minorHAnsi"/>
          <w:color w:val="000000" w:themeColor="text1"/>
        </w:rPr>
        <w:t xml:space="preserve">Politique de voyage relative aux déplacements </w:t>
      </w:r>
    </w:p>
    <w:p w:rsidR="0052506F" w:rsidRDefault="0052506F" w:rsidP="0052506F">
      <w:pPr>
        <w:ind w:left="426" w:hanging="852"/>
        <w:rPr>
          <w:b/>
          <w:sz w:val="28"/>
          <w:u w:val="single"/>
        </w:rPr>
      </w:pPr>
    </w:p>
    <w:p w:rsidR="0052506F" w:rsidRPr="00C54DF7" w:rsidRDefault="0052506F" w:rsidP="0052506F">
      <w:pPr>
        <w:ind w:left="426" w:hanging="852"/>
        <w:rPr>
          <w:b/>
          <w:sz w:val="28"/>
          <w:u w:val="single"/>
        </w:rPr>
      </w:pPr>
      <w:r w:rsidRPr="00C54DF7">
        <w:rPr>
          <w:b/>
          <w:sz w:val="28"/>
          <w:u w:val="single"/>
        </w:rPr>
        <w:t>International</w:t>
      </w:r>
    </w:p>
    <w:p w:rsidR="0052506F" w:rsidRPr="0052506F" w:rsidRDefault="0052506F" w:rsidP="0052506F">
      <w:pPr>
        <w:pStyle w:val="Paragraphedeliste"/>
        <w:numPr>
          <w:ilvl w:val="0"/>
          <w:numId w:val="4"/>
        </w:numPr>
        <w:spacing w:after="0" w:line="259" w:lineRule="auto"/>
        <w:ind w:right="0" w:hanging="720"/>
        <w:rPr>
          <w:rFonts w:ascii="Arial Narrow" w:hAnsi="Arial Narrow" w:cstheme="minorHAnsi"/>
          <w:color w:val="000000" w:themeColor="text1"/>
        </w:rPr>
      </w:pPr>
      <w:r w:rsidRPr="0052506F">
        <w:rPr>
          <w:rFonts w:ascii="Arial Narrow" w:hAnsi="Arial Narrow" w:cstheme="minorHAnsi"/>
          <w:color w:val="000000" w:themeColor="text1"/>
        </w:rPr>
        <w:t xml:space="preserve">Aides à la mobilité entrante et sortante, étudiante et enseignante, organisée dans le cadre des relations internationales (INSPE) </w:t>
      </w:r>
    </w:p>
    <w:p w:rsidR="0052506F" w:rsidRPr="00C54DF7" w:rsidRDefault="0052506F" w:rsidP="0052506F">
      <w:pPr>
        <w:pStyle w:val="Paragraphedeliste"/>
        <w:numPr>
          <w:ilvl w:val="0"/>
          <w:numId w:val="4"/>
        </w:numPr>
        <w:spacing w:after="0" w:line="240" w:lineRule="auto"/>
        <w:ind w:left="709" w:right="0" w:hanging="709"/>
        <w:jc w:val="left"/>
        <w:rPr>
          <w:rFonts w:ascii="Arial Narrow" w:eastAsia="Arial Unicode MS" w:hAnsi="Arial Narrow"/>
        </w:rPr>
      </w:pPr>
      <w:r w:rsidRPr="00C54DF7">
        <w:rPr>
          <w:rFonts w:ascii="Arial Narrow" w:eastAsia="Arial Unicode MS" w:hAnsi="Arial Narrow"/>
        </w:rPr>
        <w:t>Nouveaux montants de financement pour la mobilité internationale</w:t>
      </w:r>
    </w:p>
    <w:p w:rsidR="0052506F" w:rsidRPr="0052506F" w:rsidRDefault="0052506F" w:rsidP="0052506F">
      <w:pPr>
        <w:spacing w:line="259" w:lineRule="auto"/>
        <w:rPr>
          <w:rFonts w:eastAsia="MS Mincho" w:cstheme="minorHAnsi"/>
          <w:color w:val="7030A0"/>
          <w:sz w:val="28"/>
          <w:szCs w:val="22"/>
        </w:rPr>
      </w:pPr>
    </w:p>
    <w:p w:rsidR="0052506F" w:rsidRPr="00C54DF7" w:rsidRDefault="0052506F" w:rsidP="0052506F">
      <w:pPr>
        <w:ind w:left="426" w:hanging="852"/>
        <w:rPr>
          <w:b/>
          <w:sz w:val="28"/>
          <w:u w:val="single"/>
        </w:rPr>
      </w:pPr>
      <w:r w:rsidRPr="00C54DF7">
        <w:rPr>
          <w:b/>
          <w:sz w:val="28"/>
          <w:u w:val="single"/>
        </w:rPr>
        <w:t>Dons &amp; Legs</w:t>
      </w:r>
    </w:p>
    <w:p w:rsidR="0052506F" w:rsidRPr="0052506F" w:rsidRDefault="0052506F" w:rsidP="0052506F">
      <w:pPr>
        <w:pStyle w:val="Paragraphedeliste"/>
        <w:numPr>
          <w:ilvl w:val="0"/>
          <w:numId w:val="4"/>
        </w:numPr>
        <w:spacing w:after="0" w:line="259" w:lineRule="auto"/>
        <w:ind w:right="0" w:hanging="720"/>
        <w:rPr>
          <w:rFonts w:ascii="Arial Narrow" w:hAnsi="Arial Narrow" w:cstheme="minorHAnsi"/>
          <w:color w:val="000000" w:themeColor="text1"/>
        </w:rPr>
      </w:pPr>
      <w:r w:rsidRPr="0052506F">
        <w:rPr>
          <w:rFonts w:ascii="Arial Narrow" w:hAnsi="Arial Narrow" w:cstheme="minorHAnsi"/>
          <w:color w:val="000000" w:themeColor="text1"/>
        </w:rPr>
        <w:t>Don de l’Université de Lorraine à l’Université Nationale Taras Chevtchenko de Kiev</w:t>
      </w:r>
    </w:p>
    <w:p w:rsidR="008D2D8A" w:rsidRDefault="008D2D8A" w:rsidP="002B76E2">
      <w:pPr>
        <w:tabs>
          <w:tab w:val="left" w:pos="284"/>
        </w:tabs>
        <w:ind w:right="142"/>
        <w:rPr>
          <w:rFonts w:eastAsia="Arial Unicode MS"/>
          <w:b/>
          <w:color w:val="000000" w:themeColor="text1"/>
          <w:sz w:val="28"/>
          <w:szCs w:val="40"/>
          <w:u w:val="single"/>
        </w:rPr>
      </w:pPr>
    </w:p>
    <w:p w:rsidR="0049630A" w:rsidRPr="0049630A" w:rsidRDefault="0049630A" w:rsidP="0052506F">
      <w:pPr>
        <w:tabs>
          <w:tab w:val="left" w:pos="-284"/>
          <w:tab w:val="left" w:pos="284"/>
          <w:tab w:val="left" w:pos="1560"/>
        </w:tabs>
        <w:ind w:right="142" w:hanging="426"/>
        <w:rPr>
          <w:rFonts w:eastAsia="Arial Unicode MS" w:cs="Arial Unicode MS"/>
          <w:b/>
          <w:sz w:val="28"/>
          <w:szCs w:val="28"/>
          <w:u w:val="single"/>
        </w:rPr>
      </w:pPr>
      <w:r w:rsidRPr="0049630A">
        <w:rPr>
          <w:rFonts w:eastAsia="Arial Unicode MS" w:cs="Arial Unicode MS"/>
          <w:b/>
          <w:sz w:val="28"/>
          <w:szCs w:val="28"/>
          <w:u w:val="single"/>
        </w:rPr>
        <w:t>Question(s) diverse(s)</w:t>
      </w:r>
    </w:p>
    <w:p w:rsidR="00796CB8" w:rsidRDefault="00796CB8" w:rsidP="002B76E2">
      <w:pPr>
        <w:tabs>
          <w:tab w:val="left" w:pos="284"/>
        </w:tabs>
        <w:ind w:right="142"/>
        <w:jc w:val="right"/>
        <w:rPr>
          <w:rFonts w:eastAsia="Arial Unicode MS" w:cs="Estrangelo Edessa"/>
          <w:b/>
          <w:color w:val="FF0000"/>
          <w:sz w:val="40"/>
          <w:szCs w:val="40"/>
        </w:rPr>
      </w:pPr>
    </w:p>
    <w:p w:rsidR="00796CB8" w:rsidRDefault="00796CB8" w:rsidP="002B76E2">
      <w:pPr>
        <w:tabs>
          <w:tab w:val="left" w:pos="284"/>
        </w:tabs>
        <w:ind w:right="142"/>
        <w:jc w:val="right"/>
        <w:rPr>
          <w:rFonts w:eastAsia="Arial Unicode MS" w:cs="Estrangelo Edessa"/>
          <w:b/>
          <w:color w:val="FF0000"/>
          <w:sz w:val="40"/>
          <w:szCs w:val="40"/>
        </w:rPr>
      </w:pPr>
    </w:p>
    <w:p w:rsidR="0052506F" w:rsidRDefault="0052506F" w:rsidP="002B76E2">
      <w:pPr>
        <w:tabs>
          <w:tab w:val="left" w:pos="284"/>
        </w:tabs>
        <w:ind w:right="142"/>
        <w:jc w:val="right"/>
        <w:rPr>
          <w:rFonts w:eastAsia="Arial Unicode MS" w:cs="Estrangelo Edessa"/>
          <w:b/>
          <w:color w:val="FF0000"/>
          <w:sz w:val="40"/>
          <w:szCs w:val="40"/>
        </w:rPr>
      </w:pPr>
      <w:bookmarkStart w:id="42" w:name="_Hlk121923825"/>
    </w:p>
    <w:p w:rsidR="0052506F" w:rsidRDefault="0052506F" w:rsidP="002B76E2">
      <w:pPr>
        <w:tabs>
          <w:tab w:val="left" w:pos="284"/>
        </w:tabs>
        <w:ind w:right="142"/>
        <w:jc w:val="right"/>
        <w:rPr>
          <w:rFonts w:eastAsia="Arial Unicode MS" w:cs="Estrangelo Edessa"/>
          <w:b/>
          <w:color w:val="FF0000"/>
          <w:sz w:val="40"/>
          <w:szCs w:val="40"/>
        </w:rPr>
      </w:pPr>
    </w:p>
    <w:p w:rsidR="0052506F" w:rsidRDefault="0052506F" w:rsidP="002B76E2">
      <w:pPr>
        <w:tabs>
          <w:tab w:val="left" w:pos="284"/>
        </w:tabs>
        <w:ind w:right="142"/>
        <w:jc w:val="right"/>
        <w:rPr>
          <w:rFonts w:eastAsia="Arial Unicode MS" w:cs="Estrangelo Edessa"/>
          <w:b/>
          <w:color w:val="FF0000"/>
          <w:sz w:val="40"/>
          <w:szCs w:val="40"/>
        </w:rPr>
      </w:pPr>
    </w:p>
    <w:p w:rsidR="0052506F" w:rsidRDefault="0052506F" w:rsidP="002B76E2">
      <w:pPr>
        <w:tabs>
          <w:tab w:val="left" w:pos="284"/>
        </w:tabs>
        <w:ind w:right="142"/>
        <w:jc w:val="right"/>
        <w:rPr>
          <w:rFonts w:eastAsia="Arial Unicode MS" w:cs="Estrangelo Edessa"/>
          <w:b/>
          <w:color w:val="FF0000"/>
          <w:sz w:val="40"/>
          <w:szCs w:val="40"/>
        </w:rPr>
      </w:pPr>
    </w:p>
    <w:p w:rsidR="0052506F" w:rsidRDefault="0052506F" w:rsidP="002B76E2">
      <w:pPr>
        <w:tabs>
          <w:tab w:val="left" w:pos="284"/>
        </w:tabs>
        <w:ind w:right="142"/>
        <w:jc w:val="right"/>
        <w:rPr>
          <w:rFonts w:eastAsia="Arial Unicode MS" w:cs="Estrangelo Edessa"/>
          <w:b/>
          <w:color w:val="FF0000"/>
          <w:sz w:val="40"/>
          <w:szCs w:val="40"/>
        </w:rPr>
      </w:pPr>
    </w:p>
    <w:p w:rsidR="00756FC7" w:rsidRDefault="00756FC7" w:rsidP="002B76E2">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756FC7" w:rsidRDefault="00756FC7" w:rsidP="002B76E2">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756FC7" w:rsidRDefault="00756FC7" w:rsidP="002B76E2">
      <w:pPr>
        <w:tabs>
          <w:tab w:val="left" w:pos="284"/>
        </w:tabs>
        <w:ind w:right="142"/>
        <w:jc w:val="right"/>
        <w:rPr>
          <w:rFonts w:eastAsia="Arial Unicode MS" w:cs="Estrangelo Edessa"/>
          <w:sz w:val="16"/>
          <w:szCs w:val="16"/>
        </w:rPr>
      </w:pPr>
    </w:p>
    <w:p w:rsidR="003E72A2" w:rsidRDefault="003E72A2" w:rsidP="002B76E2">
      <w:pPr>
        <w:tabs>
          <w:tab w:val="left" w:pos="284"/>
        </w:tabs>
        <w:ind w:right="142"/>
        <w:jc w:val="right"/>
        <w:rPr>
          <w:rFonts w:eastAsia="Arial Unicode MS" w:cs="Estrangelo Edessa"/>
          <w:b/>
          <w:color w:val="FF0000"/>
          <w:sz w:val="28"/>
          <w:szCs w:val="28"/>
        </w:rPr>
      </w:pPr>
      <w:r>
        <w:rPr>
          <w:rFonts w:eastAsia="Arial Unicode MS" w:cs="Estrangelo Edessa"/>
        </w:rPr>
        <w:t>Séance du</w:t>
      </w:r>
      <w:r>
        <w:rPr>
          <w:rFonts w:eastAsia="Arial Unicode MS" w:cs="Estrangelo Edessa"/>
          <w:sz w:val="36"/>
          <w:szCs w:val="36"/>
        </w:rPr>
        <w:t xml:space="preserve"> </w:t>
      </w:r>
      <w:r w:rsidR="00A8385A">
        <w:rPr>
          <w:rFonts w:eastAsia="Arial Unicode MS" w:cs="Estrangelo Edessa"/>
          <w:b/>
          <w:color w:val="FF0000"/>
          <w:sz w:val="28"/>
          <w:szCs w:val="28"/>
        </w:rPr>
        <w:t>14</w:t>
      </w:r>
      <w:r w:rsidR="00196BBC">
        <w:rPr>
          <w:rFonts w:eastAsia="Arial Unicode MS" w:cs="Estrangelo Edessa"/>
          <w:b/>
          <w:color w:val="FF0000"/>
          <w:sz w:val="28"/>
          <w:szCs w:val="28"/>
        </w:rPr>
        <w:t xml:space="preserve"> MARS 2023</w:t>
      </w:r>
    </w:p>
    <w:p w:rsidR="00756FC7" w:rsidRDefault="00756FC7" w:rsidP="002B76E2">
      <w:pPr>
        <w:tabs>
          <w:tab w:val="left" w:pos="284"/>
        </w:tabs>
        <w:ind w:right="142"/>
        <w:jc w:val="right"/>
        <w:rPr>
          <w:rFonts w:eastAsia="Arial Unicode MS" w:cs="Estrangelo Edessa"/>
        </w:rPr>
      </w:pPr>
    </w:p>
    <w:p w:rsidR="00756FC7" w:rsidRDefault="00756FC7" w:rsidP="002B76E2">
      <w:pPr>
        <w:tabs>
          <w:tab w:val="left" w:pos="284"/>
        </w:tabs>
        <w:ind w:right="142"/>
        <w:rPr>
          <w:rFonts w:eastAsia="Arial Unicode MS" w:cs="Estrangelo Edessa"/>
        </w:rPr>
      </w:pPr>
    </w:p>
    <w:p w:rsidR="00AC6AEA" w:rsidRDefault="00AC6AEA" w:rsidP="002B76E2">
      <w:pPr>
        <w:tabs>
          <w:tab w:val="left" w:pos="284"/>
        </w:tabs>
        <w:ind w:right="142"/>
        <w:rPr>
          <w:rFonts w:eastAsia="Arial Unicode MS" w:cs="Estrangelo Edessa"/>
        </w:rPr>
      </w:pPr>
    </w:p>
    <w:p w:rsidR="00AC6AEA" w:rsidRDefault="00AC6AEA" w:rsidP="002B76E2">
      <w:pPr>
        <w:tabs>
          <w:tab w:val="left" w:pos="284"/>
        </w:tabs>
        <w:ind w:right="142"/>
        <w:rPr>
          <w:rFonts w:eastAsia="Arial Unicode MS" w:cs="Estrangelo Edessa"/>
        </w:rPr>
      </w:pPr>
    </w:p>
    <w:p w:rsidR="00AC6AEA" w:rsidRDefault="00AC6AEA" w:rsidP="002B76E2">
      <w:pPr>
        <w:tabs>
          <w:tab w:val="left" w:pos="284"/>
        </w:tabs>
        <w:ind w:right="142"/>
        <w:rPr>
          <w:rFonts w:eastAsia="Arial Unicode MS" w:cs="Estrangelo Edessa"/>
        </w:rPr>
      </w:pPr>
    </w:p>
    <w:p w:rsidR="00A74336" w:rsidRDefault="00A74336" w:rsidP="002B76E2">
      <w:pPr>
        <w:tabs>
          <w:tab w:val="left" w:pos="284"/>
        </w:tabs>
        <w:ind w:right="142"/>
        <w:rPr>
          <w:rFonts w:eastAsia="Arial Unicode MS" w:cs="Estrangelo Edessa"/>
        </w:rPr>
      </w:pPr>
    </w:p>
    <w:p w:rsidR="00A74336" w:rsidRDefault="00A74336" w:rsidP="002B76E2">
      <w:pPr>
        <w:tabs>
          <w:tab w:val="left" w:pos="284"/>
        </w:tabs>
        <w:ind w:right="142"/>
        <w:rPr>
          <w:rFonts w:eastAsia="Arial Unicode MS" w:cs="Estrangelo Edessa"/>
        </w:rPr>
      </w:pPr>
    </w:p>
    <w:p w:rsidR="00A74336" w:rsidRDefault="00A74336" w:rsidP="002B76E2">
      <w:pPr>
        <w:tabs>
          <w:tab w:val="left" w:pos="284"/>
        </w:tabs>
        <w:ind w:right="142"/>
        <w:rPr>
          <w:rFonts w:eastAsia="Arial Unicode MS" w:cs="Estrangelo Edessa"/>
        </w:rPr>
      </w:pPr>
    </w:p>
    <w:p w:rsidR="009E19A3" w:rsidRDefault="009E19A3" w:rsidP="002B76E2">
      <w:pPr>
        <w:tabs>
          <w:tab w:val="left" w:pos="284"/>
        </w:tabs>
        <w:ind w:right="142"/>
        <w:rPr>
          <w:rFonts w:eastAsia="Arial Unicode MS" w:cs="Estrangelo Edessa"/>
        </w:rPr>
      </w:pPr>
    </w:p>
    <w:p w:rsidR="00756FC7" w:rsidRDefault="00756FC7" w:rsidP="002B76E2">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w:t>
      </w:r>
      <w:r w:rsidR="00FA1BA0">
        <w:rPr>
          <w:rFonts w:eastAsia="Arial Unicode MS" w:cs="Estrangelo Edessa"/>
          <w:b/>
          <w:color w:val="FF0000"/>
        </w:rPr>
        <w:t>s</w:t>
      </w:r>
      <w:r>
        <w:rPr>
          <w:rFonts w:eastAsia="Arial Unicode MS" w:cs="Estrangelo Edessa"/>
          <w:b/>
          <w:color w:val="FF0000"/>
        </w:rPr>
        <w:t xml:space="preserve"> CA 202</w:t>
      </w:r>
      <w:r w:rsidR="00196BBC">
        <w:rPr>
          <w:rFonts w:eastAsia="Arial Unicode MS" w:cs="Estrangelo Edessa"/>
          <w:b/>
          <w:color w:val="FF0000"/>
        </w:rPr>
        <w:t xml:space="preserve">3 </w:t>
      </w:r>
      <w:r>
        <w:rPr>
          <w:rFonts w:eastAsia="Arial Unicode MS" w:cs="Estrangelo Edessa"/>
          <w:b/>
          <w:color w:val="FF0000"/>
        </w:rPr>
        <w:t xml:space="preserve">/ </w:t>
      </w:r>
      <w:r w:rsidR="00196BBC">
        <w:rPr>
          <w:rFonts w:eastAsia="Arial Unicode MS" w:cs="Estrangelo Edessa"/>
          <w:b/>
          <w:color w:val="FF0000"/>
        </w:rPr>
        <w:t>03</w:t>
      </w:r>
      <w:r w:rsidR="006C061E">
        <w:rPr>
          <w:rFonts w:eastAsia="Arial Unicode MS" w:cs="Estrangelo Edessa"/>
          <w:b/>
          <w:color w:val="FF0000"/>
        </w:rPr>
        <w:t xml:space="preserve"> / </w:t>
      </w:r>
      <w:r w:rsidR="008D2D8A">
        <w:rPr>
          <w:rFonts w:eastAsia="Arial Unicode MS" w:cs="Estrangelo Edessa"/>
          <w:b/>
          <w:color w:val="FF0000"/>
        </w:rPr>
        <w:t>1</w:t>
      </w:r>
      <w:r w:rsidR="00196BBC">
        <w:rPr>
          <w:rFonts w:eastAsia="Arial Unicode MS" w:cs="Estrangelo Edessa"/>
          <w:b/>
          <w:color w:val="FF0000"/>
        </w:rPr>
        <w:t>4</w:t>
      </w:r>
      <w:r>
        <w:rPr>
          <w:rFonts w:eastAsia="Arial Unicode MS" w:cs="Estrangelo Edessa"/>
          <w:b/>
          <w:color w:val="FF0000"/>
        </w:rPr>
        <w:t xml:space="preserve">   –  </w:t>
      </w:r>
      <w:r w:rsidR="00170FCB">
        <w:rPr>
          <w:rFonts w:eastAsia="Arial Unicode MS" w:cs="Estrangelo Edessa"/>
          <w:b/>
          <w:color w:val="FF0000"/>
        </w:rPr>
        <w:t>1</w:t>
      </w:r>
      <w:r w:rsidR="00BB0E51">
        <w:rPr>
          <w:rFonts w:eastAsia="Arial Unicode MS" w:cs="Estrangelo Edessa"/>
          <w:b/>
          <w:color w:val="FF0000"/>
        </w:rPr>
        <w:t xml:space="preserve">  </w:t>
      </w:r>
      <w:r w:rsidR="00FA1BA0">
        <w:rPr>
          <w:rFonts w:eastAsia="Arial Unicode MS" w:cs="Estrangelo Edessa"/>
          <w:b/>
          <w:color w:val="FF0000"/>
        </w:rPr>
        <w:t>à  3</w:t>
      </w:r>
    </w:p>
    <w:p w:rsidR="00756FC7" w:rsidRDefault="00756FC7" w:rsidP="002B76E2">
      <w:pPr>
        <w:pStyle w:val="NormalWeb"/>
        <w:tabs>
          <w:tab w:val="left" w:pos="284"/>
          <w:tab w:val="left" w:pos="540"/>
        </w:tabs>
        <w:spacing w:before="0" w:beforeAutospacing="0" w:after="0" w:afterAutospacing="0"/>
        <w:ind w:right="142"/>
        <w:rPr>
          <w:rFonts w:eastAsia="Arial Unicode MS" w:cs="Estrangelo Edessa"/>
          <w:b/>
          <w:color w:val="000000"/>
          <w:szCs w:val="22"/>
        </w:rPr>
      </w:pPr>
    </w:p>
    <w:p w:rsidR="00756FC7" w:rsidRDefault="00756FC7" w:rsidP="002B76E2">
      <w:pPr>
        <w:pStyle w:val="NormalWeb"/>
        <w:tabs>
          <w:tab w:val="left" w:pos="284"/>
          <w:tab w:val="left" w:pos="540"/>
        </w:tabs>
        <w:spacing w:before="0" w:beforeAutospacing="0" w:after="0" w:afterAutospacing="0"/>
        <w:ind w:right="142"/>
        <w:rPr>
          <w:rFonts w:eastAsia="Arial Unicode MS" w:cs="Estrangelo Edessa"/>
          <w:b/>
          <w:color w:val="000000"/>
          <w:szCs w:val="22"/>
        </w:rPr>
      </w:pPr>
      <w:r>
        <w:rPr>
          <w:rFonts w:eastAsia="Arial Unicode MS" w:cs="Estrangelo Edessa"/>
          <w:b/>
          <w:color w:val="000000"/>
          <w:szCs w:val="22"/>
        </w:rPr>
        <w:t xml:space="preserve">Point </w:t>
      </w:r>
      <w:r w:rsidR="00196BBC">
        <w:rPr>
          <w:rFonts w:eastAsia="Arial Unicode MS" w:cs="Estrangelo Edessa"/>
          <w:b/>
          <w:color w:val="000000"/>
          <w:szCs w:val="22"/>
        </w:rPr>
        <w:t>3</w:t>
      </w:r>
      <w:r w:rsidR="008D2D8A">
        <w:rPr>
          <w:rFonts w:eastAsia="Arial Unicode MS" w:cs="Estrangelo Edessa"/>
          <w:b/>
          <w:color w:val="000000"/>
          <w:szCs w:val="22"/>
        </w:rPr>
        <w:t xml:space="preserve"> </w:t>
      </w:r>
      <w:r>
        <w:rPr>
          <w:rFonts w:eastAsia="Arial Unicode MS" w:cs="Estrangelo Edessa"/>
          <w:b/>
          <w:color w:val="000000"/>
          <w:szCs w:val="22"/>
        </w:rPr>
        <w:t>de l’Ordre du Jour</w:t>
      </w:r>
      <w:r>
        <w:rPr>
          <w:rFonts w:eastAsia="Arial Unicode MS" w:cs="Estrangelo Edessa"/>
          <w:b/>
          <w:color w:val="000000"/>
          <w:szCs w:val="22"/>
        </w:rPr>
        <w:tab/>
      </w:r>
    </w:p>
    <w:p w:rsidR="00196BBC" w:rsidRPr="00196BBC" w:rsidRDefault="00196BBC" w:rsidP="00196BBC">
      <w:pPr>
        <w:ind w:right="0"/>
        <w:rPr>
          <w:rFonts w:cstheme="minorHAnsi"/>
          <w:b/>
          <w:color w:val="6600CC"/>
          <w:sz w:val="24"/>
          <w:szCs w:val="22"/>
          <w:u w:val="single"/>
          <w:lang w:eastAsia="en-US"/>
        </w:rPr>
      </w:pPr>
      <w:r w:rsidRPr="00196BBC">
        <w:rPr>
          <w:rFonts w:cstheme="minorHAnsi"/>
          <w:b/>
          <w:color w:val="6600CC"/>
          <w:sz w:val="24"/>
          <w:szCs w:val="22"/>
          <w:u w:val="single"/>
          <w:lang w:eastAsia="en-US"/>
        </w:rPr>
        <w:t>COMPTE FINANCIER 2022 de L’UNIVERSIT</w:t>
      </w:r>
      <w:r>
        <w:rPr>
          <w:rFonts w:cstheme="minorHAnsi"/>
          <w:b/>
          <w:color w:val="6600CC"/>
          <w:sz w:val="24"/>
          <w:szCs w:val="22"/>
          <w:u w:val="single"/>
          <w:lang w:eastAsia="en-US"/>
        </w:rPr>
        <w:t>É</w:t>
      </w:r>
      <w:r w:rsidRPr="00196BBC">
        <w:rPr>
          <w:rFonts w:cstheme="minorHAnsi"/>
          <w:b/>
          <w:color w:val="6600CC"/>
          <w:sz w:val="24"/>
          <w:szCs w:val="22"/>
          <w:u w:val="single"/>
          <w:lang w:eastAsia="en-US"/>
        </w:rPr>
        <w:t xml:space="preserve"> de LORRAINE</w:t>
      </w:r>
    </w:p>
    <w:p w:rsidR="00A74336" w:rsidRDefault="004C05CE" w:rsidP="004C05CE">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EB6A5B">
        <w:rPr>
          <w:rFonts w:eastAsia="Arial Unicode MS" w:cs="Estrangelo Edessa"/>
          <w:i/>
          <w:color w:val="000000"/>
          <w:szCs w:val="21"/>
        </w:rPr>
        <w:t>Document</w:t>
      </w:r>
      <w:r w:rsidR="00196BBC">
        <w:rPr>
          <w:rFonts w:eastAsia="Arial Unicode MS" w:cs="Estrangelo Edessa"/>
          <w:i/>
          <w:color w:val="000000"/>
          <w:szCs w:val="21"/>
        </w:rPr>
        <w:t>s</w:t>
      </w:r>
      <w:r w:rsidRPr="00EB6A5B">
        <w:rPr>
          <w:rFonts w:eastAsia="Arial Unicode MS" w:cs="Estrangelo Edessa"/>
          <w:i/>
          <w:color w:val="000000"/>
          <w:szCs w:val="21"/>
        </w:rPr>
        <w:t xml:space="preserve"> transmis aux Administrateurs</w:t>
      </w:r>
      <w:r w:rsidRPr="00EB6A5B">
        <w:rPr>
          <w:rFonts w:eastAsia="Arial Unicode MS"/>
          <w:sz w:val="24"/>
        </w:rPr>
        <w:tab/>
      </w:r>
      <w:r>
        <w:rPr>
          <w:rFonts w:eastAsia="Arial Unicode MS" w:cs="Estrangelo Edessa"/>
          <w:b/>
          <w:color w:val="000000"/>
          <w:szCs w:val="22"/>
        </w:rPr>
        <w:t xml:space="preserve">                                                                                          </w:t>
      </w:r>
      <w:r w:rsidR="00196BBC">
        <w:rPr>
          <w:rFonts w:eastAsia="Arial Unicode MS" w:cs="Estrangelo Edessa"/>
          <w:b/>
          <w:color w:val="000000"/>
          <w:szCs w:val="22"/>
        </w:rPr>
        <w:t xml:space="preserve">       </w:t>
      </w:r>
      <w:r>
        <w:rPr>
          <w:rFonts w:eastAsia="Arial Unicode MS" w:cs="Estrangelo Edessa"/>
          <w:b/>
          <w:color w:val="000000"/>
          <w:szCs w:val="22"/>
        </w:rPr>
        <w:t xml:space="preserve"> </w:t>
      </w:r>
      <w:r w:rsidRPr="00516EEB">
        <w:rPr>
          <w:rFonts w:eastAsia="Arial Unicode MS" w:cs="Estrangelo Edessa"/>
          <w:b/>
          <w:color w:val="0000FF"/>
          <w:szCs w:val="22"/>
        </w:rPr>
        <w:t>ANNEXE</w:t>
      </w:r>
      <w:r w:rsidR="00196BBC">
        <w:rPr>
          <w:rFonts w:eastAsia="Arial Unicode MS" w:cs="Estrangelo Edessa"/>
          <w:b/>
          <w:color w:val="0000FF"/>
          <w:szCs w:val="22"/>
        </w:rPr>
        <w:t>S</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1</w:t>
      </w:r>
      <w:r w:rsidRPr="00516EEB">
        <w:rPr>
          <w:rFonts w:eastAsia="Arial Unicode MS" w:cs="Estrangelo Edessa"/>
          <w:b/>
          <w:color w:val="0000FF"/>
          <w:szCs w:val="22"/>
        </w:rPr>
        <w:t xml:space="preserve">  </w:t>
      </w:r>
      <w:r w:rsidR="00196BBC">
        <w:rPr>
          <w:rFonts w:eastAsia="Arial Unicode MS" w:cs="Estrangelo Edessa"/>
          <w:b/>
          <w:color w:val="0000FF"/>
          <w:szCs w:val="22"/>
        </w:rPr>
        <w:t xml:space="preserve">à  </w:t>
      </w:r>
      <w:r w:rsidR="002E77B8">
        <w:rPr>
          <w:rFonts w:eastAsia="Arial Unicode MS" w:cs="Estrangelo Edessa"/>
          <w:b/>
          <w:color w:val="0000FF"/>
          <w:szCs w:val="22"/>
        </w:rPr>
        <w:t>5</w:t>
      </w:r>
      <w:r>
        <w:rPr>
          <w:rFonts w:eastAsia="Arial Unicode MS" w:cs="Estrangelo Edessa"/>
          <w:b/>
          <w:color w:val="000000"/>
          <w:szCs w:val="22"/>
        </w:rPr>
        <w:t xml:space="preserve">     </w:t>
      </w:r>
    </w:p>
    <w:p w:rsidR="00A74336" w:rsidRDefault="00A74336" w:rsidP="004C05CE">
      <w:pPr>
        <w:pStyle w:val="NormalWeb"/>
        <w:tabs>
          <w:tab w:val="left" w:pos="284"/>
          <w:tab w:val="left" w:pos="540"/>
        </w:tabs>
        <w:spacing w:before="0" w:beforeAutospacing="0" w:after="0" w:afterAutospacing="0"/>
        <w:ind w:right="142"/>
        <w:rPr>
          <w:rFonts w:eastAsia="Arial Unicode MS" w:cs="Estrangelo Edessa"/>
          <w:b/>
          <w:color w:val="000000"/>
          <w:szCs w:val="22"/>
        </w:rPr>
      </w:pPr>
    </w:p>
    <w:p w:rsidR="004C05CE" w:rsidRDefault="00A74336" w:rsidP="004C05CE">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A74336">
        <w:rPr>
          <w:rFonts w:eastAsia="Arial Unicode MS" w:cs="Estrangelo Edessa"/>
          <w:b/>
          <w:color w:val="0000FF"/>
          <w:sz w:val="20"/>
          <w:szCs w:val="22"/>
        </w:rPr>
        <w:t>Annexe 1 :</w:t>
      </w:r>
      <w:r w:rsidRPr="00A74336">
        <w:rPr>
          <w:rFonts w:eastAsia="Arial Unicode MS" w:cs="Estrangelo Edessa"/>
          <w:b/>
          <w:color w:val="000000"/>
          <w:sz w:val="20"/>
          <w:szCs w:val="22"/>
        </w:rPr>
        <w:t xml:space="preserve"> </w:t>
      </w:r>
      <w:r w:rsidRPr="00A74336">
        <w:rPr>
          <w:rFonts w:eastAsia="Arial Unicode MS" w:cs="Estrangelo Edessa"/>
          <w:color w:val="000000"/>
          <w:sz w:val="20"/>
          <w:szCs w:val="22"/>
        </w:rPr>
        <w:t>compte financier 2022</w:t>
      </w:r>
      <w:r w:rsidR="004C05CE" w:rsidRPr="00A74336">
        <w:rPr>
          <w:rFonts w:eastAsia="Arial Unicode MS" w:cs="Estrangelo Edessa"/>
          <w:color w:val="000000"/>
          <w:sz w:val="20"/>
          <w:szCs w:val="22"/>
        </w:rPr>
        <w:t xml:space="preserve"> </w:t>
      </w:r>
    </w:p>
    <w:p w:rsidR="00A74336" w:rsidRDefault="00A74336" w:rsidP="00A74336">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2</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 xml:space="preserve">annexe aux </w:t>
      </w:r>
      <w:r w:rsidRPr="00A74336">
        <w:rPr>
          <w:rFonts w:eastAsia="Arial Unicode MS" w:cs="Estrangelo Edessa"/>
          <w:color w:val="000000"/>
          <w:sz w:val="20"/>
          <w:szCs w:val="22"/>
        </w:rPr>
        <w:t>compte</w:t>
      </w:r>
      <w:r>
        <w:rPr>
          <w:rFonts w:eastAsia="Arial Unicode MS" w:cs="Estrangelo Edessa"/>
          <w:color w:val="000000"/>
          <w:sz w:val="20"/>
          <w:szCs w:val="22"/>
        </w:rPr>
        <w:t>s</w:t>
      </w:r>
      <w:r w:rsidRPr="00A74336">
        <w:rPr>
          <w:rFonts w:eastAsia="Arial Unicode MS" w:cs="Estrangelo Edessa"/>
          <w:color w:val="000000"/>
          <w:sz w:val="20"/>
          <w:szCs w:val="22"/>
        </w:rPr>
        <w:t xml:space="preserve"> </w:t>
      </w:r>
      <w:r>
        <w:rPr>
          <w:rFonts w:eastAsia="Arial Unicode MS" w:cs="Estrangelo Edessa"/>
          <w:color w:val="000000"/>
          <w:sz w:val="20"/>
          <w:szCs w:val="22"/>
        </w:rPr>
        <w:t>annuels 2022</w:t>
      </w:r>
    </w:p>
    <w:p w:rsidR="00A74336" w:rsidRDefault="00A74336" w:rsidP="00A74336">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3</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rapport de gestion Ordonnateur</w:t>
      </w:r>
      <w:r w:rsidRPr="00A74336">
        <w:rPr>
          <w:rFonts w:eastAsia="Arial Unicode MS" w:cs="Estrangelo Edessa"/>
          <w:color w:val="000000"/>
          <w:sz w:val="20"/>
          <w:szCs w:val="22"/>
        </w:rPr>
        <w:t xml:space="preserve"> </w:t>
      </w:r>
    </w:p>
    <w:p w:rsidR="00A74336" w:rsidRDefault="00A74336" w:rsidP="00A74336">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4</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rapport du commissaire aux comptes</w:t>
      </w:r>
      <w:r w:rsidRPr="00A74336">
        <w:rPr>
          <w:rFonts w:eastAsia="Arial Unicode MS" w:cs="Estrangelo Edessa"/>
          <w:color w:val="000000"/>
          <w:sz w:val="20"/>
          <w:szCs w:val="22"/>
        </w:rPr>
        <w:t xml:space="preserve"> </w:t>
      </w:r>
    </w:p>
    <w:p w:rsidR="002E77B8" w:rsidRDefault="002E77B8" w:rsidP="002E77B8">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5</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rapport sur les comptes 2022 sous forme d’une analyse financière par l’Agent Comptable</w:t>
      </w:r>
      <w:r w:rsidRPr="00A74336">
        <w:rPr>
          <w:rFonts w:eastAsia="Arial Unicode MS" w:cs="Estrangelo Edessa"/>
          <w:color w:val="000000"/>
          <w:sz w:val="20"/>
          <w:szCs w:val="22"/>
        </w:rPr>
        <w:t xml:space="preserve"> </w:t>
      </w:r>
    </w:p>
    <w:p w:rsidR="00A96F98" w:rsidRDefault="00A96F98" w:rsidP="00A96F98">
      <w:pPr>
        <w:shd w:val="clear" w:color="auto" w:fill="FFFFFF" w:themeFill="background1"/>
        <w:ind w:right="283"/>
        <w:rPr>
          <w:rFonts w:eastAsia="Arial Unicode MS" w:cs="Gautami"/>
          <w:b/>
          <w:color w:val="000000"/>
          <w:szCs w:val="22"/>
        </w:rPr>
      </w:pPr>
    </w:p>
    <w:p w:rsidR="00196BBC" w:rsidRPr="008A6069" w:rsidRDefault="00196BBC" w:rsidP="00196BBC">
      <w:r w:rsidRPr="008A6069">
        <w:t>Vu les articles R. 719-51 et suivants du code de l’éducation, notamment les articles R. 719-102 et R. 719-104,</w:t>
      </w:r>
    </w:p>
    <w:p w:rsidR="00196BBC" w:rsidRPr="008A6069" w:rsidRDefault="00196BBC" w:rsidP="00196BBC">
      <w:r w:rsidRPr="008A6069">
        <w:t>Vu les articles 202, 210, 211, 212 et 214 du décret n° 2012-1246 du 7 novembre 2012 relatif à la gestion budgétaire et comptable publique,</w:t>
      </w:r>
    </w:p>
    <w:p w:rsidR="00196BBC" w:rsidRPr="008A6069" w:rsidRDefault="00196BBC" w:rsidP="00196BBC">
      <w:r w:rsidRPr="008A6069">
        <w:t>Vu l’arrêté du 7 août 2015 modifié relatif aux règles budgétaires des organismes,</w:t>
      </w:r>
    </w:p>
    <w:p w:rsidR="00196BBC" w:rsidRPr="008A6069" w:rsidRDefault="00196BBC" w:rsidP="00196BBC">
      <w:r w:rsidRPr="008A6069">
        <w:t>Vu l’arrêté du 18 décembre 2015 relatif aux tableaux budgétaires applicables aux établissements publics à caractère scientifique, culturel et professionnel (EPSCP) et aux établissements publics à caractère scientifique et technologique (EPST) dans le cadre de l'élaboration, de la présentation et de l'exécution de leur budget,</w:t>
      </w:r>
    </w:p>
    <w:p w:rsidR="00D902F6" w:rsidRDefault="00D902F6" w:rsidP="00A96F98">
      <w:pPr>
        <w:shd w:val="clear" w:color="auto" w:fill="FFFFFF" w:themeFill="background1"/>
        <w:ind w:right="283"/>
        <w:rPr>
          <w:rFonts w:eastAsia="Arial Unicode MS" w:cs="Gautami"/>
          <w:b/>
          <w:color w:val="000000"/>
          <w:sz w:val="28"/>
          <w:szCs w:val="22"/>
        </w:rPr>
      </w:pPr>
    </w:p>
    <w:p w:rsidR="00196BBC" w:rsidRPr="00BF623A" w:rsidRDefault="00196BBC" w:rsidP="00A96F98">
      <w:pPr>
        <w:shd w:val="clear" w:color="auto" w:fill="FFFFFF" w:themeFill="background1"/>
        <w:ind w:right="283"/>
        <w:rPr>
          <w:rFonts w:eastAsia="Arial Unicode MS" w:cs="Gautami"/>
          <w:b/>
          <w:color w:val="000000"/>
          <w:sz w:val="28"/>
          <w:szCs w:val="22"/>
        </w:rPr>
      </w:pPr>
    </w:p>
    <w:p w:rsidR="00D902F6" w:rsidRDefault="00BF623A" w:rsidP="00196BBC">
      <w:pPr>
        <w:shd w:val="clear" w:color="auto" w:fill="C5E0B3" w:themeFill="accent6" w:themeFillTint="66"/>
        <w:ind w:right="283"/>
        <w:rPr>
          <w:rFonts w:eastAsia="Arial Unicode MS" w:cs="Gautami"/>
          <w:b/>
          <w:color w:val="000000"/>
          <w:szCs w:val="22"/>
        </w:rPr>
      </w:pPr>
      <w:r>
        <w:rPr>
          <w:rFonts w:eastAsia="Arial Unicode MS" w:cs="Gautami"/>
          <w:b/>
          <w:color w:val="000000"/>
          <w:szCs w:val="22"/>
        </w:rPr>
        <w:t>ARTICLE 1 :</w:t>
      </w:r>
    </w:p>
    <w:p w:rsidR="00D902F6" w:rsidRDefault="00D902F6" w:rsidP="00A96F98">
      <w:pPr>
        <w:shd w:val="clear" w:color="auto" w:fill="FFFFFF" w:themeFill="background1"/>
        <w:ind w:right="283"/>
        <w:rPr>
          <w:rFonts w:eastAsia="Arial Unicode MS" w:cs="Gautami"/>
          <w:b/>
          <w:color w:val="000000"/>
          <w:szCs w:val="22"/>
        </w:rPr>
      </w:pPr>
    </w:p>
    <w:p w:rsidR="00196BBC" w:rsidRPr="00F718CD" w:rsidRDefault="00196BBC" w:rsidP="00196BBC">
      <w:pPr>
        <w:shd w:val="clear" w:color="auto" w:fill="FFFFFF" w:themeFill="background1"/>
        <w:ind w:right="283"/>
        <w:rPr>
          <w:rFonts w:eastAsia="Arial Unicode MS" w:cs="Gautami"/>
          <w:b/>
          <w:i/>
          <w:color w:val="FF0000"/>
          <w:szCs w:val="22"/>
        </w:rPr>
      </w:pPr>
      <w:r w:rsidRPr="00F718CD">
        <w:rPr>
          <w:rFonts w:eastAsia="Arial Unicode MS" w:cs="Gautami"/>
          <w:b/>
          <w:i/>
          <w:color w:val="FF0000"/>
          <w:szCs w:val="22"/>
        </w:rPr>
        <w:t xml:space="preserve">Délibération CA </w:t>
      </w:r>
      <w:r>
        <w:rPr>
          <w:rFonts w:eastAsia="Arial Unicode MS" w:cs="Gautami"/>
          <w:b/>
          <w:i/>
          <w:color w:val="FF0000"/>
          <w:szCs w:val="22"/>
        </w:rPr>
        <w:t xml:space="preserve">2023 03 14 </w:t>
      </w:r>
      <w:r w:rsidRPr="00F718CD">
        <w:rPr>
          <w:rFonts w:eastAsia="Arial Unicode MS" w:cs="Gautami"/>
          <w:b/>
          <w:i/>
          <w:color w:val="FF0000"/>
          <w:szCs w:val="22"/>
        </w:rPr>
        <w:t xml:space="preserve"> -  </w:t>
      </w:r>
      <w:r>
        <w:rPr>
          <w:rFonts w:eastAsia="Arial Unicode MS" w:cs="Gautami"/>
          <w:b/>
          <w:i/>
          <w:color w:val="FF0000"/>
          <w:szCs w:val="22"/>
        </w:rPr>
        <w:t>1</w:t>
      </w:r>
    </w:p>
    <w:p w:rsidR="00196BBC" w:rsidRDefault="00196BBC" w:rsidP="00196BBC">
      <w:pPr>
        <w:shd w:val="clear" w:color="auto" w:fill="FFFFFF" w:themeFill="background1"/>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196BBC" w:rsidRPr="008A6069" w:rsidRDefault="00A96F98" w:rsidP="00196BBC">
      <w:pPr>
        <w:spacing w:before="120" w:after="120"/>
      </w:pPr>
      <w:r>
        <w:rPr>
          <w:rFonts w:eastAsia="Arial Unicode MS" w:cs="Gautami"/>
          <w:color w:val="000000"/>
          <w:szCs w:val="22"/>
        </w:rPr>
        <w:t xml:space="preserve">Les membres du </w:t>
      </w:r>
      <w:r w:rsidRPr="00134779">
        <w:rPr>
          <w:rFonts w:eastAsia="Arial Unicode MS" w:cs="Gautami"/>
          <w:color w:val="000000"/>
          <w:szCs w:val="22"/>
        </w:rPr>
        <w:t>Conseil d’Administration</w:t>
      </w:r>
      <w:r>
        <w:rPr>
          <w:rFonts w:eastAsia="Arial Unicode MS" w:cs="Gautami"/>
          <w:color w:val="000000"/>
          <w:szCs w:val="22"/>
        </w:rPr>
        <w:t xml:space="preserve"> </w:t>
      </w:r>
      <w:r w:rsidRPr="004C05CE">
        <w:t>approuvent</w:t>
      </w:r>
      <w:r w:rsidR="00552DB2">
        <w:t xml:space="preserve"> à l’unanimité</w:t>
      </w:r>
      <w:r w:rsidRPr="004C05CE">
        <w:t xml:space="preserve"> </w:t>
      </w:r>
      <w:r w:rsidR="004C05CE">
        <w:t>l</w:t>
      </w:r>
      <w:r>
        <w:t>e</w:t>
      </w:r>
      <w:r w:rsidR="00BF623A">
        <w:t>s</w:t>
      </w:r>
      <w:r w:rsidR="00196BBC" w:rsidRPr="008A6069">
        <w:t xml:space="preserve"> éléments d’exécution budgétaire suivants :</w:t>
      </w:r>
    </w:p>
    <w:p w:rsidR="00196BBC" w:rsidRDefault="00196BBC" w:rsidP="00FA2617">
      <w:pPr>
        <w:pStyle w:val="Paragraphedeliste"/>
        <w:numPr>
          <w:ilvl w:val="0"/>
          <w:numId w:val="7"/>
        </w:numPr>
        <w:spacing w:before="120" w:after="120" w:line="240" w:lineRule="auto"/>
        <w:ind w:right="0"/>
        <w:jc w:val="left"/>
        <w:rPr>
          <w:rFonts w:ascii="Arial Narrow" w:hAnsi="Arial Narrow"/>
        </w:rPr>
      </w:pPr>
      <w:r w:rsidRPr="00196BBC">
        <w:rPr>
          <w:rFonts w:ascii="Arial Narrow" w:hAnsi="Arial Narrow"/>
        </w:rPr>
        <w:t>6 903 ETPT, dont 5 803 ETPT sous plafond d’emplois législatif et 1 100 ETPT hors plafond d’emplois législatif</w:t>
      </w:r>
    </w:p>
    <w:p w:rsidR="00196BBC" w:rsidRPr="00196BBC" w:rsidRDefault="00196BBC" w:rsidP="00196BBC">
      <w:pPr>
        <w:pStyle w:val="Paragraphedeliste"/>
        <w:spacing w:before="120" w:after="120" w:line="240" w:lineRule="auto"/>
        <w:ind w:right="0"/>
        <w:jc w:val="left"/>
        <w:rPr>
          <w:rFonts w:ascii="Arial Narrow" w:hAnsi="Arial Narrow"/>
        </w:rPr>
      </w:pPr>
    </w:p>
    <w:p w:rsidR="00196BBC" w:rsidRPr="00196BBC" w:rsidRDefault="00196BBC" w:rsidP="00FA2617">
      <w:pPr>
        <w:pStyle w:val="Paragraphedeliste"/>
        <w:numPr>
          <w:ilvl w:val="0"/>
          <w:numId w:val="7"/>
        </w:numPr>
        <w:spacing w:before="120" w:after="120" w:line="240" w:lineRule="auto"/>
        <w:ind w:right="0"/>
        <w:jc w:val="left"/>
        <w:rPr>
          <w:rFonts w:ascii="Arial Narrow" w:hAnsi="Arial Narrow"/>
        </w:rPr>
      </w:pPr>
      <w:r w:rsidRPr="00196BBC">
        <w:rPr>
          <w:rFonts w:ascii="Arial Narrow" w:hAnsi="Arial Narrow"/>
        </w:rPr>
        <w:t>654 866 196,91 € d’autorisations d’engagement dont :</w:t>
      </w:r>
    </w:p>
    <w:p w:rsidR="00196BBC" w:rsidRPr="00196BBC" w:rsidRDefault="00196BBC" w:rsidP="00FA2617">
      <w:pPr>
        <w:pStyle w:val="Paragraphedeliste"/>
        <w:numPr>
          <w:ilvl w:val="1"/>
          <w:numId w:val="7"/>
        </w:numPr>
        <w:spacing w:before="120" w:after="120" w:line="240" w:lineRule="auto"/>
        <w:ind w:right="0"/>
        <w:jc w:val="left"/>
        <w:rPr>
          <w:rFonts w:ascii="Arial Narrow" w:hAnsi="Arial Narrow"/>
        </w:rPr>
      </w:pPr>
      <w:r w:rsidRPr="00196BBC">
        <w:rPr>
          <w:rFonts w:ascii="Arial Narrow" w:hAnsi="Arial Narrow"/>
        </w:rPr>
        <w:t>510 941 315,98 € personnel</w:t>
      </w:r>
    </w:p>
    <w:p w:rsidR="00196BBC" w:rsidRPr="00196BBC" w:rsidRDefault="00196BBC" w:rsidP="00FA2617">
      <w:pPr>
        <w:pStyle w:val="Paragraphedeliste"/>
        <w:numPr>
          <w:ilvl w:val="1"/>
          <w:numId w:val="7"/>
        </w:numPr>
        <w:spacing w:before="120" w:after="120" w:line="240" w:lineRule="auto"/>
        <w:ind w:right="0"/>
        <w:jc w:val="left"/>
        <w:rPr>
          <w:rFonts w:ascii="Arial Narrow" w:hAnsi="Arial Narrow"/>
        </w:rPr>
      </w:pPr>
      <w:r w:rsidRPr="00196BBC">
        <w:rPr>
          <w:rFonts w:ascii="Arial Narrow" w:hAnsi="Arial Narrow"/>
        </w:rPr>
        <w:t>100 968 130,74 € fonctionnement et intervention</w:t>
      </w:r>
    </w:p>
    <w:p w:rsidR="00196BBC" w:rsidRDefault="00196BBC" w:rsidP="00FA2617">
      <w:pPr>
        <w:pStyle w:val="Paragraphedeliste"/>
        <w:numPr>
          <w:ilvl w:val="1"/>
          <w:numId w:val="7"/>
        </w:numPr>
        <w:spacing w:before="120" w:after="120" w:line="240" w:lineRule="auto"/>
        <w:ind w:right="0"/>
        <w:jc w:val="left"/>
        <w:rPr>
          <w:rFonts w:ascii="Arial Narrow" w:hAnsi="Arial Narrow"/>
        </w:rPr>
      </w:pPr>
      <w:r w:rsidRPr="00196BBC">
        <w:rPr>
          <w:rFonts w:ascii="Arial Narrow" w:hAnsi="Arial Narrow"/>
        </w:rPr>
        <w:t>42 956 750,19 € investissement</w:t>
      </w:r>
    </w:p>
    <w:p w:rsidR="00196BBC" w:rsidRPr="00196BBC" w:rsidRDefault="00196BBC" w:rsidP="00196BBC">
      <w:pPr>
        <w:pStyle w:val="Paragraphedeliste"/>
        <w:spacing w:before="120" w:after="120" w:line="240" w:lineRule="auto"/>
        <w:ind w:left="1440" w:right="0"/>
        <w:jc w:val="left"/>
        <w:rPr>
          <w:rFonts w:ascii="Arial Narrow" w:hAnsi="Arial Narrow"/>
        </w:rPr>
      </w:pPr>
    </w:p>
    <w:p w:rsidR="00196BBC" w:rsidRPr="00196BBC" w:rsidRDefault="00196BBC" w:rsidP="00FA2617">
      <w:pPr>
        <w:pStyle w:val="Paragraphedeliste"/>
        <w:numPr>
          <w:ilvl w:val="0"/>
          <w:numId w:val="7"/>
        </w:numPr>
        <w:spacing w:before="120" w:after="120" w:line="240" w:lineRule="auto"/>
        <w:ind w:right="0"/>
        <w:jc w:val="left"/>
        <w:rPr>
          <w:rFonts w:ascii="Arial Narrow" w:hAnsi="Arial Narrow"/>
        </w:rPr>
      </w:pPr>
      <w:r w:rsidRPr="00196BBC">
        <w:rPr>
          <w:rFonts w:ascii="Arial Narrow" w:hAnsi="Arial Narrow"/>
        </w:rPr>
        <w:t>664 775 650,81 € de crédits de paiement dont :</w:t>
      </w:r>
    </w:p>
    <w:p w:rsidR="00196BBC" w:rsidRPr="00196BBC" w:rsidRDefault="00196BBC" w:rsidP="00FA2617">
      <w:pPr>
        <w:pStyle w:val="Paragraphedeliste"/>
        <w:numPr>
          <w:ilvl w:val="1"/>
          <w:numId w:val="7"/>
        </w:numPr>
        <w:spacing w:before="120" w:after="120" w:line="240" w:lineRule="auto"/>
        <w:ind w:right="0"/>
        <w:jc w:val="left"/>
        <w:rPr>
          <w:rFonts w:ascii="Arial Narrow" w:hAnsi="Arial Narrow"/>
        </w:rPr>
      </w:pPr>
      <w:r w:rsidRPr="00196BBC">
        <w:rPr>
          <w:rFonts w:ascii="Arial Narrow" w:hAnsi="Arial Narrow"/>
        </w:rPr>
        <w:t>510 941 315,98 € personnel</w:t>
      </w:r>
    </w:p>
    <w:p w:rsidR="00196BBC" w:rsidRPr="00196BBC" w:rsidRDefault="00196BBC" w:rsidP="00FA2617">
      <w:pPr>
        <w:pStyle w:val="Paragraphedeliste"/>
        <w:numPr>
          <w:ilvl w:val="1"/>
          <w:numId w:val="7"/>
        </w:numPr>
        <w:spacing w:before="120" w:after="120" w:line="240" w:lineRule="auto"/>
        <w:ind w:right="0"/>
        <w:jc w:val="left"/>
        <w:rPr>
          <w:rFonts w:ascii="Arial Narrow" w:hAnsi="Arial Narrow"/>
        </w:rPr>
      </w:pPr>
      <w:r w:rsidRPr="00196BBC">
        <w:rPr>
          <w:rFonts w:ascii="Arial Narrow" w:hAnsi="Arial Narrow"/>
        </w:rPr>
        <w:t>98 370 280,67 € fonctionnement et intervention</w:t>
      </w:r>
    </w:p>
    <w:p w:rsidR="00196BBC" w:rsidRDefault="00196BBC" w:rsidP="00FA2617">
      <w:pPr>
        <w:pStyle w:val="Paragraphedeliste"/>
        <w:numPr>
          <w:ilvl w:val="1"/>
          <w:numId w:val="7"/>
        </w:numPr>
        <w:spacing w:before="120" w:after="120" w:line="240" w:lineRule="auto"/>
        <w:ind w:right="0"/>
        <w:jc w:val="left"/>
        <w:rPr>
          <w:rFonts w:ascii="Arial Narrow" w:hAnsi="Arial Narrow"/>
        </w:rPr>
      </w:pPr>
      <w:r w:rsidRPr="00196BBC">
        <w:rPr>
          <w:rFonts w:ascii="Arial Narrow" w:hAnsi="Arial Narrow"/>
        </w:rPr>
        <w:t>55 464 054,16 € investissement</w:t>
      </w:r>
    </w:p>
    <w:p w:rsidR="00196BBC" w:rsidRPr="00196BBC" w:rsidRDefault="00196BBC" w:rsidP="00196BBC">
      <w:pPr>
        <w:pStyle w:val="Paragraphedeliste"/>
        <w:spacing w:before="120" w:after="120" w:line="240" w:lineRule="auto"/>
        <w:ind w:left="1440" w:right="0"/>
        <w:jc w:val="left"/>
        <w:rPr>
          <w:rFonts w:ascii="Arial Narrow" w:hAnsi="Arial Narrow"/>
        </w:rPr>
      </w:pPr>
    </w:p>
    <w:p w:rsidR="00196BBC" w:rsidRDefault="00196BBC" w:rsidP="00FA2617">
      <w:pPr>
        <w:pStyle w:val="Paragraphedeliste"/>
        <w:numPr>
          <w:ilvl w:val="0"/>
          <w:numId w:val="7"/>
        </w:numPr>
        <w:spacing w:before="120" w:after="120" w:line="240" w:lineRule="auto"/>
        <w:ind w:right="0"/>
        <w:jc w:val="left"/>
        <w:rPr>
          <w:rFonts w:ascii="Arial Narrow" w:hAnsi="Arial Narrow"/>
        </w:rPr>
      </w:pPr>
      <w:r w:rsidRPr="00196BBC">
        <w:rPr>
          <w:rFonts w:ascii="Arial Narrow" w:hAnsi="Arial Narrow"/>
        </w:rPr>
        <w:t>684 721 480,23 € de recettes</w:t>
      </w:r>
    </w:p>
    <w:p w:rsidR="00196BBC" w:rsidRPr="00196BBC" w:rsidRDefault="00196BBC" w:rsidP="00196BBC">
      <w:pPr>
        <w:pStyle w:val="Paragraphedeliste"/>
        <w:spacing w:before="120" w:after="120" w:line="240" w:lineRule="auto"/>
        <w:ind w:right="0"/>
        <w:jc w:val="left"/>
        <w:rPr>
          <w:rFonts w:ascii="Arial Narrow" w:hAnsi="Arial Narrow"/>
        </w:rPr>
      </w:pPr>
    </w:p>
    <w:p w:rsidR="00196BBC" w:rsidRPr="00196BBC" w:rsidRDefault="00196BBC" w:rsidP="00FA2617">
      <w:pPr>
        <w:pStyle w:val="Paragraphedeliste"/>
        <w:numPr>
          <w:ilvl w:val="0"/>
          <w:numId w:val="7"/>
        </w:numPr>
        <w:spacing w:before="120" w:after="120" w:line="240" w:lineRule="auto"/>
        <w:ind w:right="0"/>
        <w:jc w:val="left"/>
        <w:rPr>
          <w:rFonts w:ascii="Arial Narrow" w:hAnsi="Arial Narrow"/>
        </w:rPr>
      </w:pPr>
      <w:r w:rsidRPr="00196BBC">
        <w:rPr>
          <w:rFonts w:ascii="Arial Narrow" w:hAnsi="Arial Narrow"/>
        </w:rPr>
        <w:t>19 945 829,42 € de solde budgétaire</w:t>
      </w:r>
    </w:p>
    <w:p w:rsidR="00196BBC" w:rsidRDefault="00196BBC" w:rsidP="00196BBC">
      <w:pPr>
        <w:pStyle w:val="NormalWeb"/>
        <w:tabs>
          <w:tab w:val="left" w:pos="540"/>
        </w:tabs>
        <w:spacing w:before="0" w:beforeAutospacing="0" w:after="0" w:afterAutospacing="0"/>
        <w:ind w:right="283"/>
        <w:rPr>
          <w:rFonts w:eastAsia="Arial Unicode MS" w:cs="Gautami"/>
          <w:b/>
          <w:color w:val="000000"/>
          <w:szCs w:val="22"/>
        </w:rPr>
      </w:pPr>
    </w:p>
    <w:p w:rsidR="00196BBC" w:rsidRDefault="00196BBC" w:rsidP="00196BBC">
      <w:pPr>
        <w:pStyle w:val="NormalWeb"/>
        <w:tabs>
          <w:tab w:val="left" w:pos="540"/>
        </w:tabs>
        <w:spacing w:before="0" w:beforeAutospacing="0" w:after="0" w:afterAutospacing="0"/>
        <w:ind w:right="283"/>
        <w:rPr>
          <w:rFonts w:eastAsia="Arial Unicode MS" w:cs="Gautami"/>
          <w:b/>
          <w:color w:val="000000"/>
          <w:szCs w:val="22"/>
        </w:rPr>
      </w:pPr>
      <w:r w:rsidRPr="00D7695E">
        <w:rPr>
          <w:rFonts w:eastAsia="Arial Unicode MS" w:cs="Gautami"/>
          <w:b/>
          <w:color w:val="000000"/>
          <w:szCs w:val="22"/>
        </w:rPr>
        <w:t>Résultat du vote :</w:t>
      </w:r>
    </w:p>
    <w:p w:rsidR="00196BBC" w:rsidRPr="000A513C" w:rsidRDefault="00196BBC" w:rsidP="00196BBC">
      <w:pPr>
        <w:pStyle w:val="NormalWeb"/>
        <w:tabs>
          <w:tab w:val="left" w:pos="540"/>
        </w:tabs>
        <w:spacing w:before="0" w:beforeAutospacing="0" w:after="0" w:afterAutospacing="0"/>
        <w:ind w:left="720" w:right="283"/>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196BBC" w:rsidRPr="00D7695E" w:rsidTr="0032597A">
        <w:trPr>
          <w:trHeight w:val="459"/>
        </w:trPr>
        <w:tc>
          <w:tcPr>
            <w:tcW w:w="3168" w:type="dxa"/>
            <w:shd w:val="clear" w:color="auto" w:fill="auto"/>
          </w:tcPr>
          <w:p w:rsidR="00196BBC" w:rsidRDefault="00196BBC" w:rsidP="0032597A">
            <w:pPr>
              <w:ind w:right="283"/>
              <w:rPr>
                <w:rFonts w:eastAsia="Arial Unicode MS" w:cs="Gautami"/>
                <w:szCs w:val="22"/>
              </w:rPr>
            </w:pPr>
            <w:r w:rsidRPr="00D7695E">
              <w:rPr>
                <w:rFonts w:eastAsia="Arial Unicode MS" w:cs="Gautami"/>
                <w:szCs w:val="22"/>
              </w:rPr>
              <w:t>Nombre de membres en exercice</w:t>
            </w:r>
          </w:p>
          <w:p w:rsidR="00196BBC" w:rsidRPr="00E036E8" w:rsidRDefault="00196BBC" w:rsidP="0032597A">
            <w:pPr>
              <w:ind w:right="283"/>
              <w:rPr>
                <w:rFonts w:eastAsia="Arial Unicode MS" w:cs="Gautami"/>
                <w:sz w:val="20"/>
                <w:szCs w:val="22"/>
              </w:rPr>
            </w:pPr>
            <w:r>
              <w:rPr>
                <w:rFonts w:eastAsia="Arial Unicode MS" w:cs="Gautami"/>
                <w:sz w:val="20"/>
                <w:szCs w:val="22"/>
              </w:rPr>
              <w:t>Hors Présidente</w:t>
            </w:r>
          </w:p>
        </w:tc>
        <w:tc>
          <w:tcPr>
            <w:tcW w:w="842" w:type="dxa"/>
          </w:tcPr>
          <w:p w:rsidR="00196BBC" w:rsidRDefault="00196BBC" w:rsidP="0032597A">
            <w:pPr>
              <w:ind w:right="283"/>
              <w:jc w:val="right"/>
              <w:rPr>
                <w:rFonts w:eastAsia="Arial Unicode MS" w:cs="Gautami"/>
                <w:szCs w:val="22"/>
              </w:rPr>
            </w:pPr>
            <w:r>
              <w:rPr>
                <w:rFonts w:eastAsia="Arial Unicode MS" w:cs="Gautami"/>
                <w:szCs w:val="22"/>
              </w:rPr>
              <w:t>30</w:t>
            </w:r>
          </w:p>
          <w:p w:rsidR="00196BBC" w:rsidRPr="00E036E8" w:rsidRDefault="00196BBC" w:rsidP="0032597A">
            <w:pPr>
              <w:ind w:right="283"/>
              <w:jc w:val="right"/>
              <w:rPr>
                <w:rFonts w:eastAsia="Arial Unicode MS" w:cs="Gautami"/>
                <w:sz w:val="20"/>
                <w:szCs w:val="22"/>
              </w:rPr>
            </w:pPr>
          </w:p>
        </w:tc>
      </w:tr>
      <w:tr w:rsidR="00196BBC" w:rsidRPr="00D7695E" w:rsidTr="0032597A">
        <w:trPr>
          <w:trHeight w:val="675"/>
        </w:trPr>
        <w:tc>
          <w:tcPr>
            <w:tcW w:w="3168" w:type="dxa"/>
            <w:shd w:val="clear" w:color="auto" w:fill="auto"/>
          </w:tcPr>
          <w:p w:rsidR="00196BBC" w:rsidRPr="00D7695E" w:rsidRDefault="00196BBC" w:rsidP="0032597A">
            <w:pPr>
              <w:ind w:right="283"/>
              <w:rPr>
                <w:rFonts w:eastAsia="Arial Unicode MS" w:cs="Gautami"/>
                <w:szCs w:val="22"/>
              </w:rPr>
            </w:pPr>
            <w:r w:rsidRPr="00D7695E">
              <w:rPr>
                <w:rFonts w:eastAsia="Arial Unicode MS" w:cs="Gautami"/>
                <w:szCs w:val="22"/>
              </w:rPr>
              <w:t>Nombre de votants</w:t>
            </w:r>
          </w:p>
          <w:p w:rsidR="00196BBC" w:rsidRPr="00D7695E" w:rsidRDefault="00196BBC" w:rsidP="0032597A">
            <w:pPr>
              <w:ind w:right="283"/>
              <w:rPr>
                <w:rFonts w:eastAsia="Arial Unicode MS" w:cs="Gautami"/>
                <w:i/>
                <w:sz w:val="20"/>
                <w:szCs w:val="20"/>
              </w:rPr>
            </w:pPr>
            <w:r w:rsidRPr="00D7695E">
              <w:rPr>
                <w:rFonts w:eastAsia="Arial Unicode MS" w:cs="Gautami"/>
                <w:i/>
                <w:sz w:val="20"/>
                <w:szCs w:val="20"/>
              </w:rPr>
              <w:t>Présents</w:t>
            </w:r>
          </w:p>
          <w:p w:rsidR="00196BBC" w:rsidRPr="00D7695E" w:rsidRDefault="00196BBC" w:rsidP="0032597A">
            <w:pPr>
              <w:ind w:right="283"/>
              <w:rPr>
                <w:rFonts w:eastAsia="Arial Unicode MS" w:cs="Gautami"/>
                <w:i/>
                <w:szCs w:val="22"/>
              </w:rPr>
            </w:pPr>
            <w:r w:rsidRPr="00D7695E">
              <w:rPr>
                <w:rFonts w:eastAsia="Arial Unicode MS" w:cs="Gautami"/>
                <w:i/>
                <w:sz w:val="20"/>
                <w:szCs w:val="20"/>
              </w:rPr>
              <w:t>Représentés</w:t>
            </w:r>
          </w:p>
        </w:tc>
        <w:tc>
          <w:tcPr>
            <w:tcW w:w="842" w:type="dxa"/>
          </w:tcPr>
          <w:p w:rsidR="00196BBC" w:rsidRPr="00552DB2" w:rsidRDefault="00196BBC" w:rsidP="0032597A">
            <w:pPr>
              <w:ind w:right="283"/>
              <w:jc w:val="right"/>
              <w:rPr>
                <w:rFonts w:eastAsia="Arial Unicode MS" w:cs="Gautami"/>
                <w:color w:val="C00000"/>
                <w:szCs w:val="22"/>
              </w:rPr>
            </w:pPr>
            <w:r w:rsidRPr="00552DB2">
              <w:rPr>
                <w:rFonts w:eastAsia="Arial Unicode MS" w:cs="Gautami"/>
                <w:color w:val="C00000"/>
                <w:szCs w:val="22"/>
              </w:rPr>
              <w:t>2</w:t>
            </w:r>
            <w:r w:rsidR="00552DB2" w:rsidRPr="00552DB2">
              <w:rPr>
                <w:rFonts w:eastAsia="Arial Unicode MS" w:cs="Gautami"/>
                <w:color w:val="C00000"/>
                <w:szCs w:val="22"/>
              </w:rPr>
              <w:t>9</w:t>
            </w:r>
          </w:p>
          <w:p w:rsidR="00196BBC" w:rsidRPr="001523D5" w:rsidRDefault="00552DB2" w:rsidP="0032597A">
            <w:pPr>
              <w:ind w:right="283"/>
              <w:jc w:val="right"/>
              <w:rPr>
                <w:rFonts w:eastAsia="Arial Unicode MS" w:cs="Gautami"/>
                <w:i/>
                <w:sz w:val="20"/>
                <w:szCs w:val="20"/>
              </w:rPr>
            </w:pPr>
            <w:r>
              <w:rPr>
                <w:rFonts w:eastAsia="Arial Unicode MS" w:cs="Gautami"/>
                <w:i/>
                <w:sz w:val="20"/>
                <w:szCs w:val="20"/>
              </w:rPr>
              <w:t>21</w:t>
            </w:r>
          </w:p>
          <w:p w:rsidR="00196BBC" w:rsidRPr="001523D5" w:rsidRDefault="00196BBC" w:rsidP="0032597A">
            <w:pPr>
              <w:ind w:right="283"/>
              <w:jc w:val="right"/>
              <w:rPr>
                <w:rFonts w:eastAsia="Arial Unicode MS" w:cs="Gautami"/>
                <w:i/>
                <w:szCs w:val="22"/>
              </w:rPr>
            </w:pPr>
            <w:r>
              <w:rPr>
                <w:rFonts w:eastAsia="Arial Unicode MS" w:cs="Gautami"/>
                <w:i/>
                <w:sz w:val="20"/>
                <w:szCs w:val="20"/>
              </w:rPr>
              <w:t>8</w:t>
            </w:r>
          </w:p>
        </w:tc>
      </w:tr>
      <w:tr w:rsidR="00196BBC" w:rsidRPr="00140B4B" w:rsidTr="0032597A">
        <w:trPr>
          <w:trHeight w:val="229"/>
        </w:trPr>
        <w:tc>
          <w:tcPr>
            <w:tcW w:w="3168" w:type="dxa"/>
            <w:shd w:val="clear" w:color="auto" w:fill="auto"/>
          </w:tcPr>
          <w:p w:rsidR="00196BBC" w:rsidRPr="00140B4B" w:rsidRDefault="00196BBC" w:rsidP="0032597A">
            <w:pPr>
              <w:ind w:right="283"/>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196BBC" w:rsidRPr="00140B4B" w:rsidRDefault="00196BBC" w:rsidP="0032597A">
            <w:pPr>
              <w:ind w:right="283"/>
              <w:jc w:val="right"/>
              <w:rPr>
                <w:rFonts w:eastAsia="Arial Unicode MS" w:cs="Gautami"/>
                <w:b/>
                <w:szCs w:val="22"/>
              </w:rPr>
            </w:pPr>
            <w:r>
              <w:rPr>
                <w:rFonts w:eastAsia="Arial Unicode MS" w:cs="Gautami"/>
                <w:b/>
                <w:szCs w:val="22"/>
              </w:rPr>
              <w:t>0</w:t>
            </w:r>
          </w:p>
        </w:tc>
      </w:tr>
      <w:tr w:rsidR="00196BBC" w:rsidRPr="00140B4B" w:rsidTr="0032597A">
        <w:trPr>
          <w:trHeight w:val="244"/>
        </w:trPr>
        <w:tc>
          <w:tcPr>
            <w:tcW w:w="3168" w:type="dxa"/>
            <w:shd w:val="clear" w:color="auto" w:fill="auto"/>
          </w:tcPr>
          <w:p w:rsidR="00196BBC" w:rsidRPr="00140B4B" w:rsidRDefault="00196BBC" w:rsidP="0032597A">
            <w:pPr>
              <w:ind w:right="283"/>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196BBC" w:rsidRPr="00140B4B" w:rsidRDefault="00552DB2" w:rsidP="0032597A">
            <w:pPr>
              <w:ind w:right="283"/>
              <w:jc w:val="right"/>
              <w:rPr>
                <w:rFonts w:eastAsia="Arial Unicode MS" w:cs="Gautami"/>
                <w:b/>
                <w:szCs w:val="22"/>
              </w:rPr>
            </w:pPr>
            <w:r>
              <w:rPr>
                <w:rFonts w:eastAsia="Arial Unicode MS" w:cs="Gautami"/>
                <w:b/>
                <w:szCs w:val="22"/>
              </w:rPr>
              <w:t>29</w:t>
            </w:r>
          </w:p>
        </w:tc>
      </w:tr>
      <w:tr w:rsidR="00196BBC" w:rsidRPr="00140B4B" w:rsidTr="0032597A">
        <w:trPr>
          <w:trHeight w:val="229"/>
        </w:trPr>
        <w:tc>
          <w:tcPr>
            <w:tcW w:w="3168" w:type="dxa"/>
            <w:shd w:val="clear" w:color="auto" w:fill="auto"/>
          </w:tcPr>
          <w:p w:rsidR="00196BBC" w:rsidRPr="00140B4B" w:rsidRDefault="00196BBC" w:rsidP="0032597A">
            <w:pPr>
              <w:ind w:right="283"/>
              <w:jc w:val="left"/>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196BBC" w:rsidRPr="00140B4B" w:rsidRDefault="00552DB2" w:rsidP="0032597A">
            <w:pPr>
              <w:ind w:right="283"/>
              <w:jc w:val="right"/>
              <w:rPr>
                <w:rFonts w:eastAsia="Arial Unicode MS" w:cs="Gautami"/>
                <w:b/>
                <w:szCs w:val="22"/>
              </w:rPr>
            </w:pPr>
            <w:r>
              <w:rPr>
                <w:rFonts w:eastAsia="Arial Unicode MS" w:cs="Gautami"/>
                <w:b/>
                <w:szCs w:val="22"/>
              </w:rPr>
              <w:t>0</w:t>
            </w:r>
          </w:p>
        </w:tc>
      </w:tr>
      <w:tr w:rsidR="00196BBC" w:rsidRPr="00140B4B" w:rsidTr="0032597A">
        <w:tblPrEx>
          <w:tblLook w:val="04A0" w:firstRow="1" w:lastRow="0" w:firstColumn="1" w:lastColumn="0" w:noHBand="0" w:noVBand="1"/>
        </w:tblPrEx>
        <w:trPr>
          <w:trHeight w:val="304"/>
        </w:trPr>
        <w:tc>
          <w:tcPr>
            <w:tcW w:w="3168" w:type="dxa"/>
            <w:shd w:val="clear" w:color="auto" w:fill="auto"/>
          </w:tcPr>
          <w:p w:rsidR="00196BBC" w:rsidRPr="00D01C9E" w:rsidRDefault="00196BBC" w:rsidP="0032597A">
            <w:pPr>
              <w:ind w:right="283"/>
              <w:rPr>
                <w:rFonts w:eastAsia="Arial Unicode MS" w:cs="Gautami"/>
                <w:b/>
                <w:sz w:val="20"/>
                <w:szCs w:val="22"/>
              </w:rPr>
            </w:pPr>
            <w:r w:rsidRPr="00D01C9E">
              <w:rPr>
                <w:rFonts w:eastAsia="Arial Unicode MS" w:cs="Gautami"/>
                <w:b/>
                <w:szCs w:val="22"/>
              </w:rPr>
              <w:t>Nombre d’ABSTENTIONS</w:t>
            </w:r>
          </w:p>
        </w:tc>
        <w:tc>
          <w:tcPr>
            <w:tcW w:w="842" w:type="dxa"/>
          </w:tcPr>
          <w:p w:rsidR="00196BBC" w:rsidRPr="00D01C9E" w:rsidRDefault="00552DB2" w:rsidP="0032597A">
            <w:pPr>
              <w:ind w:right="283"/>
              <w:jc w:val="right"/>
              <w:rPr>
                <w:rFonts w:eastAsia="Arial Unicode MS" w:cs="Gautami"/>
                <w:b/>
                <w:szCs w:val="22"/>
              </w:rPr>
            </w:pPr>
            <w:r>
              <w:rPr>
                <w:rFonts w:eastAsia="Arial Unicode MS" w:cs="Gautami"/>
                <w:b/>
                <w:szCs w:val="22"/>
              </w:rPr>
              <w:t>0</w:t>
            </w:r>
          </w:p>
        </w:tc>
      </w:tr>
    </w:tbl>
    <w:p w:rsidR="00790876" w:rsidRDefault="00790876" w:rsidP="00790876">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790876" w:rsidRDefault="00790876" w:rsidP="00790876">
      <w:pPr>
        <w:shd w:val="clear" w:color="auto" w:fill="FFFFFF" w:themeFill="background1"/>
        <w:tabs>
          <w:tab w:val="left" w:pos="284"/>
          <w:tab w:val="right" w:pos="540"/>
        </w:tabs>
        <w:ind w:right="142"/>
        <w:rPr>
          <w:rFonts w:eastAsia="Arial Unicode MS" w:cs="Estrangelo Edessa"/>
          <w:szCs w:val="22"/>
        </w:rPr>
      </w:pPr>
    </w:p>
    <w:p w:rsidR="00790876" w:rsidRPr="00EB6A5B" w:rsidRDefault="00790876" w:rsidP="00790876">
      <w:pPr>
        <w:pStyle w:val="NormalWeb"/>
        <w:tabs>
          <w:tab w:val="left" w:pos="284"/>
        </w:tabs>
        <w:spacing w:before="0" w:beforeAutospacing="0" w:after="0" w:afterAutospacing="0"/>
        <w:ind w:right="142"/>
        <w:rPr>
          <w:sz w:val="32"/>
          <w:szCs w:val="20"/>
          <w:u w:val="single"/>
        </w:rPr>
      </w:pPr>
    </w:p>
    <w:p w:rsidR="00790876" w:rsidRDefault="00790876" w:rsidP="00790876">
      <w:pPr>
        <w:pStyle w:val="Signature1"/>
        <w:shd w:val="clear" w:color="auto" w:fill="FFFFFF" w:themeFill="background1"/>
        <w:tabs>
          <w:tab w:val="left" w:pos="284"/>
        </w:tabs>
        <w:ind w:left="0" w:right="142"/>
        <w:outlineLvl w:val="0"/>
        <w:rPr>
          <w:rFonts w:ascii="Arial Narrow" w:eastAsia="Arial Unicode MS" w:hAnsi="Arial Narrow" w:cs="Estrangelo Edessa"/>
          <w:color w:val="000000"/>
          <w:sz w:val="32"/>
          <w:szCs w:val="22"/>
          <w:u w:val="single"/>
        </w:rPr>
      </w:pPr>
    </w:p>
    <w:p w:rsidR="00790876" w:rsidRPr="00EB6A5B" w:rsidRDefault="00790876" w:rsidP="00790876">
      <w:pPr>
        <w:shd w:val="clear" w:color="auto" w:fill="FFFFFF" w:themeFill="background1"/>
        <w:tabs>
          <w:tab w:val="left" w:pos="284"/>
          <w:tab w:val="right" w:pos="540"/>
        </w:tabs>
        <w:ind w:right="142"/>
        <w:rPr>
          <w:rFonts w:eastAsia="Arial Unicode MS" w:cs="Estrangelo Edessa"/>
          <w:sz w:val="28"/>
          <w:szCs w:val="22"/>
        </w:rPr>
      </w:pPr>
    </w:p>
    <w:p w:rsidR="00790876" w:rsidRDefault="00790876" w:rsidP="00790876">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790876" w:rsidRDefault="00790876" w:rsidP="00790876">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790876" w:rsidRDefault="00790876" w:rsidP="00790876">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790876" w:rsidRDefault="00790876" w:rsidP="00790876">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5D5AA0" w:rsidRDefault="005D5AA0" w:rsidP="00196BBC">
      <w:pPr>
        <w:ind w:right="283"/>
        <w:rPr>
          <w:rFonts w:asciiTheme="minorHAnsi" w:hAnsiTheme="minorHAnsi"/>
        </w:rPr>
      </w:pPr>
    </w:p>
    <w:p w:rsidR="00196BBC" w:rsidRDefault="00196BBC" w:rsidP="00196BBC">
      <w:pPr>
        <w:ind w:right="283"/>
        <w:rPr>
          <w:rFonts w:asciiTheme="minorHAnsi" w:hAnsiTheme="minorHAnsi"/>
        </w:rPr>
      </w:pPr>
    </w:p>
    <w:p w:rsidR="00196BBC" w:rsidRDefault="00196BBC" w:rsidP="00196BBC">
      <w:pPr>
        <w:shd w:val="clear" w:color="auto" w:fill="C5E0B3" w:themeFill="accent6" w:themeFillTint="66"/>
        <w:ind w:right="283"/>
        <w:rPr>
          <w:rFonts w:eastAsia="Arial Unicode MS" w:cs="Gautami"/>
          <w:b/>
          <w:color w:val="000000"/>
          <w:szCs w:val="22"/>
        </w:rPr>
      </w:pPr>
      <w:r>
        <w:rPr>
          <w:rFonts w:eastAsia="Arial Unicode MS" w:cs="Gautami"/>
          <w:b/>
          <w:color w:val="000000"/>
          <w:szCs w:val="22"/>
        </w:rPr>
        <w:t>ARTICLE 2 :</w:t>
      </w:r>
    </w:p>
    <w:p w:rsidR="00196BBC" w:rsidRDefault="00196BBC" w:rsidP="00196BBC">
      <w:pPr>
        <w:ind w:right="283"/>
        <w:rPr>
          <w:rFonts w:asciiTheme="minorHAnsi" w:hAnsiTheme="minorHAnsi"/>
        </w:rPr>
      </w:pPr>
    </w:p>
    <w:p w:rsidR="00A74336" w:rsidRPr="00F718CD" w:rsidRDefault="00A74336" w:rsidP="00A74336">
      <w:pPr>
        <w:shd w:val="clear" w:color="auto" w:fill="FFFFFF" w:themeFill="background1"/>
        <w:ind w:right="283"/>
        <w:rPr>
          <w:rFonts w:eastAsia="Arial Unicode MS" w:cs="Gautami"/>
          <w:b/>
          <w:i/>
          <w:color w:val="FF0000"/>
          <w:szCs w:val="22"/>
        </w:rPr>
      </w:pPr>
      <w:r w:rsidRPr="00F718CD">
        <w:rPr>
          <w:rFonts w:eastAsia="Arial Unicode MS" w:cs="Gautami"/>
          <w:b/>
          <w:i/>
          <w:color w:val="FF0000"/>
          <w:szCs w:val="22"/>
        </w:rPr>
        <w:t xml:space="preserve">Délibération CA </w:t>
      </w:r>
      <w:r>
        <w:rPr>
          <w:rFonts w:eastAsia="Arial Unicode MS" w:cs="Gautami"/>
          <w:b/>
          <w:i/>
          <w:color w:val="FF0000"/>
          <w:szCs w:val="22"/>
        </w:rPr>
        <w:t xml:space="preserve">2023 03 14 </w:t>
      </w:r>
      <w:r w:rsidRPr="00F718CD">
        <w:rPr>
          <w:rFonts w:eastAsia="Arial Unicode MS" w:cs="Gautami"/>
          <w:b/>
          <w:i/>
          <w:color w:val="FF0000"/>
          <w:szCs w:val="22"/>
        </w:rPr>
        <w:t xml:space="preserve"> -  </w:t>
      </w:r>
      <w:r>
        <w:rPr>
          <w:rFonts w:eastAsia="Arial Unicode MS" w:cs="Gautami"/>
          <w:b/>
          <w:i/>
          <w:color w:val="FF0000"/>
          <w:szCs w:val="22"/>
        </w:rPr>
        <w:t>2</w:t>
      </w:r>
    </w:p>
    <w:p w:rsidR="00A74336" w:rsidRDefault="00A74336" w:rsidP="00A74336">
      <w:pPr>
        <w:shd w:val="clear" w:color="auto" w:fill="FFFFFF" w:themeFill="background1"/>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A74336" w:rsidRPr="008A6069" w:rsidRDefault="00A74336" w:rsidP="00A74336">
      <w:pPr>
        <w:spacing w:before="120" w:after="120"/>
      </w:pPr>
      <w:r>
        <w:rPr>
          <w:rFonts w:eastAsia="Arial Unicode MS" w:cs="Gautami"/>
          <w:color w:val="000000"/>
          <w:szCs w:val="22"/>
        </w:rPr>
        <w:t xml:space="preserve">Les membres du </w:t>
      </w:r>
      <w:r w:rsidRPr="00134779">
        <w:rPr>
          <w:rFonts w:eastAsia="Arial Unicode MS" w:cs="Gautami"/>
          <w:color w:val="000000"/>
          <w:szCs w:val="22"/>
        </w:rPr>
        <w:t>Conseil d’Administration</w:t>
      </w:r>
      <w:r>
        <w:rPr>
          <w:rFonts w:eastAsia="Arial Unicode MS" w:cs="Gautami"/>
          <w:color w:val="000000"/>
          <w:szCs w:val="22"/>
        </w:rPr>
        <w:t xml:space="preserve"> </w:t>
      </w:r>
      <w:r w:rsidRPr="004C05CE">
        <w:t xml:space="preserve">approuvent </w:t>
      </w:r>
      <w:r w:rsidR="00552DB2">
        <w:t>à l’unanimité</w:t>
      </w:r>
      <w:r w:rsidR="00552DB2" w:rsidRPr="004C05CE">
        <w:t xml:space="preserve"> </w:t>
      </w:r>
      <w:r w:rsidRPr="008A6069">
        <w:t>les éléments d’exécution comptable suivants :</w:t>
      </w:r>
    </w:p>
    <w:p w:rsidR="00A74336" w:rsidRDefault="00A74336" w:rsidP="00FA2617">
      <w:pPr>
        <w:pStyle w:val="Paragraphedeliste"/>
        <w:numPr>
          <w:ilvl w:val="0"/>
          <w:numId w:val="8"/>
        </w:numPr>
        <w:spacing w:before="120" w:after="120" w:line="240" w:lineRule="auto"/>
        <w:ind w:right="0"/>
        <w:jc w:val="left"/>
        <w:rPr>
          <w:rFonts w:ascii="Arial Narrow" w:hAnsi="Arial Narrow"/>
        </w:rPr>
      </w:pPr>
      <w:r w:rsidRPr="00A74336">
        <w:rPr>
          <w:rFonts w:ascii="Arial Narrow" w:hAnsi="Arial Narrow"/>
        </w:rPr>
        <w:t>19 765 926,10 € de variation de trésorerie</w:t>
      </w:r>
    </w:p>
    <w:p w:rsidR="00A74336" w:rsidRPr="00A74336" w:rsidRDefault="00A74336" w:rsidP="00A74336">
      <w:pPr>
        <w:pStyle w:val="Paragraphedeliste"/>
        <w:spacing w:before="120" w:after="120" w:line="240" w:lineRule="auto"/>
        <w:ind w:right="0"/>
        <w:jc w:val="left"/>
        <w:rPr>
          <w:rFonts w:ascii="Arial Narrow" w:hAnsi="Arial Narrow"/>
        </w:rPr>
      </w:pPr>
    </w:p>
    <w:p w:rsidR="00A74336" w:rsidRDefault="00A74336" w:rsidP="00FA2617">
      <w:pPr>
        <w:pStyle w:val="Paragraphedeliste"/>
        <w:numPr>
          <w:ilvl w:val="0"/>
          <w:numId w:val="8"/>
        </w:numPr>
        <w:spacing w:after="0" w:line="240" w:lineRule="auto"/>
        <w:ind w:left="714" w:right="0" w:hanging="357"/>
        <w:jc w:val="left"/>
        <w:rPr>
          <w:rFonts w:ascii="Arial Narrow" w:hAnsi="Arial Narrow"/>
        </w:rPr>
      </w:pPr>
      <w:r w:rsidRPr="00A74336">
        <w:rPr>
          <w:rFonts w:ascii="Arial Narrow" w:hAnsi="Arial Narrow"/>
        </w:rPr>
        <w:t>11 078 647,38 € de résultat patrimonial</w:t>
      </w:r>
    </w:p>
    <w:p w:rsidR="00A74336" w:rsidRPr="00A74336" w:rsidRDefault="00A74336" w:rsidP="00A74336">
      <w:pPr>
        <w:ind w:right="0"/>
        <w:jc w:val="left"/>
      </w:pPr>
    </w:p>
    <w:p w:rsidR="00A74336" w:rsidRDefault="00A74336" w:rsidP="00FA2617">
      <w:pPr>
        <w:pStyle w:val="Paragraphedeliste"/>
        <w:numPr>
          <w:ilvl w:val="0"/>
          <w:numId w:val="8"/>
        </w:numPr>
        <w:spacing w:after="0" w:line="240" w:lineRule="auto"/>
        <w:ind w:left="714" w:right="0" w:hanging="357"/>
        <w:jc w:val="left"/>
        <w:rPr>
          <w:rFonts w:ascii="Arial Narrow" w:hAnsi="Arial Narrow"/>
        </w:rPr>
      </w:pPr>
      <w:r w:rsidRPr="00A74336">
        <w:rPr>
          <w:rFonts w:ascii="Arial Narrow" w:hAnsi="Arial Narrow"/>
        </w:rPr>
        <w:t>22 275 343,33 € de capacité d’autofinancement</w:t>
      </w:r>
    </w:p>
    <w:p w:rsidR="00A74336" w:rsidRPr="00A74336" w:rsidRDefault="00A74336" w:rsidP="00A74336">
      <w:pPr>
        <w:ind w:right="0"/>
        <w:jc w:val="left"/>
      </w:pPr>
    </w:p>
    <w:p w:rsidR="00A74336" w:rsidRPr="00A74336" w:rsidRDefault="00A74336" w:rsidP="00FA2617">
      <w:pPr>
        <w:pStyle w:val="Paragraphedeliste"/>
        <w:numPr>
          <w:ilvl w:val="0"/>
          <w:numId w:val="8"/>
        </w:numPr>
        <w:spacing w:after="0" w:line="240" w:lineRule="auto"/>
        <w:ind w:left="714" w:right="0" w:hanging="357"/>
        <w:jc w:val="left"/>
        <w:rPr>
          <w:rFonts w:ascii="Arial Narrow" w:hAnsi="Arial Narrow"/>
        </w:rPr>
      </w:pPr>
      <w:r w:rsidRPr="00A74336">
        <w:rPr>
          <w:rFonts w:ascii="Arial Narrow" w:hAnsi="Arial Narrow"/>
        </w:rPr>
        <w:t>-  5 295 175,11 € de variation de fonds de roulement</w:t>
      </w:r>
    </w:p>
    <w:p w:rsidR="00A74336" w:rsidRDefault="00A74336" w:rsidP="00196BBC">
      <w:pPr>
        <w:ind w:right="283"/>
        <w:rPr>
          <w:rFonts w:asciiTheme="minorHAnsi" w:hAnsiTheme="minorHAnsi"/>
        </w:rPr>
      </w:pPr>
    </w:p>
    <w:p w:rsidR="00A74336" w:rsidRDefault="00A74336" w:rsidP="00A74336">
      <w:pPr>
        <w:pStyle w:val="NormalWeb"/>
        <w:tabs>
          <w:tab w:val="left" w:pos="540"/>
        </w:tabs>
        <w:spacing w:before="0" w:beforeAutospacing="0" w:after="0" w:afterAutospacing="0"/>
        <w:ind w:right="283"/>
        <w:rPr>
          <w:rFonts w:eastAsia="Arial Unicode MS" w:cs="Gautami"/>
          <w:b/>
          <w:color w:val="000000"/>
          <w:szCs w:val="22"/>
        </w:rPr>
      </w:pPr>
      <w:r w:rsidRPr="00D7695E">
        <w:rPr>
          <w:rFonts w:eastAsia="Arial Unicode MS" w:cs="Gautami"/>
          <w:b/>
          <w:color w:val="000000"/>
          <w:szCs w:val="22"/>
        </w:rPr>
        <w:t>Résultat du vote :</w:t>
      </w:r>
    </w:p>
    <w:p w:rsidR="00A74336" w:rsidRPr="000A513C" w:rsidRDefault="00A74336" w:rsidP="00A74336">
      <w:pPr>
        <w:pStyle w:val="NormalWeb"/>
        <w:tabs>
          <w:tab w:val="left" w:pos="540"/>
        </w:tabs>
        <w:spacing w:before="0" w:beforeAutospacing="0" w:after="0" w:afterAutospacing="0"/>
        <w:ind w:left="720" w:right="283"/>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A74336" w:rsidRPr="00D7695E" w:rsidTr="0032597A">
        <w:trPr>
          <w:trHeight w:val="459"/>
        </w:trPr>
        <w:tc>
          <w:tcPr>
            <w:tcW w:w="3168" w:type="dxa"/>
            <w:shd w:val="clear" w:color="auto" w:fill="auto"/>
          </w:tcPr>
          <w:p w:rsidR="00A74336" w:rsidRDefault="00A74336" w:rsidP="0032597A">
            <w:pPr>
              <w:ind w:right="283"/>
              <w:rPr>
                <w:rFonts w:eastAsia="Arial Unicode MS" w:cs="Gautami"/>
                <w:szCs w:val="22"/>
              </w:rPr>
            </w:pPr>
            <w:r w:rsidRPr="00D7695E">
              <w:rPr>
                <w:rFonts w:eastAsia="Arial Unicode MS" w:cs="Gautami"/>
                <w:szCs w:val="22"/>
              </w:rPr>
              <w:t>Nombre de membres en exercice</w:t>
            </w:r>
          </w:p>
          <w:p w:rsidR="00A74336" w:rsidRPr="00E036E8" w:rsidRDefault="00A74336" w:rsidP="0032597A">
            <w:pPr>
              <w:ind w:right="283"/>
              <w:rPr>
                <w:rFonts w:eastAsia="Arial Unicode MS" w:cs="Gautami"/>
                <w:sz w:val="20"/>
                <w:szCs w:val="22"/>
              </w:rPr>
            </w:pPr>
            <w:r>
              <w:rPr>
                <w:rFonts w:eastAsia="Arial Unicode MS" w:cs="Gautami"/>
                <w:sz w:val="20"/>
                <w:szCs w:val="22"/>
              </w:rPr>
              <w:t>Hors Présidente</w:t>
            </w:r>
          </w:p>
        </w:tc>
        <w:tc>
          <w:tcPr>
            <w:tcW w:w="842" w:type="dxa"/>
          </w:tcPr>
          <w:p w:rsidR="00A74336" w:rsidRDefault="00A74336" w:rsidP="0032597A">
            <w:pPr>
              <w:ind w:right="283"/>
              <w:jc w:val="right"/>
              <w:rPr>
                <w:rFonts w:eastAsia="Arial Unicode MS" w:cs="Gautami"/>
                <w:szCs w:val="22"/>
              </w:rPr>
            </w:pPr>
            <w:r>
              <w:rPr>
                <w:rFonts w:eastAsia="Arial Unicode MS" w:cs="Gautami"/>
                <w:szCs w:val="22"/>
              </w:rPr>
              <w:t>30</w:t>
            </w:r>
          </w:p>
          <w:p w:rsidR="00A74336" w:rsidRPr="00E036E8" w:rsidRDefault="00A74336" w:rsidP="0032597A">
            <w:pPr>
              <w:ind w:right="283"/>
              <w:jc w:val="right"/>
              <w:rPr>
                <w:rFonts w:eastAsia="Arial Unicode MS" w:cs="Gautami"/>
                <w:sz w:val="20"/>
                <w:szCs w:val="22"/>
              </w:rPr>
            </w:pPr>
          </w:p>
        </w:tc>
      </w:tr>
      <w:tr w:rsidR="00552DB2" w:rsidRPr="00D7695E" w:rsidTr="0032597A">
        <w:trPr>
          <w:trHeight w:val="675"/>
        </w:trPr>
        <w:tc>
          <w:tcPr>
            <w:tcW w:w="3168" w:type="dxa"/>
            <w:shd w:val="clear" w:color="auto" w:fill="auto"/>
          </w:tcPr>
          <w:p w:rsidR="00552DB2" w:rsidRPr="00D7695E" w:rsidRDefault="00552DB2" w:rsidP="00552DB2">
            <w:pPr>
              <w:ind w:right="283"/>
              <w:rPr>
                <w:rFonts w:eastAsia="Arial Unicode MS" w:cs="Gautami"/>
                <w:szCs w:val="22"/>
              </w:rPr>
            </w:pPr>
            <w:r w:rsidRPr="00D7695E">
              <w:rPr>
                <w:rFonts w:eastAsia="Arial Unicode MS" w:cs="Gautami"/>
                <w:szCs w:val="22"/>
              </w:rPr>
              <w:t>Nombre de votants</w:t>
            </w:r>
          </w:p>
          <w:p w:rsidR="00552DB2" w:rsidRPr="00D7695E" w:rsidRDefault="00552DB2" w:rsidP="00552DB2">
            <w:pPr>
              <w:ind w:right="283"/>
              <w:rPr>
                <w:rFonts w:eastAsia="Arial Unicode MS" w:cs="Gautami"/>
                <w:i/>
                <w:sz w:val="20"/>
                <w:szCs w:val="20"/>
              </w:rPr>
            </w:pPr>
            <w:r w:rsidRPr="00D7695E">
              <w:rPr>
                <w:rFonts w:eastAsia="Arial Unicode MS" w:cs="Gautami"/>
                <w:i/>
                <w:sz w:val="20"/>
                <w:szCs w:val="20"/>
              </w:rPr>
              <w:t>Présents</w:t>
            </w:r>
          </w:p>
          <w:p w:rsidR="00552DB2" w:rsidRPr="00D7695E" w:rsidRDefault="00552DB2" w:rsidP="00552DB2">
            <w:pPr>
              <w:ind w:right="283"/>
              <w:rPr>
                <w:rFonts w:eastAsia="Arial Unicode MS" w:cs="Gautami"/>
                <w:i/>
                <w:szCs w:val="22"/>
              </w:rPr>
            </w:pPr>
            <w:r w:rsidRPr="00D7695E">
              <w:rPr>
                <w:rFonts w:eastAsia="Arial Unicode MS" w:cs="Gautami"/>
                <w:i/>
                <w:sz w:val="20"/>
                <w:szCs w:val="20"/>
              </w:rPr>
              <w:t>Représentés</w:t>
            </w:r>
          </w:p>
        </w:tc>
        <w:tc>
          <w:tcPr>
            <w:tcW w:w="842" w:type="dxa"/>
          </w:tcPr>
          <w:p w:rsidR="00552DB2" w:rsidRPr="00552DB2" w:rsidRDefault="00552DB2" w:rsidP="00552DB2">
            <w:pPr>
              <w:ind w:right="283"/>
              <w:jc w:val="right"/>
              <w:rPr>
                <w:rFonts w:eastAsia="Arial Unicode MS" w:cs="Gautami"/>
                <w:color w:val="C00000"/>
                <w:szCs w:val="22"/>
              </w:rPr>
            </w:pPr>
            <w:r w:rsidRPr="00552DB2">
              <w:rPr>
                <w:rFonts w:eastAsia="Arial Unicode MS" w:cs="Gautami"/>
                <w:color w:val="C00000"/>
                <w:szCs w:val="22"/>
              </w:rPr>
              <w:t>29</w:t>
            </w:r>
          </w:p>
          <w:p w:rsidR="00552DB2" w:rsidRPr="001523D5" w:rsidRDefault="00552DB2" w:rsidP="00552DB2">
            <w:pPr>
              <w:ind w:right="283"/>
              <w:jc w:val="right"/>
              <w:rPr>
                <w:rFonts w:eastAsia="Arial Unicode MS" w:cs="Gautami"/>
                <w:i/>
                <w:sz w:val="20"/>
                <w:szCs w:val="20"/>
              </w:rPr>
            </w:pPr>
            <w:r>
              <w:rPr>
                <w:rFonts w:eastAsia="Arial Unicode MS" w:cs="Gautami"/>
                <w:i/>
                <w:sz w:val="20"/>
                <w:szCs w:val="20"/>
              </w:rPr>
              <w:t>21</w:t>
            </w:r>
          </w:p>
          <w:p w:rsidR="00552DB2" w:rsidRPr="001523D5" w:rsidRDefault="00552DB2" w:rsidP="00552DB2">
            <w:pPr>
              <w:ind w:right="283"/>
              <w:jc w:val="right"/>
              <w:rPr>
                <w:rFonts w:eastAsia="Arial Unicode MS" w:cs="Gautami"/>
                <w:i/>
                <w:szCs w:val="22"/>
              </w:rPr>
            </w:pPr>
            <w:r>
              <w:rPr>
                <w:rFonts w:eastAsia="Arial Unicode MS" w:cs="Gautami"/>
                <w:i/>
                <w:sz w:val="20"/>
                <w:szCs w:val="20"/>
              </w:rPr>
              <w:t>8</w:t>
            </w:r>
          </w:p>
        </w:tc>
      </w:tr>
      <w:tr w:rsidR="00552DB2" w:rsidRPr="00140B4B" w:rsidTr="0032597A">
        <w:trPr>
          <w:trHeight w:val="229"/>
        </w:trPr>
        <w:tc>
          <w:tcPr>
            <w:tcW w:w="3168" w:type="dxa"/>
            <w:shd w:val="clear" w:color="auto" w:fill="auto"/>
          </w:tcPr>
          <w:p w:rsidR="00552DB2" w:rsidRPr="00140B4B" w:rsidRDefault="00552DB2" w:rsidP="00552DB2">
            <w:pPr>
              <w:ind w:right="283"/>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0</w:t>
            </w:r>
          </w:p>
        </w:tc>
      </w:tr>
      <w:tr w:rsidR="00552DB2" w:rsidRPr="00140B4B" w:rsidTr="0032597A">
        <w:trPr>
          <w:trHeight w:val="244"/>
        </w:trPr>
        <w:tc>
          <w:tcPr>
            <w:tcW w:w="3168" w:type="dxa"/>
            <w:shd w:val="clear" w:color="auto" w:fill="auto"/>
          </w:tcPr>
          <w:p w:rsidR="00552DB2" w:rsidRPr="00140B4B" w:rsidRDefault="00552DB2" w:rsidP="00552DB2">
            <w:pPr>
              <w:ind w:right="283"/>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29</w:t>
            </w:r>
          </w:p>
        </w:tc>
      </w:tr>
      <w:tr w:rsidR="00552DB2" w:rsidRPr="00140B4B" w:rsidTr="0032597A">
        <w:trPr>
          <w:trHeight w:val="229"/>
        </w:trPr>
        <w:tc>
          <w:tcPr>
            <w:tcW w:w="3168" w:type="dxa"/>
            <w:shd w:val="clear" w:color="auto" w:fill="auto"/>
          </w:tcPr>
          <w:p w:rsidR="00552DB2" w:rsidRPr="00140B4B" w:rsidRDefault="00552DB2" w:rsidP="00552DB2">
            <w:pPr>
              <w:ind w:right="283"/>
              <w:jc w:val="left"/>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0</w:t>
            </w:r>
          </w:p>
        </w:tc>
      </w:tr>
      <w:tr w:rsidR="00552DB2" w:rsidRPr="00140B4B" w:rsidTr="0032597A">
        <w:tblPrEx>
          <w:tblLook w:val="04A0" w:firstRow="1" w:lastRow="0" w:firstColumn="1" w:lastColumn="0" w:noHBand="0" w:noVBand="1"/>
        </w:tblPrEx>
        <w:trPr>
          <w:trHeight w:val="304"/>
        </w:trPr>
        <w:tc>
          <w:tcPr>
            <w:tcW w:w="3168" w:type="dxa"/>
            <w:shd w:val="clear" w:color="auto" w:fill="auto"/>
          </w:tcPr>
          <w:p w:rsidR="00552DB2" w:rsidRPr="00D01C9E" w:rsidRDefault="00552DB2" w:rsidP="00552DB2">
            <w:pPr>
              <w:ind w:right="283"/>
              <w:rPr>
                <w:rFonts w:eastAsia="Arial Unicode MS" w:cs="Gautami"/>
                <w:b/>
                <w:sz w:val="20"/>
                <w:szCs w:val="22"/>
              </w:rPr>
            </w:pPr>
            <w:r w:rsidRPr="00D01C9E">
              <w:rPr>
                <w:rFonts w:eastAsia="Arial Unicode MS" w:cs="Gautami"/>
                <w:b/>
                <w:szCs w:val="22"/>
              </w:rPr>
              <w:t>Nombre d’ABSTENTIONS</w:t>
            </w:r>
          </w:p>
        </w:tc>
        <w:tc>
          <w:tcPr>
            <w:tcW w:w="842" w:type="dxa"/>
          </w:tcPr>
          <w:p w:rsidR="00552DB2" w:rsidRPr="00D01C9E" w:rsidRDefault="00552DB2" w:rsidP="00552DB2">
            <w:pPr>
              <w:ind w:right="283"/>
              <w:jc w:val="right"/>
              <w:rPr>
                <w:rFonts w:eastAsia="Arial Unicode MS" w:cs="Gautami"/>
                <w:b/>
                <w:szCs w:val="22"/>
              </w:rPr>
            </w:pPr>
            <w:r>
              <w:rPr>
                <w:rFonts w:eastAsia="Arial Unicode MS" w:cs="Gautami"/>
                <w:b/>
                <w:szCs w:val="22"/>
              </w:rPr>
              <w:t>0</w:t>
            </w:r>
          </w:p>
        </w:tc>
      </w:tr>
    </w:tbl>
    <w:p w:rsidR="00790876" w:rsidRDefault="00790876" w:rsidP="00790876">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790876" w:rsidRDefault="00790876" w:rsidP="00790876">
      <w:pPr>
        <w:shd w:val="clear" w:color="auto" w:fill="FFFFFF" w:themeFill="background1"/>
        <w:tabs>
          <w:tab w:val="left" w:pos="284"/>
          <w:tab w:val="right" w:pos="540"/>
        </w:tabs>
        <w:ind w:right="142"/>
        <w:rPr>
          <w:rFonts w:eastAsia="Arial Unicode MS" w:cs="Estrangelo Edessa"/>
          <w:szCs w:val="22"/>
        </w:rPr>
      </w:pPr>
    </w:p>
    <w:p w:rsidR="00790876" w:rsidRPr="00EB6A5B" w:rsidRDefault="00790876" w:rsidP="00790876">
      <w:pPr>
        <w:pStyle w:val="NormalWeb"/>
        <w:tabs>
          <w:tab w:val="left" w:pos="284"/>
        </w:tabs>
        <w:spacing w:before="0" w:beforeAutospacing="0" w:after="0" w:afterAutospacing="0"/>
        <w:ind w:right="142"/>
        <w:rPr>
          <w:sz w:val="32"/>
          <w:szCs w:val="20"/>
          <w:u w:val="single"/>
        </w:rPr>
      </w:pPr>
    </w:p>
    <w:p w:rsidR="00790876" w:rsidRDefault="00790876" w:rsidP="00790876">
      <w:pPr>
        <w:pStyle w:val="Signature1"/>
        <w:shd w:val="clear" w:color="auto" w:fill="FFFFFF" w:themeFill="background1"/>
        <w:tabs>
          <w:tab w:val="left" w:pos="284"/>
        </w:tabs>
        <w:ind w:left="0" w:right="142"/>
        <w:outlineLvl w:val="0"/>
        <w:rPr>
          <w:rFonts w:ascii="Arial Narrow" w:eastAsia="Arial Unicode MS" w:hAnsi="Arial Narrow" w:cs="Estrangelo Edessa"/>
          <w:color w:val="000000"/>
          <w:sz w:val="32"/>
          <w:szCs w:val="22"/>
          <w:u w:val="single"/>
        </w:rPr>
      </w:pPr>
    </w:p>
    <w:p w:rsidR="00790876" w:rsidRPr="00EB6A5B" w:rsidRDefault="00790876" w:rsidP="00790876">
      <w:pPr>
        <w:shd w:val="clear" w:color="auto" w:fill="FFFFFF" w:themeFill="background1"/>
        <w:tabs>
          <w:tab w:val="left" w:pos="284"/>
          <w:tab w:val="right" w:pos="540"/>
        </w:tabs>
        <w:ind w:right="142"/>
        <w:rPr>
          <w:rFonts w:eastAsia="Arial Unicode MS" w:cs="Estrangelo Edessa"/>
          <w:sz w:val="28"/>
          <w:szCs w:val="22"/>
        </w:rPr>
      </w:pPr>
    </w:p>
    <w:p w:rsidR="00790876" w:rsidRDefault="00790876" w:rsidP="00790876">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790876" w:rsidRDefault="00790876" w:rsidP="00790876">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943120" w:rsidRPr="00943120" w:rsidRDefault="00790876" w:rsidP="00943120">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eastAsia="Arial Unicode MS" w:cs="Estrangelo Edessa"/>
        </w:rPr>
        <w:tab/>
      </w:r>
      <w:r w:rsidR="00943120">
        <w:rPr>
          <w:rFonts w:ascii="Arial Narrow" w:hAnsi="Arial Narrow"/>
          <w:b/>
          <w:color w:val="FF0000"/>
          <w:sz w:val="20"/>
          <w:szCs w:val="20"/>
        </w:rPr>
        <w:t>Transmis au Recteur Chancelier  le</w:t>
      </w:r>
    </w:p>
    <w:p w:rsidR="00943120" w:rsidRDefault="00943120" w:rsidP="00943120">
      <w:pPr>
        <w:tabs>
          <w:tab w:val="left" w:pos="284"/>
          <w:tab w:val="left" w:pos="567"/>
        </w:tabs>
        <w:ind w:right="142"/>
        <w:rPr>
          <w:rFonts w:eastAsia="Arial Unicode MS" w:cs="Estrangelo Edessa"/>
          <w:b/>
          <w:color w:val="FF0000"/>
          <w:sz w:val="40"/>
          <w:szCs w:val="40"/>
        </w:rPr>
      </w:pPr>
    </w:p>
    <w:p w:rsidR="00943120" w:rsidRPr="00943120" w:rsidRDefault="00943120" w:rsidP="00943120">
      <w:pPr>
        <w:tabs>
          <w:tab w:val="left" w:pos="284"/>
          <w:tab w:val="left" w:pos="567"/>
        </w:tabs>
        <w:ind w:right="142"/>
        <w:rPr>
          <w:rFonts w:eastAsia="Arial Unicode MS" w:cs="Estrangelo Edessa"/>
          <w:b/>
          <w:color w:val="FF0000"/>
          <w:sz w:val="40"/>
          <w:szCs w:val="40"/>
        </w:rPr>
      </w:pPr>
    </w:p>
    <w:p w:rsidR="00790876" w:rsidRDefault="00790876" w:rsidP="00790876">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A74336" w:rsidRDefault="00A74336" w:rsidP="00A74336">
      <w:pPr>
        <w:shd w:val="clear" w:color="auto" w:fill="C5E0B3" w:themeFill="accent6" w:themeFillTint="66"/>
        <w:ind w:right="283"/>
        <w:rPr>
          <w:rFonts w:eastAsia="Arial Unicode MS" w:cs="Gautami"/>
          <w:b/>
          <w:color w:val="000000"/>
          <w:szCs w:val="22"/>
        </w:rPr>
      </w:pPr>
      <w:r>
        <w:rPr>
          <w:rFonts w:eastAsia="Arial Unicode MS" w:cs="Gautami"/>
          <w:b/>
          <w:color w:val="000000"/>
          <w:szCs w:val="22"/>
        </w:rPr>
        <w:t xml:space="preserve">ARTICLE </w:t>
      </w:r>
      <w:r w:rsidR="00943120">
        <w:rPr>
          <w:rFonts w:eastAsia="Arial Unicode MS" w:cs="Gautami"/>
          <w:b/>
          <w:color w:val="000000"/>
          <w:szCs w:val="22"/>
        </w:rPr>
        <w:t>3</w:t>
      </w:r>
      <w:r>
        <w:rPr>
          <w:rFonts w:eastAsia="Arial Unicode MS" w:cs="Gautami"/>
          <w:b/>
          <w:color w:val="000000"/>
          <w:szCs w:val="22"/>
        </w:rPr>
        <w:t> :</w:t>
      </w:r>
    </w:p>
    <w:p w:rsidR="00A74336" w:rsidRDefault="00A74336" w:rsidP="00A74336">
      <w:pPr>
        <w:ind w:right="283"/>
        <w:rPr>
          <w:rFonts w:asciiTheme="minorHAnsi" w:hAnsiTheme="minorHAnsi"/>
        </w:rPr>
      </w:pPr>
    </w:p>
    <w:p w:rsidR="00943120" w:rsidRDefault="00943120" w:rsidP="00A74336">
      <w:pPr>
        <w:ind w:right="283"/>
        <w:rPr>
          <w:rFonts w:asciiTheme="minorHAnsi" w:hAnsiTheme="minorHAnsi"/>
        </w:rPr>
      </w:pPr>
    </w:p>
    <w:p w:rsidR="00A74336" w:rsidRPr="00F718CD" w:rsidRDefault="00A74336" w:rsidP="00A74336">
      <w:pPr>
        <w:shd w:val="clear" w:color="auto" w:fill="FFFFFF" w:themeFill="background1"/>
        <w:ind w:right="283"/>
        <w:rPr>
          <w:rFonts w:eastAsia="Arial Unicode MS" w:cs="Gautami"/>
          <w:b/>
          <w:i/>
          <w:color w:val="FF0000"/>
          <w:szCs w:val="22"/>
        </w:rPr>
      </w:pPr>
      <w:r w:rsidRPr="00F718CD">
        <w:rPr>
          <w:rFonts w:eastAsia="Arial Unicode MS" w:cs="Gautami"/>
          <w:b/>
          <w:i/>
          <w:color w:val="FF0000"/>
          <w:szCs w:val="22"/>
        </w:rPr>
        <w:t xml:space="preserve">Délibération CA </w:t>
      </w:r>
      <w:r>
        <w:rPr>
          <w:rFonts w:eastAsia="Arial Unicode MS" w:cs="Gautami"/>
          <w:b/>
          <w:i/>
          <w:color w:val="FF0000"/>
          <w:szCs w:val="22"/>
        </w:rPr>
        <w:t xml:space="preserve">2023 03 14 </w:t>
      </w:r>
      <w:r w:rsidRPr="00F718CD">
        <w:rPr>
          <w:rFonts w:eastAsia="Arial Unicode MS" w:cs="Gautami"/>
          <w:b/>
          <w:i/>
          <w:color w:val="FF0000"/>
          <w:szCs w:val="22"/>
        </w:rPr>
        <w:t xml:space="preserve"> -  </w:t>
      </w:r>
      <w:r>
        <w:rPr>
          <w:rFonts w:eastAsia="Arial Unicode MS" w:cs="Gautami"/>
          <w:b/>
          <w:i/>
          <w:color w:val="FF0000"/>
          <w:szCs w:val="22"/>
        </w:rPr>
        <w:t>3</w:t>
      </w:r>
    </w:p>
    <w:p w:rsidR="00A74336" w:rsidRDefault="00A74336" w:rsidP="00A74336">
      <w:pPr>
        <w:shd w:val="clear" w:color="auto" w:fill="FFFFFF" w:themeFill="background1"/>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A74336" w:rsidRPr="00A74336" w:rsidRDefault="00A74336" w:rsidP="00A74336">
      <w:pPr>
        <w:rPr>
          <w:sz w:val="16"/>
        </w:rPr>
      </w:pPr>
    </w:p>
    <w:p w:rsidR="00A74336" w:rsidRPr="008A6069" w:rsidRDefault="00A74336" w:rsidP="00A74336">
      <w:pPr>
        <w:spacing w:before="120" w:after="120"/>
      </w:pPr>
      <w:r>
        <w:rPr>
          <w:rFonts w:eastAsia="Arial Unicode MS" w:cs="Gautami"/>
          <w:color w:val="000000"/>
          <w:szCs w:val="22"/>
        </w:rPr>
        <w:t xml:space="preserve">Les membres du </w:t>
      </w:r>
      <w:r w:rsidRPr="00134779">
        <w:rPr>
          <w:rFonts w:eastAsia="Arial Unicode MS" w:cs="Gautami"/>
          <w:color w:val="000000"/>
          <w:szCs w:val="22"/>
        </w:rPr>
        <w:t>Conseil d’Administration</w:t>
      </w:r>
      <w:r w:rsidRPr="00A74336">
        <w:t xml:space="preserve"> </w:t>
      </w:r>
      <w:r w:rsidRPr="008A6069">
        <w:t>décide</w:t>
      </w:r>
      <w:r>
        <w:t>nt</w:t>
      </w:r>
      <w:r w:rsidRPr="008A6069">
        <w:t xml:space="preserve"> </w:t>
      </w:r>
      <w:r w:rsidR="00552DB2">
        <w:t>à l’unanimité</w:t>
      </w:r>
      <w:r w:rsidR="00552DB2" w:rsidRPr="004C05CE">
        <w:t xml:space="preserve"> </w:t>
      </w:r>
      <w:r w:rsidRPr="008A6069">
        <w:t xml:space="preserve">d’affecter le résultat à hauteur de </w:t>
      </w:r>
      <w:r>
        <w:t xml:space="preserve">11 078 647,38 </w:t>
      </w:r>
      <w:r w:rsidRPr="008A6069">
        <w:t>€ en réserves.</w:t>
      </w:r>
    </w:p>
    <w:p w:rsidR="00A74336" w:rsidRPr="008A6069" w:rsidRDefault="00A74336" w:rsidP="00A74336">
      <w:pPr>
        <w:spacing w:before="120" w:after="120"/>
      </w:pPr>
      <w:r w:rsidRPr="008A6069">
        <w:t>Les tableaux des emplois, des autorisations budgétaires, de l’équilibre financier, de la situation patrimoniale et des opérations pluriannuelles sont annexés à la présente délibération.</w:t>
      </w:r>
    </w:p>
    <w:p w:rsidR="00A74336" w:rsidRPr="008A6069" w:rsidRDefault="00A74336" w:rsidP="00A74336">
      <w:pPr>
        <w:spacing w:before="120" w:after="120"/>
      </w:pPr>
      <w:r w:rsidRPr="008A6069">
        <w:t>Le rapport du commissaire aux comptes est joint à la présente délibération.</w:t>
      </w:r>
    </w:p>
    <w:p w:rsidR="00A74336" w:rsidRDefault="00A74336" w:rsidP="00196BBC">
      <w:pPr>
        <w:ind w:right="283"/>
        <w:rPr>
          <w:rFonts w:asciiTheme="minorHAnsi" w:hAnsiTheme="minorHAnsi"/>
        </w:rPr>
      </w:pPr>
    </w:p>
    <w:p w:rsidR="00A74336" w:rsidRDefault="00A74336" w:rsidP="00196BBC">
      <w:pPr>
        <w:ind w:right="283"/>
        <w:rPr>
          <w:rFonts w:asciiTheme="minorHAnsi" w:hAnsiTheme="minorHAnsi"/>
        </w:rPr>
      </w:pPr>
    </w:p>
    <w:p w:rsidR="00943120" w:rsidRDefault="00943120" w:rsidP="00196BBC">
      <w:pPr>
        <w:ind w:right="283"/>
        <w:rPr>
          <w:rFonts w:asciiTheme="minorHAnsi" w:hAnsiTheme="minorHAnsi"/>
        </w:rPr>
      </w:pPr>
    </w:p>
    <w:p w:rsidR="00A74336" w:rsidRDefault="00A74336" w:rsidP="00A74336">
      <w:pPr>
        <w:pStyle w:val="NormalWeb"/>
        <w:tabs>
          <w:tab w:val="left" w:pos="540"/>
        </w:tabs>
        <w:spacing w:before="0" w:beforeAutospacing="0" w:after="0" w:afterAutospacing="0"/>
        <w:ind w:right="283"/>
        <w:rPr>
          <w:rFonts w:eastAsia="Arial Unicode MS" w:cs="Gautami"/>
          <w:b/>
          <w:color w:val="000000"/>
          <w:szCs w:val="22"/>
        </w:rPr>
      </w:pPr>
      <w:r w:rsidRPr="00D7695E">
        <w:rPr>
          <w:rFonts w:eastAsia="Arial Unicode MS" w:cs="Gautami"/>
          <w:b/>
          <w:color w:val="000000"/>
          <w:szCs w:val="22"/>
        </w:rPr>
        <w:t>Résultat du vote :</w:t>
      </w:r>
    </w:p>
    <w:p w:rsidR="00A74336" w:rsidRPr="000A513C" w:rsidRDefault="00A74336" w:rsidP="00A74336">
      <w:pPr>
        <w:pStyle w:val="NormalWeb"/>
        <w:tabs>
          <w:tab w:val="left" w:pos="540"/>
        </w:tabs>
        <w:spacing w:before="0" w:beforeAutospacing="0" w:after="0" w:afterAutospacing="0"/>
        <w:ind w:left="720" w:right="283"/>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A74336" w:rsidRPr="00D7695E" w:rsidTr="0032597A">
        <w:trPr>
          <w:trHeight w:val="459"/>
        </w:trPr>
        <w:tc>
          <w:tcPr>
            <w:tcW w:w="3168" w:type="dxa"/>
            <w:shd w:val="clear" w:color="auto" w:fill="auto"/>
          </w:tcPr>
          <w:p w:rsidR="00A74336" w:rsidRDefault="00A74336" w:rsidP="0032597A">
            <w:pPr>
              <w:ind w:right="283"/>
              <w:rPr>
                <w:rFonts w:eastAsia="Arial Unicode MS" w:cs="Gautami"/>
                <w:szCs w:val="22"/>
              </w:rPr>
            </w:pPr>
            <w:r w:rsidRPr="00D7695E">
              <w:rPr>
                <w:rFonts w:eastAsia="Arial Unicode MS" w:cs="Gautami"/>
                <w:szCs w:val="22"/>
              </w:rPr>
              <w:t>Nombre de membres en exercice</w:t>
            </w:r>
          </w:p>
          <w:p w:rsidR="00A74336" w:rsidRPr="00E036E8" w:rsidRDefault="00A74336" w:rsidP="0032597A">
            <w:pPr>
              <w:ind w:right="283"/>
              <w:rPr>
                <w:rFonts w:eastAsia="Arial Unicode MS" w:cs="Gautami"/>
                <w:sz w:val="20"/>
                <w:szCs w:val="22"/>
              </w:rPr>
            </w:pPr>
            <w:r>
              <w:rPr>
                <w:rFonts w:eastAsia="Arial Unicode MS" w:cs="Gautami"/>
                <w:sz w:val="20"/>
                <w:szCs w:val="22"/>
              </w:rPr>
              <w:t>Hors Présidente</w:t>
            </w:r>
          </w:p>
        </w:tc>
        <w:tc>
          <w:tcPr>
            <w:tcW w:w="842" w:type="dxa"/>
          </w:tcPr>
          <w:p w:rsidR="00A74336" w:rsidRDefault="00A74336" w:rsidP="0032597A">
            <w:pPr>
              <w:ind w:right="283"/>
              <w:jc w:val="right"/>
              <w:rPr>
                <w:rFonts w:eastAsia="Arial Unicode MS" w:cs="Gautami"/>
                <w:szCs w:val="22"/>
              </w:rPr>
            </w:pPr>
            <w:r>
              <w:rPr>
                <w:rFonts w:eastAsia="Arial Unicode MS" w:cs="Gautami"/>
                <w:szCs w:val="22"/>
              </w:rPr>
              <w:t>30</w:t>
            </w:r>
          </w:p>
          <w:p w:rsidR="00A74336" w:rsidRPr="00E036E8" w:rsidRDefault="00A74336" w:rsidP="0032597A">
            <w:pPr>
              <w:ind w:right="283"/>
              <w:jc w:val="right"/>
              <w:rPr>
                <w:rFonts w:eastAsia="Arial Unicode MS" w:cs="Gautami"/>
                <w:sz w:val="20"/>
                <w:szCs w:val="22"/>
              </w:rPr>
            </w:pPr>
          </w:p>
        </w:tc>
      </w:tr>
      <w:tr w:rsidR="00552DB2" w:rsidRPr="00D7695E" w:rsidTr="0032597A">
        <w:trPr>
          <w:trHeight w:val="675"/>
        </w:trPr>
        <w:tc>
          <w:tcPr>
            <w:tcW w:w="3168" w:type="dxa"/>
            <w:shd w:val="clear" w:color="auto" w:fill="auto"/>
          </w:tcPr>
          <w:p w:rsidR="00552DB2" w:rsidRPr="00D7695E" w:rsidRDefault="00552DB2" w:rsidP="00552DB2">
            <w:pPr>
              <w:ind w:right="283"/>
              <w:rPr>
                <w:rFonts w:eastAsia="Arial Unicode MS" w:cs="Gautami"/>
                <w:szCs w:val="22"/>
              </w:rPr>
            </w:pPr>
            <w:r w:rsidRPr="00D7695E">
              <w:rPr>
                <w:rFonts w:eastAsia="Arial Unicode MS" w:cs="Gautami"/>
                <w:szCs w:val="22"/>
              </w:rPr>
              <w:t>Nombre de votants</w:t>
            </w:r>
          </w:p>
          <w:p w:rsidR="00552DB2" w:rsidRPr="00D7695E" w:rsidRDefault="00552DB2" w:rsidP="00552DB2">
            <w:pPr>
              <w:ind w:right="283"/>
              <w:rPr>
                <w:rFonts w:eastAsia="Arial Unicode MS" w:cs="Gautami"/>
                <w:i/>
                <w:sz w:val="20"/>
                <w:szCs w:val="20"/>
              </w:rPr>
            </w:pPr>
            <w:r w:rsidRPr="00D7695E">
              <w:rPr>
                <w:rFonts w:eastAsia="Arial Unicode MS" w:cs="Gautami"/>
                <w:i/>
                <w:sz w:val="20"/>
                <w:szCs w:val="20"/>
              </w:rPr>
              <w:t>Présents</w:t>
            </w:r>
          </w:p>
          <w:p w:rsidR="00552DB2" w:rsidRPr="00D7695E" w:rsidRDefault="00552DB2" w:rsidP="00552DB2">
            <w:pPr>
              <w:ind w:right="283"/>
              <w:rPr>
                <w:rFonts w:eastAsia="Arial Unicode MS" w:cs="Gautami"/>
                <w:i/>
                <w:szCs w:val="22"/>
              </w:rPr>
            </w:pPr>
            <w:r w:rsidRPr="00D7695E">
              <w:rPr>
                <w:rFonts w:eastAsia="Arial Unicode MS" w:cs="Gautami"/>
                <w:i/>
                <w:sz w:val="20"/>
                <w:szCs w:val="20"/>
              </w:rPr>
              <w:t>Représentés</w:t>
            </w:r>
          </w:p>
        </w:tc>
        <w:tc>
          <w:tcPr>
            <w:tcW w:w="842" w:type="dxa"/>
          </w:tcPr>
          <w:p w:rsidR="00552DB2" w:rsidRPr="00552DB2" w:rsidRDefault="00552DB2" w:rsidP="00552DB2">
            <w:pPr>
              <w:ind w:right="283"/>
              <w:jc w:val="right"/>
              <w:rPr>
                <w:rFonts w:eastAsia="Arial Unicode MS" w:cs="Gautami"/>
                <w:color w:val="C00000"/>
                <w:szCs w:val="22"/>
              </w:rPr>
            </w:pPr>
            <w:r w:rsidRPr="00552DB2">
              <w:rPr>
                <w:rFonts w:eastAsia="Arial Unicode MS" w:cs="Gautami"/>
                <w:color w:val="C00000"/>
                <w:szCs w:val="22"/>
              </w:rPr>
              <w:t>29</w:t>
            </w:r>
          </w:p>
          <w:p w:rsidR="00552DB2" w:rsidRPr="001523D5" w:rsidRDefault="00552DB2" w:rsidP="00552DB2">
            <w:pPr>
              <w:ind w:right="283"/>
              <w:jc w:val="right"/>
              <w:rPr>
                <w:rFonts w:eastAsia="Arial Unicode MS" w:cs="Gautami"/>
                <w:i/>
                <w:sz w:val="20"/>
                <w:szCs w:val="20"/>
              </w:rPr>
            </w:pPr>
            <w:r>
              <w:rPr>
                <w:rFonts w:eastAsia="Arial Unicode MS" w:cs="Gautami"/>
                <w:i/>
                <w:sz w:val="20"/>
                <w:szCs w:val="20"/>
              </w:rPr>
              <w:t>21</w:t>
            </w:r>
          </w:p>
          <w:p w:rsidR="00552DB2" w:rsidRPr="001523D5" w:rsidRDefault="00552DB2" w:rsidP="00552DB2">
            <w:pPr>
              <w:ind w:right="283"/>
              <w:jc w:val="right"/>
              <w:rPr>
                <w:rFonts w:eastAsia="Arial Unicode MS" w:cs="Gautami"/>
                <w:i/>
                <w:szCs w:val="22"/>
              </w:rPr>
            </w:pPr>
            <w:r>
              <w:rPr>
                <w:rFonts w:eastAsia="Arial Unicode MS" w:cs="Gautami"/>
                <w:i/>
                <w:sz w:val="20"/>
                <w:szCs w:val="20"/>
              </w:rPr>
              <w:t>8</w:t>
            </w:r>
          </w:p>
        </w:tc>
      </w:tr>
      <w:tr w:rsidR="00552DB2" w:rsidRPr="00140B4B" w:rsidTr="0032597A">
        <w:trPr>
          <w:trHeight w:val="229"/>
        </w:trPr>
        <w:tc>
          <w:tcPr>
            <w:tcW w:w="3168" w:type="dxa"/>
            <w:shd w:val="clear" w:color="auto" w:fill="auto"/>
          </w:tcPr>
          <w:p w:rsidR="00552DB2" w:rsidRPr="00140B4B" w:rsidRDefault="00552DB2" w:rsidP="00552DB2">
            <w:pPr>
              <w:ind w:right="283"/>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0</w:t>
            </w:r>
          </w:p>
        </w:tc>
      </w:tr>
      <w:tr w:rsidR="00552DB2" w:rsidRPr="00140B4B" w:rsidTr="0032597A">
        <w:trPr>
          <w:trHeight w:val="244"/>
        </w:trPr>
        <w:tc>
          <w:tcPr>
            <w:tcW w:w="3168" w:type="dxa"/>
            <w:shd w:val="clear" w:color="auto" w:fill="auto"/>
          </w:tcPr>
          <w:p w:rsidR="00552DB2" w:rsidRPr="00140B4B" w:rsidRDefault="00552DB2" w:rsidP="00552DB2">
            <w:pPr>
              <w:ind w:right="283"/>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29</w:t>
            </w:r>
          </w:p>
        </w:tc>
      </w:tr>
      <w:tr w:rsidR="00552DB2" w:rsidRPr="00140B4B" w:rsidTr="0032597A">
        <w:trPr>
          <w:trHeight w:val="229"/>
        </w:trPr>
        <w:tc>
          <w:tcPr>
            <w:tcW w:w="3168" w:type="dxa"/>
            <w:shd w:val="clear" w:color="auto" w:fill="auto"/>
          </w:tcPr>
          <w:p w:rsidR="00552DB2" w:rsidRPr="00140B4B" w:rsidRDefault="00552DB2" w:rsidP="00552DB2">
            <w:pPr>
              <w:ind w:right="283"/>
              <w:jc w:val="left"/>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0</w:t>
            </w:r>
          </w:p>
        </w:tc>
      </w:tr>
      <w:tr w:rsidR="00552DB2" w:rsidRPr="00140B4B" w:rsidTr="0032597A">
        <w:tblPrEx>
          <w:tblLook w:val="04A0" w:firstRow="1" w:lastRow="0" w:firstColumn="1" w:lastColumn="0" w:noHBand="0" w:noVBand="1"/>
        </w:tblPrEx>
        <w:trPr>
          <w:trHeight w:val="304"/>
        </w:trPr>
        <w:tc>
          <w:tcPr>
            <w:tcW w:w="3168" w:type="dxa"/>
            <w:shd w:val="clear" w:color="auto" w:fill="auto"/>
          </w:tcPr>
          <w:p w:rsidR="00552DB2" w:rsidRPr="00D01C9E" w:rsidRDefault="00552DB2" w:rsidP="00552DB2">
            <w:pPr>
              <w:ind w:right="283"/>
              <w:rPr>
                <w:rFonts w:eastAsia="Arial Unicode MS" w:cs="Gautami"/>
                <w:b/>
                <w:sz w:val="20"/>
                <w:szCs w:val="22"/>
              </w:rPr>
            </w:pPr>
            <w:r w:rsidRPr="00D01C9E">
              <w:rPr>
                <w:rFonts w:eastAsia="Arial Unicode MS" w:cs="Gautami"/>
                <w:b/>
                <w:szCs w:val="22"/>
              </w:rPr>
              <w:t>Nombre d’ABSTENTIONS</w:t>
            </w:r>
          </w:p>
        </w:tc>
        <w:tc>
          <w:tcPr>
            <w:tcW w:w="842" w:type="dxa"/>
          </w:tcPr>
          <w:p w:rsidR="00552DB2" w:rsidRPr="00D01C9E" w:rsidRDefault="00552DB2" w:rsidP="00552DB2">
            <w:pPr>
              <w:ind w:right="283"/>
              <w:jc w:val="right"/>
              <w:rPr>
                <w:rFonts w:eastAsia="Arial Unicode MS" w:cs="Gautami"/>
                <w:b/>
                <w:szCs w:val="22"/>
              </w:rPr>
            </w:pPr>
            <w:r>
              <w:rPr>
                <w:rFonts w:eastAsia="Arial Unicode MS" w:cs="Gautami"/>
                <w:b/>
                <w:szCs w:val="22"/>
              </w:rPr>
              <w:t>0</w:t>
            </w:r>
          </w:p>
        </w:tc>
      </w:tr>
    </w:tbl>
    <w:p w:rsidR="00A74336" w:rsidRDefault="00A74336" w:rsidP="00196BBC">
      <w:pPr>
        <w:ind w:right="283"/>
        <w:rPr>
          <w:rFonts w:asciiTheme="minorHAnsi" w:hAnsiTheme="minorHAnsi"/>
        </w:rPr>
      </w:pPr>
    </w:p>
    <w:p w:rsidR="00A74336" w:rsidRDefault="00A74336" w:rsidP="00196BBC">
      <w:pPr>
        <w:ind w:right="283"/>
        <w:rPr>
          <w:rFonts w:asciiTheme="minorHAnsi" w:hAnsiTheme="minorHAnsi"/>
        </w:rPr>
      </w:pPr>
    </w:p>
    <w:p w:rsidR="00D95A41" w:rsidRDefault="00D95A41" w:rsidP="00196BBC">
      <w:pPr>
        <w:ind w:right="283"/>
        <w:rPr>
          <w:rFonts w:asciiTheme="minorHAnsi" w:hAnsiTheme="minorHAnsi"/>
        </w:rPr>
      </w:pPr>
    </w:p>
    <w:p w:rsidR="00D95A41" w:rsidRDefault="00D95A41" w:rsidP="00196BBC">
      <w:pPr>
        <w:ind w:right="283"/>
        <w:rPr>
          <w:rFonts w:asciiTheme="minorHAnsi" w:hAnsiTheme="minorHAnsi"/>
        </w:rPr>
      </w:pPr>
    </w:p>
    <w:p w:rsidR="00D95A41" w:rsidRDefault="00D95A41" w:rsidP="00196BBC">
      <w:pPr>
        <w:ind w:right="283"/>
        <w:rPr>
          <w:rFonts w:asciiTheme="minorHAnsi" w:hAnsiTheme="minorHAnsi"/>
        </w:rPr>
      </w:pPr>
    </w:p>
    <w:p w:rsidR="00A74336" w:rsidRDefault="00A74336" w:rsidP="00196BBC">
      <w:pPr>
        <w:ind w:right="283"/>
        <w:rPr>
          <w:rFonts w:asciiTheme="minorHAnsi" w:hAnsiTheme="minorHAnsi"/>
        </w:rPr>
      </w:pPr>
    </w:p>
    <w:p w:rsidR="00A74336" w:rsidRDefault="00A74336" w:rsidP="00196BBC">
      <w:pPr>
        <w:ind w:right="283"/>
        <w:rPr>
          <w:rFonts w:asciiTheme="minorHAnsi" w:hAnsiTheme="minorHAnsi"/>
        </w:rPr>
      </w:pPr>
    </w:p>
    <w:p w:rsidR="005D5AA0" w:rsidRDefault="005D5AA0" w:rsidP="0021006C"/>
    <w:p w:rsidR="00BB40E5" w:rsidRDefault="0052448D" w:rsidP="002B76E2">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sidR="008331C7">
        <w:rPr>
          <w:rFonts w:eastAsia="Arial Unicode MS" w:cs="Estrangelo Edessa"/>
          <w:szCs w:val="22"/>
        </w:rPr>
        <w:tab/>
      </w:r>
      <w:r w:rsidR="00BB40E5">
        <w:rPr>
          <w:rFonts w:eastAsia="Arial Unicode MS" w:cs="Estrangelo Edessa"/>
          <w:szCs w:val="22"/>
        </w:rPr>
        <w:t xml:space="preserve">Fait le </w:t>
      </w:r>
      <w:r w:rsidR="00D95A41">
        <w:rPr>
          <w:rFonts w:eastAsia="Arial Unicode MS" w:cs="Estrangelo Edessa"/>
          <w:szCs w:val="22"/>
        </w:rPr>
        <w:t>15 mars 2023</w:t>
      </w:r>
    </w:p>
    <w:p w:rsidR="00BB40E5" w:rsidRDefault="00BB40E5" w:rsidP="002B76E2">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BB40E5" w:rsidRDefault="00BB40E5" w:rsidP="002B76E2">
      <w:pPr>
        <w:shd w:val="clear" w:color="auto" w:fill="FFFFFF" w:themeFill="background1"/>
        <w:tabs>
          <w:tab w:val="left" w:pos="284"/>
          <w:tab w:val="right" w:pos="540"/>
        </w:tabs>
        <w:ind w:right="142"/>
        <w:rPr>
          <w:rFonts w:eastAsia="Arial Unicode MS" w:cs="Estrangelo Edessa"/>
          <w:szCs w:val="22"/>
        </w:rPr>
      </w:pPr>
    </w:p>
    <w:p w:rsidR="00BB40E5" w:rsidRPr="00EB6A5B" w:rsidRDefault="00BB40E5" w:rsidP="002B76E2">
      <w:pPr>
        <w:pStyle w:val="NormalWeb"/>
        <w:tabs>
          <w:tab w:val="left" w:pos="284"/>
        </w:tabs>
        <w:spacing w:before="0" w:beforeAutospacing="0" w:after="0" w:afterAutospacing="0"/>
        <w:ind w:right="142"/>
        <w:rPr>
          <w:sz w:val="32"/>
          <w:szCs w:val="20"/>
          <w:u w:val="single"/>
        </w:rPr>
      </w:pPr>
    </w:p>
    <w:p w:rsidR="00BB40E5" w:rsidRDefault="00BB40E5" w:rsidP="002B76E2">
      <w:pPr>
        <w:pStyle w:val="Signature1"/>
        <w:shd w:val="clear" w:color="auto" w:fill="FFFFFF" w:themeFill="background1"/>
        <w:tabs>
          <w:tab w:val="left" w:pos="284"/>
        </w:tabs>
        <w:ind w:left="0" w:right="142"/>
        <w:outlineLvl w:val="0"/>
        <w:rPr>
          <w:rFonts w:ascii="Arial Narrow" w:eastAsia="Arial Unicode MS" w:hAnsi="Arial Narrow" w:cs="Estrangelo Edessa"/>
          <w:color w:val="000000"/>
          <w:sz w:val="32"/>
          <w:szCs w:val="22"/>
          <w:u w:val="single"/>
        </w:rPr>
      </w:pPr>
    </w:p>
    <w:p w:rsidR="00D95A41" w:rsidRPr="00756FC7" w:rsidRDefault="00D95A41" w:rsidP="002B76E2">
      <w:pPr>
        <w:pStyle w:val="Signature1"/>
        <w:shd w:val="clear" w:color="auto" w:fill="FFFFFF" w:themeFill="background1"/>
        <w:tabs>
          <w:tab w:val="left" w:pos="284"/>
        </w:tabs>
        <w:ind w:left="0" w:right="142"/>
        <w:outlineLvl w:val="0"/>
        <w:rPr>
          <w:rFonts w:ascii="Arial Narrow" w:eastAsia="Arial Unicode MS" w:hAnsi="Arial Narrow" w:cs="Estrangelo Edessa"/>
          <w:color w:val="000000"/>
          <w:sz w:val="32"/>
          <w:szCs w:val="22"/>
          <w:u w:val="single"/>
        </w:rPr>
      </w:pPr>
    </w:p>
    <w:p w:rsidR="00BB40E5" w:rsidRPr="00EB6A5B" w:rsidRDefault="00BB40E5" w:rsidP="002B76E2">
      <w:pPr>
        <w:shd w:val="clear" w:color="auto" w:fill="FFFFFF" w:themeFill="background1"/>
        <w:tabs>
          <w:tab w:val="left" w:pos="284"/>
          <w:tab w:val="right" w:pos="540"/>
        </w:tabs>
        <w:ind w:right="142"/>
        <w:rPr>
          <w:rFonts w:eastAsia="Arial Unicode MS" w:cs="Estrangelo Edessa"/>
          <w:sz w:val="28"/>
          <w:szCs w:val="22"/>
        </w:rPr>
      </w:pPr>
    </w:p>
    <w:p w:rsidR="00BB40E5" w:rsidRDefault="00BB40E5" w:rsidP="002B76E2">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sidR="008331C7">
        <w:rPr>
          <w:rFonts w:eastAsia="Arial Unicode MS" w:cs="Estrangelo Edessa"/>
          <w:szCs w:val="22"/>
        </w:rPr>
        <w:tab/>
      </w:r>
      <w:r>
        <w:rPr>
          <w:rFonts w:eastAsia="Arial Unicode MS" w:cs="Estrangelo Edessa"/>
          <w:szCs w:val="22"/>
        </w:rPr>
        <w:t>Hélène BOULANGER</w:t>
      </w:r>
    </w:p>
    <w:p w:rsidR="00BB40E5" w:rsidRDefault="00BB40E5" w:rsidP="002B76E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sidR="008331C7">
        <w:rPr>
          <w:rFonts w:eastAsia="Arial Unicode MS" w:cs="Gautami"/>
          <w:szCs w:val="22"/>
        </w:rPr>
        <w:tab/>
      </w:r>
      <w:r>
        <w:rPr>
          <w:rFonts w:eastAsia="Arial Unicode MS" w:cs="Estrangelo Edessa"/>
          <w:szCs w:val="22"/>
        </w:rPr>
        <w:t>Présidente</w:t>
      </w:r>
    </w:p>
    <w:p w:rsidR="00BB40E5" w:rsidRDefault="00BB40E5" w:rsidP="002B76E2">
      <w:pPr>
        <w:shd w:val="clear" w:color="auto" w:fill="FFFFFF" w:themeFill="background1"/>
        <w:tabs>
          <w:tab w:val="left" w:pos="284"/>
          <w:tab w:val="right" w:pos="540"/>
        </w:tabs>
        <w:ind w:right="142"/>
        <w:rPr>
          <w:rFonts w:eastAsia="Arial Unicode MS" w:cs="Estrangelo Edessa"/>
          <w:sz w:val="36"/>
          <w:szCs w:val="22"/>
        </w:rPr>
      </w:pPr>
    </w:p>
    <w:p w:rsidR="00D95A41" w:rsidRDefault="00D95A41" w:rsidP="002B76E2">
      <w:pPr>
        <w:shd w:val="clear" w:color="auto" w:fill="FFFFFF" w:themeFill="background1"/>
        <w:tabs>
          <w:tab w:val="left" w:pos="284"/>
          <w:tab w:val="right" w:pos="540"/>
        </w:tabs>
        <w:ind w:right="142"/>
        <w:rPr>
          <w:rFonts w:eastAsia="Arial Unicode MS" w:cs="Estrangelo Edessa"/>
          <w:sz w:val="36"/>
          <w:szCs w:val="22"/>
        </w:rPr>
      </w:pPr>
    </w:p>
    <w:p w:rsidR="00D95A41" w:rsidRDefault="00D95A41" w:rsidP="002B76E2">
      <w:pPr>
        <w:shd w:val="clear" w:color="auto" w:fill="FFFFFF" w:themeFill="background1"/>
        <w:tabs>
          <w:tab w:val="left" w:pos="284"/>
          <w:tab w:val="right" w:pos="540"/>
        </w:tabs>
        <w:ind w:right="142"/>
        <w:rPr>
          <w:rFonts w:eastAsia="Arial Unicode MS" w:cs="Estrangelo Edessa"/>
          <w:sz w:val="36"/>
          <w:szCs w:val="22"/>
        </w:rPr>
      </w:pPr>
    </w:p>
    <w:p w:rsidR="00943120" w:rsidRDefault="00943120" w:rsidP="00943120">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D95A41" w:rsidRDefault="00D95A41" w:rsidP="002B76E2">
      <w:pPr>
        <w:shd w:val="clear" w:color="auto" w:fill="FFFFFF" w:themeFill="background1"/>
        <w:tabs>
          <w:tab w:val="left" w:pos="284"/>
          <w:tab w:val="right" w:pos="540"/>
        </w:tabs>
        <w:ind w:right="142"/>
        <w:rPr>
          <w:rFonts w:eastAsia="Arial Unicode MS" w:cs="Estrangelo Edessa"/>
          <w:sz w:val="36"/>
          <w:szCs w:val="22"/>
        </w:rPr>
      </w:pPr>
    </w:p>
    <w:p w:rsidR="00D575D6" w:rsidRDefault="00D575D6" w:rsidP="00D575D6">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D575D6" w:rsidRDefault="00D575D6" w:rsidP="00D575D6">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D575D6" w:rsidRDefault="00D575D6" w:rsidP="00D575D6">
      <w:pPr>
        <w:tabs>
          <w:tab w:val="left" w:pos="284"/>
        </w:tabs>
        <w:ind w:right="142"/>
        <w:jc w:val="right"/>
        <w:rPr>
          <w:rFonts w:eastAsia="Arial Unicode MS" w:cs="Estrangelo Edessa"/>
          <w:sz w:val="16"/>
          <w:szCs w:val="16"/>
        </w:rPr>
      </w:pPr>
    </w:p>
    <w:p w:rsidR="0032597A" w:rsidRDefault="0032597A" w:rsidP="0032597A">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sidR="00D575D6">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sidR="00A8385A">
        <w:rPr>
          <w:rFonts w:eastAsia="Arial Unicode MS" w:cs="Estrangelo Edessa"/>
          <w:b/>
          <w:color w:val="FF0000"/>
          <w:sz w:val="28"/>
          <w:szCs w:val="28"/>
        </w:rPr>
        <w:t>14</w:t>
      </w:r>
      <w:r>
        <w:rPr>
          <w:rFonts w:eastAsia="Arial Unicode MS" w:cs="Estrangelo Edessa"/>
          <w:b/>
          <w:color w:val="FF0000"/>
          <w:sz w:val="28"/>
          <w:szCs w:val="28"/>
        </w:rPr>
        <w:t xml:space="preserve"> MARS 2023</w:t>
      </w:r>
    </w:p>
    <w:p w:rsidR="00D575D6" w:rsidRDefault="00D575D6" w:rsidP="00D575D6">
      <w:pPr>
        <w:tabs>
          <w:tab w:val="left" w:pos="284"/>
        </w:tabs>
        <w:ind w:right="142"/>
        <w:jc w:val="right"/>
        <w:rPr>
          <w:rFonts w:eastAsia="Arial Unicode MS" w:cs="Estrangelo Edessa"/>
          <w:b/>
          <w:color w:val="FF0000"/>
          <w:sz w:val="28"/>
          <w:szCs w:val="28"/>
        </w:rPr>
      </w:pPr>
    </w:p>
    <w:p w:rsidR="00D575D6" w:rsidRDefault="00D575D6" w:rsidP="00D575D6">
      <w:pPr>
        <w:tabs>
          <w:tab w:val="left" w:pos="284"/>
        </w:tabs>
        <w:ind w:right="142"/>
        <w:jc w:val="right"/>
        <w:rPr>
          <w:rFonts w:eastAsia="Arial Unicode MS" w:cs="Estrangelo Edessa"/>
        </w:rPr>
      </w:pPr>
    </w:p>
    <w:p w:rsidR="00D575D6" w:rsidRDefault="00D575D6" w:rsidP="00D575D6">
      <w:pPr>
        <w:tabs>
          <w:tab w:val="left" w:pos="284"/>
        </w:tabs>
        <w:ind w:right="142"/>
        <w:rPr>
          <w:rFonts w:eastAsia="Arial Unicode MS" w:cs="Estrangelo Edessa"/>
        </w:rPr>
      </w:pPr>
    </w:p>
    <w:p w:rsidR="009400CF" w:rsidRDefault="009400CF" w:rsidP="00D575D6">
      <w:pPr>
        <w:tabs>
          <w:tab w:val="left" w:pos="284"/>
        </w:tabs>
        <w:ind w:right="142"/>
        <w:rPr>
          <w:rFonts w:eastAsia="Arial Unicode MS" w:cs="Estrangelo Edessa"/>
        </w:rPr>
      </w:pPr>
    </w:p>
    <w:p w:rsidR="009400CF" w:rsidRDefault="009400CF" w:rsidP="00D575D6">
      <w:pPr>
        <w:tabs>
          <w:tab w:val="left" w:pos="284"/>
        </w:tabs>
        <w:ind w:right="142"/>
        <w:rPr>
          <w:rFonts w:eastAsia="Arial Unicode MS" w:cs="Estrangelo Edessa"/>
        </w:rPr>
      </w:pPr>
    </w:p>
    <w:p w:rsidR="009400CF" w:rsidRDefault="009400CF" w:rsidP="00D575D6">
      <w:pPr>
        <w:tabs>
          <w:tab w:val="left" w:pos="284"/>
        </w:tabs>
        <w:ind w:right="142"/>
        <w:rPr>
          <w:rFonts w:eastAsia="Arial Unicode MS" w:cs="Estrangelo Edessa"/>
        </w:rPr>
      </w:pPr>
    </w:p>
    <w:p w:rsidR="009400CF" w:rsidRPr="002E77B8" w:rsidRDefault="009400CF" w:rsidP="00D575D6">
      <w:pPr>
        <w:tabs>
          <w:tab w:val="left" w:pos="284"/>
        </w:tabs>
        <w:ind w:right="142"/>
        <w:rPr>
          <w:rFonts w:eastAsia="Arial Unicode MS" w:cs="Estrangelo Edessa"/>
          <w:color w:val="FFFFFF" w:themeColor="background1"/>
        </w:rPr>
      </w:pPr>
    </w:p>
    <w:p w:rsidR="00911D5D" w:rsidRPr="002E77B8" w:rsidRDefault="00911D5D" w:rsidP="002E77B8">
      <w:pPr>
        <w:shd w:val="clear" w:color="auto" w:fill="FF6600"/>
        <w:ind w:right="283"/>
        <w:jc w:val="center"/>
        <w:rPr>
          <w:b/>
          <w:color w:val="FFFFFF" w:themeColor="background1"/>
          <w:sz w:val="24"/>
          <w:lang w:eastAsia="en-US"/>
        </w:rPr>
      </w:pPr>
      <w:r w:rsidRPr="002E77B8">
        <w:rPr>
          <w:b/>
          <w:color w:val="FFFFFF" w:themeColor="background1"/>
          <w:sz w:val="24"/>
          <w:lang w:eastAsia="en-US"/>
        </w:rPr>
        <w:t>Les points 4, 5 et 6 font l’objet d’un vote groupé</w:t>
      </w:r>
    </w:p>
    <w:p w:rsidR="00D575D6" w:rsidRDefault="00D575D6" w:rsidP="00D575D6">
      <w:pPr>
        <w:tabs>
          <w:tab w:val="left" w:pos="284"/>
        </w:tabs>
        <w:ind w:right="142"/>
        <w:rPr>
          <w:rFonts w:eastAsia="Arial Unicode MS" w:cs="Estrangelo Edessa"/>
        </w:rPr>
      </w:pPr>
    </w:p>
    <w:p w:rsidR="00D575D6" w:rsidRDefault="00D575D6" w:rsidP="00D575D6">
      <w:pPr>
        <w:tabs>
          <w:tab w:val="left" w:pos="284"/>
        </w:tabs>
        <w:ind w:right="142"/>
        <w:rPr>
          <w:rFonts w:eastAsia="Arial Unicode MS" w:cs="Estrangelo Edessa"/>
        </w:rPr>
      </w:pPr>
    </w:p>
    <w:p w:rsidR="00D575D6" w:rsidRDefault="00D575D6" w:rsidP="00D575D6">
      <w:pPr>
        <w:tabs>
          <w:tab w:val="left" w:pos="284"/>
        </w:tabs>
        <w:ind w:right="142"/>
        <w:rPr>
          <w:rFonts w:eastAsia="Arial Unicode MS" w:cs="Estrangelo Edessa"/>
        </w:rPr>
      </w:pPr>
    </w:p>
    <w:p w:rsidR="00FA1BA0" w:rsidRDefault="00FA1BA0" w:rsidP="00FA1BA0">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Délibérations CA 2023 / 03 / 14   –  4  à  6</w:t>
      </w:r>
    </w:p>
    <w:p w:rsidR="00D575D6" w:rsidRDefault="00D575D6" w:rsidP="00D575D6">
      <w:pPr>
        <w:pStyle w:val="NormalWeb"/>
        <w:tabs>
          <w:tab w:val="left" w:pos="284"/>
          <w:tab w:val="left" w:pos="540"/>
        </w:tabs>
        <w:spacing w:before="0" w:beforeAutospacing="0" w:after="0" w:afterAutospacing="0"/>
        <w:ind w:right="142"/>
        <w:rPr>
          <w:rFonts w:eastAsia="Arial Unicode MS" w:cs="Estrangelo Edessa"/>
          <w:b/>
          <w:color w:val="000000"/>
          <w:szCs w:val="22"/>
        </w:rPr>
      </w:pPr>
    </w:p>
    <w:p w:rsidR="00D575D6" w:rsidRDefault="00D575D6" w:rsidP="00D575D6">
      <w:pPr>
        <w:pStyle w:val="NormalWeb"/>
        <w:tabs>
          <w:tab w:val="left" w:pos="284"/>
          <w:tab w:val="left" w:pos="540"/>
        </w:tabs>
        <w:spacing w:before="0" w:beforeAutospacing="0" w:after="0" w:afterAutospacing="0"/>
        <w:ind w:right="142"/>
        <w:rPr>
          <w:rFonts w:eastAsia="Arial Unicode MS" w:cs="Estrangelo Edessa"/>
          <w:b/>
          <w:color w:val="000000"/>
          <w:szCs w:val="22"/>
        </w:rPr>
      </w:pPr>
      <w:r>
        <w:rPr>
          <w:rFonts w:eastAsia="Arial Unicode MS" w:cs="Estrangelo Edessa"/>
          <w:b/>
          <w:color w:val="000000"/>
          <w:szCs w:val="22"/>
        </w:rPr>
        <w:t xml:space="preserve">Point </w:t>
      </w:r>
      <w:r w:rsidR="00FA1BA0">
        <w:rPr>
          <w:rFonts w:eastAsia="Arial Unicode MS" w:cs="Estrangelo Edessa"/>
          <w:b/>
          <w:color w:val="000000"/>
          <w:szCs w:val="22"/>
        </w:rPr>
        <w:t>4</w:t>
      </w:r>
      <w:r>
        <w:rPr>
          <w:rFonts w:eastAsia="Arial Unicode MS" w:cs="Estrangelo Edessa"/>
          <w:b/>
          <w:color w:val="000000"/>
          <w:szCs w:val="22"/>
        </w:rPr>
        <w:t xml:space="preserve"> de l’Ordre du Jour</w:t>
      </w:r>
      <w:r>
        <w:rPr>
          <w:rFonts w:eastAsia="Arial Unicode MS" w:cs="Estrangelo Edessa"/>
          <w:b/>
          <w:color w:val="000000"/>
          <w:szCs w:val="22"/>
        </w:rPr>
        <w:tab/>
      </w:r>
    </w:p>
    <w:p w:rsidR="002E77B8" w:rsidRPr="002E77B8" w:rsidRDefault="002E77B8" w:rsidP="002E77B8">
      <w:pPr>
        <w:ind w:right="283"/>
        <w:rPr>
          <w:b/>
          <w:color w:val="6600CC"/>
          <w:sz w:val="24"/>
          <w:u w:val="single"/>
          <w:lang w:eastAsia="en-US"/>
        </w:rPr>
      </w:pPr>
      <w:r w:rsidRPr="002E77B8">
        <w:rPr>
          <w:rFonts w:cstheme="minorHAnsi"/>
          <w:b/>
          <w:color w:val="6600CC"/>
          <w:sz w:val="24"/>
          <w:szCs w:val="22"/>
          <w:u w:val="single"/>
        </w:rPr>
        <w:t>CHARTE du CONTROLE INTERNE FINANCIER</w:t>
      </w:r>
    </w:p>
    <w:p w:rsidR="00D575D6" w:rsidRDefault="00D575D6" w:rsidP="00D575D6">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2E77B8">
        <w:rPr>
          <w:rFonts w:eastAsia="Arial Unicode MS" w:cs="Estrangelo Edessa"/>
          <w:b/>
          <w:color w:val="0000FF"/>
          <w:szCs w:val="22"/>
        </w:rPr>
        <w:t>6</w:t>
      </w:r>
      <w:r w:rsidRPr="00516EEB">
        <w:rPr>
          <w:rFonts w:eastAsia="Arial Unicode MS" w:cs="Estrangelo Edessa"/>
          <w:b/>
          <w:color w:val="0000FF"/>
          <w:szCs w:val="22"/>
        </w:rPr>
        <w:t xml:space="preserve"> </w:t>
      </w:r>
      <w:r>
        <w:rPr>
          <w:rFonts w:eastAsia="Arial Unicode MS" w:cs="Estrangelo Edessa"/>
          <w:b/>
          <w:color w:val="000000"/>
          <w:szCs w:val="22"/>
        </w:rPr>
        <w:t xml:space="preserve">      </w:t>
      </w:r>
    </w:p>
    <w:p w:rsidR="00D575D6" w:rsidRDefault="00D575D6" w:rsidP="00D575D6">
      <w:pPr>
        <w:shd w:val="clear" w:color="auto" w:fill="FFFFFF" w:themeFill="background1"/>
        <w:ind w:right="283"/>
        <w:rPr>
          <w:rFonts w:eastAsia="Arial Unicode MS" w:cs="Gautami"/>
          <w:b/>
          <w:color w:val="000000"/>
          <w:szCs w:val="22"/>
        </w:rPr>
      </w:pPr>
    </w:p>
    <w:p w:rsidR="002E77B8" w:rsidRDefault="002E77B8" w:rsidP="002E77B8">
      <w:pPr>
        <w:rPr>
          <w:rFonts w:cstheme="minorHAnsi"/>
        </w:rPr>
      </w:pPr>
      <w:r>
        <w:rPr>
          <w:rFonts w:cstheme="minorHAnsi"/>
        </w:rPr>
        <w:t>La charte du contrôle interne financier de l’Université de Lorraine précise l’</w:t>
      </w:r>
      <w:r w:rsidRPr="00AD699F">
        <w:rPr>
          <w:rFonts w:cstheme="minorHAnsi"/>
        </w:rPr>
        <w:t xml:space="preserve">organisation de la démarche des contrôles interne budgétaire (CIB) et comptable (CIC) au sein de </w:t>
      </w:r>
      <w:r>
        <w:rPr>
          <w:rFonts w:cstheme="minorHAnsi"/>
        </w:rPr>
        <w:t xml:space="preserve">l’Université de Lorraine, </w:t>
      </w:r>
      <w:r w:rsidRPr="00AD699F">
        <w:rPr>
          <w:rFonts w:cstheme="minorHAnsi"/>
        </w:rPr>
        <w:t>notamment les missions et le rôle de chaque acteur</w:t>
      </w:r>
      <w:r>
        <w:rPr>
          <w:rFonts w:cstheme="minorHAnsi"/>
        </w:rPr>
        <w:t>, conformément à l’</w:t>
      </w:r>
      <w:r w:rsidRPr="00AD699F">
        <w:rPr>
          <w:rFonts w:cstheme="minorHAnsi"/>
        </w:rPr>
        <w:t xml:space="preserve">article 3.1 </w:t>
      </w:r>
      <w:r>
        <w:rPr>
          <w:rFonts w:cstheme="minorHAnsi"/>
        </w:rPr>
        <w:t>de l’arrêté du 17 décembre 2015</w:t>
      </w:r>
      <w:r w:rsidRPr="00A41A1D">
        <w:rPr>
          <w:rFonts w:cstheme="minorHAnsi"/>
        </w:rPr>
        <w:t xml:space="preserve"> relatif au cadre de référence des contrôles internes budgétaire et comptable</w:t>
      </w:r>
      <w:r>
        <w:rPr>
          <w:rFonts w:cstheme="minorHAnsi"/>
        </w:rPr>
        <w:t>.</w:t>
      </w:r>
    </w:p>
    <w:p w:rsidR="009400CF" w:rsidRDefault="009400CF" w:rsidP="000A007E">
      <w:pPr>
        <w:shd w:val="clear" w:color="auto" w:fill="FFFFFF" w:themeFill="background1"/>
        <w:rPr>
          <w:rFonts w:eastAsia="Arial Unicode MS" w:cs="Gautami"/>
          <w:color w:val="000000"/>
          <w:szCs w:val="22"/>
        </w:rPr>
      </w:pPr>
    </w:p>
    <w:bookmarkEnd w:id="42"/>
    <w:p w:rsidR="00FA2617" w:rsidRPr="00FA2617" w:rsidRDefault="00FA2617" w:rsidP="002E77B8">
      <w:pPr>
        <w:ind w:right="283"/>
        <w:jc w:val="left"/>
        <w:rPr>
          <w:rFonts w:eastAsia="Arial Unicode MS" w:cs="Gautami"/>
          <w:b/>
          <w:i/>
          <w:color w:val="FF0000"/>
          <w:szCs w:val="22"/>
        </w:rPr>
      </w:pPr>
      <w:r w:rsidRPr="00FA2617">
        <w:rPr>
          <w:rFonts w:eastAsia="Arial Unicode MS" w:cs="Gautami"/>
          <w:b/>
          <w:i/>
          <w:color w:val="FF0000"/>
          <w:szCs w:val="22"/>
        </w:rPr>
        <w:t>Délibération CA 2023 03 14 – 4</w:t>
      </w:r>
    </w:p>
    <w:p w:rsidR="002E77B8" w:rsidRDefault="002E77B8" w:rsidP="002E77B8">
      <w:pPr>
        <w:ind w:right="283"/>
        <w:jc w:val="left"/>
        <w:rPr>
          <w:rFonts w:eastAsia="Arial Unicode MS" w:cs="Gautami"/>
          <w:b/>
          <w:color w:val="000000"/>
          <w:szCs w:val="22"/>
        </w:rPr>
      </w:pPr>
      <w:r>
        <w:rPr>
          <w:rFonts w:eastAsia="Arial Unicode MS" w:cs="Gautami"/>
          <w:b/>
          <w:color w:val="000000"/>
          <w:szCs w:val="22"/>
        </w:rPr>
        <w:t>Délibération :</w:t>
      </w:r>
    </w:p>
    <w:p w:rsidR="002E77B8" w:rsidRPr="009E2638" w:rsidRDefault="002E77B8" w:rsidP="002E77B8">
      <w:pPr>
        <w:ind w:right="283"/>
        <w:jc w:val="left"/>
        <w:rPr>
          <w:lang w:eastAsia="en-US"/>
        </w:rPr>
      </w:pPr>
      <w:r w:rsidRPr="00276379">
        <w:rPr>
          <w:rFonts w:eastAsia="Arial Unicode MS" w:cs="Gautami"/>
          <w:color w:val="000000"/>
          <w:szCs w:val="22"/>
        </w:rPr>
        <w:t xml:space="preserve">Les membres du Conseil d’Administration </w:t>
      </w:r>
      <w:r w:rsidRPr="00276379">
        <w:rPr>
          <w:rFonts w:eastAsia="Arial Unicode MS" w:cs="Estrangelo Edessa"/>
          <w:color w:val="000000"/>
          <w:szCs w:val="22"/>
        </w:rPr>
        <w:t xml:space="preserve">de l’Université de Lorraine </w:t>
      </w:r>
      <w:r>
        <w:rPr>
          <w:lang w:eastAsia="en-US"/>
        </w:rPr>
        <w:t>arrêtent à l’unanimité la charte du contrôle interne financier.</w:t>
      </w:r>
    </w:p>
    <w:p w:rsidR="002E77B8" w:rsidRDefault="002E77B8" w:rsidP="009400CF">
      <w:pPr>
        <w:pStyle w:val="NormalWeb"/>
        <w:tabs>
          <w:tab w:val="left" w:pos="284"/>
          <w:tab w:val="left" w:pos="540"/>
        </w:tabs>
        <w:spacing w:before="0" w:beforeAutospacing="0" w:after="0" w:afterAutospacing="0"/>
        <w:ind w:right="142"/>
        <w:rPr>
          <w:rFonts w:eastAsia="Arial Unicode MS" w:cs="Gautami"/>
          <w:b/>
          <w:color w:val="000000"/>
          <w:szCs w:val="22"/>
        </w:rPr>
      </w:pPr>
    </w:p>
    <w:p w:rsidR="009400CF" w:rsidRDefault="009400CF" w:rsidP="009400CF">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9400CF" w:rsidRPr="000A513C" w:rsidRDefault="009400CF" w:rsidP="009400CF">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9400CF" w:rsidRPr="00D7695E" w:rsidTr="007A302B">
        <w:trPr>
          <w:trHeight w:val="459"/>
        </w:trPr>
        <w:tc>
          <w:tcPr>
            <w:tcW w:w="3168" w:type="dxa"/>
            <w:shd w:val="clear" w:color="auto" w:fill="auto"/>
          </w:tcPr>
          <w:p w:rsidR="009400CF" w:rsidRDefault="009400CF" w:rsidP="007A302B">
            <w:pPr>
              <w:tabs>
                <w:tab w:val="left" w:pos="284"/>
              </w:tabs>
              <w:ind w:right="142"/>
              <w:rPr>
                <w:rFonts w:eastAsia="Arial Unicode MS" w:cs="Gautami"/>
                <w:szCs w:val="22"/>
              </w:rPr>
            </w:pPr>
            <w:r w:rsidRPr="00D7695E">
              <w:rPr>
                <w:rFonts w:eastAsia="Arial Unicode MS" w:cs="Gautami"/>
                <w:szCs w:val="22"/>
              </w:rPr>
              <w:t>Nombre de membres en exercice</w:t>
            </w:r>
          </w:p>
          <w:p w:rsidR="009400CF" w:rsidRPr="00E036E8" w:rsidRDefault="009400CF" w:rsidP="007A302B">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9400CF" w:rsidRDefault="009400CF" w:rsidP="00552DB2">
            <w:pPr>
              <w:tabs>
                <w:tab w:val="left" w:pos="284"/>
              </w:tabs>
              <w:ind w:right="142"/>
              <w:jc w:val="center"/>
              <w:rPr>
                <w:rFonts w:eastAsia="Arial Unicode MS" w:cs="Gautami"/>
                <w:szCs w:val="22"/>
              </w:rPr>
            </w:pPr>
            <w:r>
              <w:rPr>
                <w:rFonts w:eastAsia="Arial Unicode MS" w:cs="Gautami"/>
                <w:szCs w:val="22"/>
              </w:rPr>
              <w:t>30</w:t>
            </w:r>
          </w:p>
          <w:p w:rsidR="009400CF" w:rsidRPr="00E036E8" w:rsidRDefault="009400CF" w:rsidP="00552DB2">
            <w:pPr>
              <w:tabs>
                <w:tab w:val="left" w:pos="284"/>
              </w:tabs>
              <w:ind w:right="142"/>
              <w:jc w:val="center"/>
              <w:rPr>
                <w:rFonts w:eastAsia="Arial Unicode MS" w:cs="Gautami"/>
                <w:sz w:val="20"/>
                <w:szCs w:val="22"/>
              </w:rPr>
            </w:pPr>
          </w:p>
        </w:tc>
      </w:tr>
      <w:tr w:rsidR="00552DB2" w:rsidTr="007A302B">
        <w:tc>
          <w:tcPr>
            <w:tcW w:w="3168" w:type="dxa"/>
            <w:tcBorders>
              <w:top w:val="single" w:sz="4" w:space="0" w:color="auto"/>
              <w:left w:val="single" w:sz="4" w:space="0" w:color="auto"/>
              <w:bottom w:val="single" w:sz="4" w:space="0" w:color="auto"/>
              <w:right w:val="single" w:sz="4" w:space="0" w:color="auto"/>
            </w:tcBorders>
            <w:hideMark/>
          </w:tcPr>
          <w:p w:rsidR="00552DB2" w:rsidRDefault="00552DB2" w:rsidP="00552DB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552DB2" w:rsidRDefault="00552DB2" w:rsidP="00552DB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552DB2" w:rsidRDefault="00552DB2" w:rsidP="00552DB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552DB2" w:rsidRPr="00552DB2" w:rsidRDefault="00552DB2" w:rsidP="00552DB2">
            <w:pPr>
              <w:ind w:right="283"/>
              <w:jc w:val="right"/>
              <w:rPr>
                <w:rFonts w:eastAsia="Arial Unicode MS" w:cs="Gautami"/>
                <w:color w:val="C00000"/>
                <w:szCs w:val="22"/>
              </w:rPr>
            </w:pPr>
            <w:r w:rsidRPr="00552DB2">
              <w:rPr>
                <w:rFonts w:eastAsia="Arial Unicode MS" w:cs="Gautami"/>
                <w:color w:val="C00000"/>
                <w:szCs w:val="22"/>
              </w:rPr>
              <w:t>29</w:t>
            </w:r>
          </w:p>
          <w:p w:rsidR="00552DB2" w:rsidRPr="001523D5" w:rsidRDefault="00552DB2" w:rsidP="00552DB2">
            <w:pPr>
              <w:ind w:right="283"/>
              <w:jc w:val="right"/>
              <w:rPr>
                <w:rFonts w:eastAsia="Arial Unicode MS" w:cs="Gautami"/>
                <w:i/>
                <w:sz w:val="20"/>
                <w:szCs w:val="20"/>
              </w:rPr>
            </w:pPr>
            <w:r>
              <w:rPr>
                <w:rFonts w:eastAsia="Arial Unicode MS" w:cs="Gautami"/>
                <w:i/>
                <w:sz w:val="20"/>
                <w:szCs w:val="20"/>
              </w:rPr>
              <w:t>21</w:t>
            </w:r>
          </w:p>
          <w:p w:rsidR="00552DB2" w:rsidRPr="001523D5" w:rsidRDefault="00552DB2" w:rsidP="00552DB2">
            <w:pPr>
              <w:ind w:right="283"/>
              <w:jc w:val="right"/>
              <w:rPr>
                <w:rFonts w:eastAsia="Arial Unicode MS" w:cs="Gautami"/>
                <w:i/>
                <w:szCs w:val="22"/>
              </w:rPr>
            </w:pPr>
            <w:r>
              <w:rPr>
                <w:rFonts w:eastAsia="Arial Unicode MS" w:cs="Gautami"/>
                <w:i/>
                <w:sz w:val="20"/>
                <w:szCs w:val="20"/>
              </w:rPr>
              <w:t>8</w:t>
            </w:r>
          </w:p>
        </w:tc>
      </w:tr>
      <w:tr w:rsidR="00552DB2" w:rsidRPr="00140B4B" w:rsidTr="007A302B">
        <w:trPr>
          <w:trHeight w:val="229"/>
        </w:trPr>
        <w:tc>
          <w:tcPr>
            <w:tcW w:w="3168" w:type="dxa"/>
            <w:shd w:val="clear" w:color="auto" w:fill="auto"/>
          </w:tcPr>
          <w:p w:rsidR="00552DB2" w:rsidRPr="00140B4B" w:rsidRDefault="00552DB2" w:rsidP="00552DB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0</w:t>
            </w:r>
          </w:p>
        </w:tc>
      </w:tr>
      <w:tr w:rsidR="00552DB2" w:rsidRPr="00140B4B" w:rsidTr="007A302B">
        <w:trPr>
          <w:trHeight w:val="244"/>
        </w:trPr>
        <w:tc>
          <w:tcPr>
            <w:tcW w:w="3168" w:type="dxa"/>
            <w:shd w:val="clear" w:color="auto" w:fill="auto"/>
          </w:tcPr>
          <w:p w:rsidR="00552DB2" w:rsidRPr="00140B4B" w:rsidRDefault="00552DB2" w:rsidP="00552DB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29</w:t>
            </w:r>
          </w:p>
        </w:tc>
      </w:tr>
      <w:tr w:rsidR="00552DB2" w:rsidRPr="00140B4B" w:rsidTr="007A302B">
        <w:trPr>
          <w:trHeight w:val="229"/>
        </w:trPr>
        <w:tc>
          <w:tcPr>
            <w:tcW w:w="3168" w:type="dxa"/>
            <w:shd w:val="clear" w:color="auto" w:fill="auto"/>
          </w:tcPr>
          <w:p w:rsidR="00552DB2" w:rsidRPr="00140B4B" w:rsidRDefault="00552DB2" w:rsidP="00552DB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0</w:t>
            </w:r>
          </w:p>
        </w:tc>
      </w:tr>
      <w:tr w:rsidR="00552DB2" w:rsidRPr="00140B4B" w:rsidTr="007A302B">
        <w:tblPrEx>
          <w:tblLook w:val="04A0" w:firstRow="1" w:lastRow="0" w:firstColumn="1" w:lastColumn="0" w:noHBand="0" w:noVBand="1"/>
        </w:tblPrEx>
        <w:trPr>
          <w:trHeight w:val="304"/>
        </w:trPr>
        <w:tc>
          <w:tcPr>
            <w:tcW w:w="3168" w:type="dxa"/>
            <w:shd w:val="clear" w:color="auto" w:fill="auto"/>
          </w:tcPr>
          <w:p w:rsidR="00552DB2" w:rsidRPr="00D01C9E" w:rsidRDefault="00552DB2" w:rsidP="00552DB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552DB2" w:rsidRPr="00D01C9E" w:rsidRDefault="00552DB2" w:rsidP="00552DB2">
            <w:pPr>
              <w:ind w:right="283"/>
              <w:jc w:val="right"/>
              <w:rPr>
                <w:rFonts w:eastAsia="Arial Unicode MS" w:cs="Gautami"/>
                <w:b/>
                <w:szCs w:val="22"/>
              </w:rPr>
            </w:pPr>
            <w:r>
              <w:rPr>
                <w:rFonts w:eastAsia="Arial Unicode MS" w:cs="Gautami"/>
                <w:b/>
                <w:szCs w:val="22"/>
              </w:rPr>
              <w:t>0</w:t>
            </w:r>
          </w:p>
        </w:tc>
      </w:tr>
    </w:tbl>
    <w:p w:rsidR="009400CF" w:rsidRDefault="009400CF" w:rsidP="009400CF">
      <w:pPr>
        <w:tabs>
          <w:tab w:val="left" w:pos="284"/>
        </w:tabs>
        <w:ind w:right="142"/>
        <w:rPr>
          <w:rFonts w:eastAsia="Arial Unicode MS" w:cs="Estrangelo Edessa"/>
          <w:szCs w:val="22"/>
        </w:rPr>
      </w:pPr>
    </w:p>
    <w:p w:rsidR="009400CF" w:rsidRPr="00D575D6" w:rsidRDefault="009400CF" w:rsidP="009400CF">
      <w:pPr>
        <w:tabs>
          <w:tab w:val="left" w:pos="284"/>
        </w:tabs>
        <w:ind w:right="142"/>
        <w:rPr>
          <w:rFonts w:eastAsia="Arial Unicode MS" w:cs="Estrangelo Edessa"/>
          <w:sz w:val="12"/>
          <w:szCs w:val="22"/>
        </w:rPr>
      </w:pPr>
    </w:p>
    <w:p w:rsidR="009400CF" w:rsidRDefault="009400CF" w:rsidP="009400CF">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2E77B8" w:rsidRDefault="002E77B8" w:rsidP="002E77B8">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2E77B8" w:rsidRDefault="002E77B8" w:rsidP="002E77B8">
      <w:pPr>
        <w:shd w:val="clear" w:color="auto" w:fill="FFFFFF" w:themeFill="background1"/>
        <w:tabs>
          <w:tab w:val="left" w:pos="284"/>
          <w:tab w:val="right" w:pos="540"/>
        </w:tabs>
        <w:ind w:right="142"/>
        <w:rPr>
          <w:rFonts w:eastAsia="Arial Unicode MS" w:cs="Estrangelo Edessa"/>
          <w:szCs w:val="22"/>
        </w:rPr>
      </w:pPr>
    </w:p>
    <w:p w:rsidR="002E77B8" w:rsidRPr="00EB6A5B" w:rsidRDefault="002E77B8" w:rsidP="002E77B8">
      <w:pPr>
        <w:pStyle w:val="NormalWeb"/>
        <w:tabs>
          <w:tab w:val="left" w:pos="284"/>
        </w:tabs>
        <w:spacing w:before="0" w:beforeAutospacing="0" w:after="0" w:afterAutospacing="0"/>
        <w:ind w:right="142"/>
        <w:rPr>
          <w:sz w:val="32"/>
          <w:szCs w:val="20"/>
          <w:u w:val="single"/>
        </w:rPr>
      </w:pPr>
    </w:p>
    <w:p w:rsidR="002E77B8" w:rsidRDefault="002E77B8" w:rsidP="002E77B8">
      <w:pPr>
        <w:pStyle w:val="Signature1"/>
        <w:shd w:val="clear" w:color="auto" w:fill="FFFFFF" w:themeFill="background1"/>
        <w:tabs>
          <w:tab w:val="left" w:pos="284"/>
        </w:tabs>
        <w:ind w:left="0" w:right="142"/>
        <w:outlineLvl w:val="0"/>
        <w:rPr>
          <w:rFonts w:ascii="Arial Narrow" w:eastAsia="Arial Unicode MS" w:hAnsi="Arial Narrow" w:cs="Estrangelo Edessa"/>
          <w:color w:val="000000"/>
          <w:sz w:val="32"/>
          <w:szCs w:val="22"/>
          <w:u w:val="single"/>
        </w:rPr>
      </w:pPr>
    </w:p>
    <w:p w:rsidR="002E77B8" w:rsidRPr="00EB6A5B" w:rsidRDefault="002E77B8" w:rsidP="002E77B8">
      <w:pPr>
        <w:shd w:val="clear" w:color="auto" w:fill="FFFFFF" w:themeFill="background1"/>
        <w:tabs>
          <w:tab w:val="left" w:pos="284"/>
          <w:tab w:val="right" w:pos="540"/>
        </w:tabs>
        <w:ind w:right="142"/>
        <w:rPr>
          <w:rFonts w:eastAsia="Arial Unicode MS" w:cs="Estrangelo Edessa"/>
          <w:sz w:val="28"/>
          <w:szCs w:val="22"/>
        </w:rPr>
      </w:pPr>
    </w:p>
    <w:p w:rsidR="002E77B8" w:rsidRDefault="002E77B8" w:rsidP="002E77B8">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2E77B8" w:rsidRDefault="002E77B8" w:rsidP="002E77B8">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2E77B8" w:rsidRDefault="002E77B8" w:rsidP="002E77B8">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2E77B8" w:rsidRDefault="002E77B8" w:rsidP="002E77B8">
      <w:pPr>
        <w:shd w:val="clear" w:color="auto" w:fill="FFFFFF" w:themeFill="background1"/>
        <w:tabs>
          <w:tab w:val="left" w:pos="284"/>
          <w:tab w:val="right" w:pos="540"/>
        </w:tabs>
        <w:ind w:right="142"/>
        <w:rPr>
          <w:rFonts w:eastAsia="Arial Unicode MS" w:cs="Estrangelo Edessa"/>
          <w:sz w:val="36"/>
          <w:szCs w:val="22"/>
        </w:rPr>
      </w:pPr>
    </w:p>
    <w:p w:rsidR="002E77B8" w:rsidRDefault="002E77B8" w:rsidP="002E77B8">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9400CF" w:rsidRPr="00EB6A5B" w:rsidRDefault="009400CF" w:rsidP="009400CF">
      <w:pPr>
        <w:shd w:val="clear" w:color="auto" w:fill="FFFFFF" w:themeFill="background1"/>
        <w:tabs>
          <w:tab w:val="left" w:pos="284"/>
          <w:tab w:val="right" w:pos="540"/>
        </w:tabs>
        <w:ind w:right="142"/>
        <w:rPr>
          <w:rFonts w:eastAsia="Arial Unicode MS" w:cs="Estrangelo Edessa"/>
          <w:sz w:val="28"/>
          <w:szCs w:val="22"/>
        </w:rPr>
      </w:pPr>
    </w:p>
    <w:p w:rsidR="002E77B8" w:rsidRDefault="002E77B8" w:rsidP="002E77B8">
      <w:pPr>
        <w:pStyle w:val="NormalWeb"/>
        <w:tabs>
          <w:tab w:val="left" w:pos="284"/>
          <w:tab w:val="left" w:pos="540"/>
        </w:tabs>
        <w:spacing w:before="0" w:beforeAutospacing="0" w:after="0" w:afterAutospacing="0"/>
        <w:ind w:right="142"/>
        <w:rPr>
          <w:rFonts w:eastAsia="Arial Unicode MS" w:cs="Estrangelo Edessa"/>
          <w:b/>
          <w:color w:val="000000"/>
          <w:szCs w:val="22"/>
        </w:rPr>
      </w:pPr>
    </w:p>
    <w:p w:rsidR="002E77B8" w:rsidRDefault="002E77B8" w:rsidP="002E77B8">
      <w:pPr>
        <w:pStyle w:val="NormalWeb"/>
        <w:tabs>
          <w:tab w:val="left" w:pos="284"/>
          <w:tab w:val="left" w:pos="540"/>
        </w:tabs>
        <w:spacing w:before="0" w:beforeAutospacing="0" w:after="0" w:afterAutospacing="0"/>
        <w:ind w:right="142"/>
        <w:rPr>
          <w:rFonts w:eastAsia="Arial Unicode MS" w:cs="Estrangelo Edessa"/>
          <w:b/>
          <w:color w:val="000000"/>
          <w:szCs w:val="22"/>
        </w:rPr>
      </w:pPr>
    </w:p>
    <w:p w:rsidR="002E77B8" w:rsidRDefault="002E77B8" w:rsidP="002E77B8">
      <w:pPr>
        <w:pStyle w:val="NormalWeb"/>
        <w:tabs>
          <w:tab w:val="left" w:pos="284"/>
          <w:tab w:val="left" w:pos="540"/>
        </w:tabs>
        <w:spacing w:before="0" w:beforeAutospacing="0" w:after="0" w:afterAutospacing="0"/>
        <w:ind w:right="142"/>
        <w:rPr>
          <w:rFonts w:eastAsia="Arial Unicode MS" w:cs="Estrangelo Edessa"/>
          <w:b/>
          <w:color w:val="000000"/>
          <w:szCs w:val="22"/>
        </w:rPr>
      </w:pPr>
    </w:p>
    <w:p w:rsidR="00FA2617" w:rsidRDefault="00FA2617" w:rsidP="002E77B8">
      <w:pPr>
        <w:pStyle w:val="NormalWeb"/>
        <w:tabs>
          <w:tab w:val="left" w:pos="284"/>
          <w:tab w:val="left" w:pos="540"/>
        </w:tabs>
        <w:spacing w:before="0" w:beforeAutospacing="0" w:after="0" w:afterAutospacing="0"/>
        <w:ind w:right="142"/>
        <w:rPr>
          <w:rFonts w:eastAsia="Arial Unicode MS" w:cs="Estrangelo Edessa"/>
          <w:b/>
          <w:color w:val="000000"/>
          <w:szCs w:val="22"/>
        </w:rPr>
      </w:pPr>
    </w:p>
    <w:p w:rsidR="00FA2617" w:rsidRDefault="00FA2617" w:rsidP="002E77B8">
      <w:pPr>
        <w:pStyle w:val="NormalWeb"/>
        <w:tabs>
          <w:tab w:val="left" w:pos="284"/>
          <w:tab w:val="left" w:pos="540"/>
        </w:tabs>
        <w:spacing w:before="0" w:beforeAutospacing="0" w:after="0" w:afterAutospacing="0"/>
        <w:ind w:right="142"/>
        <w:rPr>
          <w:rFonts w:eastAsia="Arial Unicode MS" w:cs="Estrangelo Edessa"/>
          <w:b/>
          <w:color w:val="000000"/>
          <w:szCs w:val="22"/>
        </w:rPr>
      </w:pPr>
    </w:p>
    <w:p w:rsidR="002E77B8" w:rsidRDefault="002E77B8" w:rsidP="002E77B8">
      <w:pPr>
        <w:pStyle w:val="NormalWeb"/>
        <w:tabs>
          <w:tab w:val="left" w:pos="284"/>
          <w:tab w:val="left" w:pos="540"/>
        </w:tabs>
        <w:spacing w:before="0" w:beforeAutospacing="0" w:after="0" w:afterAutospacing="0"/>
        <w:ind w:right="142"/>
        <w:rPr>
          <w:rFonts w:eastAsia="Arial Unicode MS" w:cs="Estrangelo Edessa"/>
          <w:b/>
          <w:color w:val="000000"/>
          <w:szCs w:val="22"/>
        </w:rPr>
      </w:pPr>
      <w:r>
        <w:rPr>
          <w:rFonts w:eastAsia="Arial Unicode MS" w:cs="Estrangelo Edessa"/>
          <w:b/>
          <w:color w:val="000000"/>
          <w:szCs w:val="22"/>
        </w:rPr>
        <w:t>Point 5 de l’Ordre du Jour</w:t>
      </w:r>
      <w:r>
        <w:rPr>
          <w:rFonts w:eastAsia="Arial Unicode MS" w:cs="Estrangelo Edessa"/>
          <w:b/>
          <w:color w:val="000000"/>
          <w:szCs w:val="22"/>
        </w:rPr>
        <w:tab/>
      </w:r>
    </w:p>
    <w:p w:rsidR="002E77B8" w:rsidRPr="002E77B8" w:rsidRDefault="002E77B8" w:rsidP="002E77B8">
      <w:pPr>
        <w:rPr>
          <w:b/>
          <w:color w:val="6600CC"/>
          <w:sz w:val="24"/>
          <w:u w:val="single"/>
        </w:rPr>
      </w:pPr>
      <w:r w:rsidRPr="002E77B8">
        <w:rPr>
          <w:b/>
          <w:color w:val="6600CC"/>
          <w:sz w:val="24"/>
          <w:u w:val="single"/>
        </w:rPr>
        <w:t>BILAN d’ACTIVIT</w:t>
      </w:r>
      <w:r>
        <w:rPr>
          <w:b/>
          <w:color w:val="6600CC"/>
          <w:sz w:val="24"/>
          <w:u w:val="single"/>
        </w:rPr>
        <w:t>É</w:t>
      </w:r>
      <w:r w:rsidRPr="002E77B8">
        <w:rPr>
          <w:b/>
          <w:color w:val="6600CC"/>
          <w:sz w:val="24"/>
          <w:u w:val="single"/>
        </w:rPr>
        <w:t xml:space="preserve"> du CONTROLE INTERNE FINANCIER 2022</w:t>
      </w:r>
    </w:p>
    <w:p w:rsidR="002E77B8" w:rsidRDefault="002E77B8" w:rsidP="002E77B8">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7</w:t>
      </w:r>
      <w:r w:rsidRPr="00516EEB">
        <w:rPr>
          <w:rFonts w:eastAsia="Arial Unicode MS" w:cs="Estrangelo Edessa"/>
          <w:b/>
          <w:color w:val="0000FF"/>
          <w:szCs w:val="22"/>
        </w:rPr>
        <w:t xml:space="preserve"> </w:t>
      </w:r>
      <w:r>
        <w:rPr>
          <w:rFonts w:eastAsia="Arial Unicode MS" w:cs="Estrangelo Edessa"/>
          <w:b/>
          <w:color w:val="000000"/>
          <w:szCs w:val="22"/>
        </w:rPr>
        <w:t xml:space="preserve">      </w:t>
      </w:r>
    </w:p>
    <w:p w:rsidR="002E77B8" w:rsidRDefault="002E77B8" w:rsidP="002E77B8">
      <w:pPr>
        <w:shd w:val="clear" w:color="auto" w:fill="FFFFFF" w:themeFill="background1"/>
        <w:ind w:right="283"/>
        <w:rPr>
          <w:rFonts w:eastAsia="Arial Unicode MS" w:cs="Gautami"/>
          <w:b/>
          <w:color w:val="000000"/>
          <w:szCs w:val="22"/>
        </w:rPr>
      </w:pPr>
    </w:p>
    <w:p w:rsidR="00FA2617" w:rsidRDefault="002E77B8" w:rsidP="002E77B8">
      <w:r>
        <w:t xml:space="preserve">Conformément à l’article 2.1 de l’arrêté du 17 décembre 2015 relatif au cadre de référence des contrôles internes budgétaire et comptable, le Conseil d’Administration veille à la mise en œuvre du contrôle interne financier au sein de l’Établissement. </w:t>
      </w:r>
    </w:p>
    <w:p w:rsidR="002E77B8" w:rsidRDefault="002E77B8" w:rsidP="002E77B8">
      <w:r>
        <w:t>A ce titre, au moins une fois par an :</w:t>
      </w:r>
    </w:p>
    <w:p w:rsidR="002E77B8" w:rsidRPr="00FA2617" w:rsidRDefault="002E77B8" w:rsidP="00FA2617">
      <w:pPr>
        <w:pStyle w:val="Paragraphedeliste"/>
        <w:numPr>
          <w:ilvl w:val="0"/>
          <w:numId w:val="9"/>
        </w:numPr>
        <w:spacing w:after="0" w:line="240" w:lineRule="auto"/>
        <w:ind w:right="0"/>
        <w:rPr>
          <w:rFonts w:ascii="Arial Narrow" w:hAnsi="Arial Narrow"/>
        </w:rPr>
      </w:pPr>
      <w:proofErr w:type="gramStart"/>
      <w:r w:rsidRPr="00FA2617">
        <w:rPr>
          <w:rFonts w:ascii="Arial Narrow" w:hAnsi="Arial Narrow"/>
        </w:rPr>
        <w:t>il</w:t>
      </w:r>
      <w:proofErr w:type="gramEnd"/>
      <w:r w:rsidRPr="00FA2617">
        <w:rPr>
          <w:rFonts w:ascii="Arial Narrow" w:hAnsi="Arial Narrow"/>
        </w:rPr>
        <w:t xml:space="preserve"> est informé de l'état de déploiement du contrôle interne budgétaire et du contrôle interne comptable de l'</w:t>
      </w:r>
      <w:r w:rsidR="00FA2617" w:rsidRPr="00FA2617">
        <w:rPr>
          <w:rFonts w:ascii="Arial Narrow" w:hAnsi="Arial Narrow"/>
        </w:rPr>
        <w:t>U</w:t>
      </w:r>
      <w:r w:rsidRPr="00FA2617">
        <w:rPr>
          <w:rFonts w:ascii="Arial Narrow" w:hAnsi="Arial Narrow"/>
        </w:rPr>
        <w:t>niversité de Lorraine.</w:t>
      </w:r>
    </w:p>
    <w:p w:rsidR="002E77B8" w:rsidRDefault="002E77B8" w:rsidP="002E77B8">
      <w:pPr>
        <w:shd w:val="clear" w:color="auto" w:fill="FFFFFF" w:themeFill="background1"/>
        <w:rPr>
          <w:rFonts w:eastAsia="Arial Unicode MS" w:cs="Gautami"/>
          <w:color w:val="000000"/>
          <w:szCs w:val="22"/>
        </w:rPr>
      </w:pPr>
    </w:p>
    <w:p w:rsidR="00FA2617" w:rsidRDefault="00FA2617" w:rsidP="002E77B8">
      <w:pPr>
        <w:ind w:right="283"/>
        <w:jc w:val="left"/>
        <w:rPr>
          <w:rFonts w:eastAsia="Arial Unicode MS" w:cs="Gautami"/>
          <w:b/>
          <w:color w:val="000000"/>
          <w:szCs w:val="22"/>
        </w:rPr>
      </w:pPr>
    </w:p>
    <w:p w:rsidR="00FA2617" w:rsidRPr="00FA2617" w:rsidRDefault="00FA2617" w:rsidP="00FA2617">
      <w:pPr>
        <w:ind w:right="283"/>
        <w:jc w:val="left"/>
        <w:rPr>
          <w:rFonts w:eastAsia="Arial Unicode MS" w:cs="Gautami"/>
          <w:b/>
          <w:i/>
          <w:color w:val="FF0000"/>
          <w:szCs w:val="22"/>
        </w:rPr>
      </w:pPr>
      <w:r w:rsidRPr="00FA2617">
        <w:rPr>
          <w:rFonts w:eastAsia="Arial Unicode MS" w:cs="Gautami"/>
          <w:b/>
          <w:i/>
          <w:color w:val="FF0000"/>
          <w:szCs w:val="22"/>
        </w:rPr>
        <w:t xml:space="preserve">Délibération CA 2023 03 14 – </w:t>
      </w:r>
      <w:r>
        <w:rPr>
          <w:rFonts w:eastAsia="Arial Unicode MS" w:cs="Gautami"/>
          <w:b/>
          <w:i/>
          <w:color w:val="FF0000"/>
          <w:szCs w:val="22"/>
        </w:rPr>
        <w:t>5</w:t>
      </w:r>
    </w:p>
    <w:p w:rsidR="002E77B8" w:rsidRDefault="002E77B8" w:rsidP="002E77B8">
      <w:pPr>
        <w:ind w:right="283"/>
        <w:jc w:val="left"/>
        <w:rPr>
          <w:rFonts w:eastAsia="Arial Unicode MS" w:cs="Gautami"/>
          <w:b/>
          <w:color w:val="000000"/>
          <w:szCs w:val="22"/>
        </w:rPr>
      </w:pPr>
      <w:r>
        <w:rPr>
          <w:rFonts w:eastAsia="Arial Unicode MS" w:cs="Gautami"/>
          <w:b/>
          <w:color w:val="000000"/>
          <w:szCs w:val="22"/>
        </w:rPr>
        <w:t>Délibération :</w:t>
      </w:r>
    </w:p>
    <w:p w:rsidR="00FA2617" w:rsidRPr="000375AE" w:rsidRDefault="00FA2617" w:rsidP="00FA2617">
      <w:pPr>
        <w:shd w:val="clear" w:color="auto" w:fill="FFFFFF" w:themeFill="background1"/>
        <w:ind w:right="283"/>
        <w:rPr>
          <w:rFonts w:eastAsia="Arial Unicode MS" w:cs="Gautami"/>
          <w:color w:val="000000"/>
          <w:szCs w:val="22"/>
        </w:rPr>
      </w:pPr>
      <w:r w:rsidRPr="00276379">
        <w:rPr>
          <w:rFonts w:eastAsia="Arial Unicode MS" w:cs="Gautami"/>
          <w:color w:val="000000"/>
          <w:szCs w:val="22"/>
        </w:rPr>
        <w:t xml:space="preserve">Les membres du Conseil d’Administration </w:t>
      </w:r>
      <w:r w:rsidRPr="00276379">
        <w:rPr>
          <w:rFonts w:eastAsia="Arial Unicode MS" w:cs="Estrangelo Edessa"/>
          <w:color w:val="000000"/>
          <w:szCs w:val="22"/>
        </w:rPr>
        <w:t xml:space="preserve">de l’Université de Lorraine </w:t>
      </w:r>
      <w:r>
        <w:rPr>
          <w:lang w:eastAsia="en-US"/>
        </w:rPr>
        <w:t xml:space="preserve">approuvent à l’unanimité le </w:t>
      </w:r>
      <w:r>
        <w:rPr>
          <w:rFonts w:cstheme="minorHAnsi"/>
          <w:szCs w:val="22"/>
        </w:rPr>
        <w:t>b</w:t>
      </w:r>
      <w:r w:rsidRPr="00C54DF7">
        <w:rPr>
          <w:rFonts w:cstheme="minorHAnsi"/>
          <w:szCs w:val="22"/>
        </w:rPr>
        <w:t>ilan 2022</w:t>
      </w:r>
      <w:r>
        <w:rPr>
          <w:rFonts w:cstheme="minorHAnsi"/>
          <w:szCs w:val="22"/>
        </w:rPr>
        <w:t xml:space="preserve"> </w:t>
      </w:r>
      <w:r w:rsidRPr="00C54DF7">
        <w:rPr>
          <w:rFonts w:cstheme="minorHAnsi"/>
          <w:szCs w:val="22"/>
        </w:rPr>
        <w:t>d’activité du contrôle interne financier</w:t>
      </w:r>
      <w:r>
        <w:rPr>
          <w:rFonts w:cstheme="minorHAnsi"/>
          <w:szCs w:val="22"/>
        </w:rPr>
        <w:t>.</w:t>
      </w:r>
      <w:r w:rsidRPr="00C54DF7">
        <w:rPr>
          <w:rFonts w:cstheme="minorHAnsi"/>
          <w:szCs w:val="22"/>
        </w:rPr>
        <w:t xml:space="preserve"> </w:t>
      </w:r>
      <w:r>
        <w:rPr>
          <w:rFonts w:cstheme="minorHAnsi"/>
          <w:szCs w:val="22"/>
        </w:rPr>
        <w:t xml:space="preserve"> </w:t>
      </w:r>
    </w:p>
    <w:p w:rsidR="002E77B8" w:rsidRDefault="002E77B8" w:rsidP="002E77B8">
      <w:pPr>
        <w:pStyle w:val="NormalWeb"/>
        <w:tabs>
          <w:tab w:val="left" w:pos="284"/>
          <w:tab w:val="left" w:pos="540"/>
        </w:tabs>
        <w:spacing w:before="0" w:beforeAutospacing="0" w:after="0" w:afterAutospacing="0"/>
        <w:ind w:right="142"/>
        <w:rPr>
          <w:rFonts w:eastAsia="Arial Unicode MS" w:cs="Gautami"/>
          <w:b/>
          <w:color w:val="000000"/>
          <w:szCs w:val="22"/>
        </w:rPr>
      </w:pPr>
    </w:p>
    <w:p w:rsidR="00FA2617" w:rsidRDefault="00FA2617" w:rsidP="002E77B8">
      <w:pPr>
        <w:pStyle w:val="NormalWeb"/>
        <w:tabs>
          <w:tab w:val="left" w:pos="284"/>
          <w:tab w:val="left" w:pos="540"/>
        </w:tabs>
        <w:spacing w:before="0" w:beforeAutospacing="0" w:after="0" w:afterAutospacing="0"/>
        <w:ind w:right="142"/>
        <w:rPr>
          <w:rFonts w:eastAsia="Arial Unicode MS" w:cs="Gautami"/>
          <w:b/>
          <w:color w:val="000000"/>
          <w:szCs w:val="22"/>
        </w:rPr>
      </w:pPr>
    </w:p>
    <w:p w:rsidR="002E77B8" w:rsidRDefault="002E77B8" w:rsidP="002E77B8">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2E77B8" w:rsidRPr="000A513C" w:rsidRDefault="002E77B8" w:rsidP="002E77B8">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552DB2" w:rsidRPr="00D7695E" w:rsidTr="00C0402E">
        <w:trPr>
          <w:trHeight w:val="459"/>
        </w:trPr>
        <w:tc>
          <w:tcPr>
            <w:tcW w:w="3168" w:type="dxa"/>
            <w:shd w:val="clear" w:color="auto" w:fill="auto"/>
          </w:tcPr>
          <w:p w:rsidR="00552DB2" w:rsidRDefault="00552DB2" w:rsidP="00552DB2">
            <w:pPr>
              <w:tabs>
                <w:tab w:val="left" w:pos="284"/>
              </w:tabs>
              <w:ind w:right="142"/>
              <w:rPr>
                <w:rFonts w:eastAsia="Arial Unicode MS" w:cs="Gautami"/>
                <w:szCs w:val="22"/>
              </w:rPr>
            </w:pPr>
            <w:r w:rsidRPr="00D7695E">
              <w:rPr>
                <w:rFonts w:eastAsia="Arial Unicode MS" w:cs="Gautami"/>
                <w:szCs w:val="22"/>
              </w:rPr>
              <w:t>Nombre de membres en exercice</w:t>
            </w:r>
          </w:p>
          <w:p w:rsidR="00552DB2" w:rsidRPr="00E036E8" w:rsidRDefault="00552DB2" w:rsidP="00552DB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552DB2" w:rsidRDefault="00552DB2" w:rsidP="00552DB2">
            <w:pPr>
              <w:tabs>
                <w:tab w:val="left" w:pos="284"/>
              </w:tabs>
              <w:ind w:right="142"/>
              <w:jc w:val="center"/>
              <w:rPr>
                <w:rFonts w:eastAsia="Arial Unicode MS" w:cs="Gautami"/>
                <w:szCs w:val="22"/>
              </w:rPr>
            </w:pPr>
            <w:r>
              <w:rPr>
                <w:rFonts w:eastAsia="Arial Unicode MS" w:cs="Gautami"/>
                <w:szCs w:val="22"/>
              </w:rPr>
              <w:t>30</w:t>
            </w:r>
          </w:p>
          <w:p w:rsidR="00552DB2" w:rsidRPr="00E036E8" w:rsidRDefault="00552DB2" w:rsidP="00552DB2">
            <w:pPr>
              <w:tabs>
                <w:tab w:val="left" w:pos="284"/>
              </w:tabs>
              <w:ind w:right="142"/>
              <w:jc w:val="center"/>
              <w:rPr>
                <w:rFonts w:eastAsia="Arial Unicode MS" w:cs="Gautami"/>
                <w:sz w:val="20"/>
                <w:szCs w:val="22"/>
              </w:rPr>
            </w:pPr>
          </w:p>
        </w:tc>
      </w:tr>
      <w:tr w:rsidR="00552DB2" w:rsidTr="00C0402E">
        <w:tc>
          <w:tcPr>
            <w:tcW w:w="3168" w:type="dxa"/>
            <w:tcBorders>
              <w:top w:val="single" w:sz="4" w:space="0" w:color="auto"/>
              <w:left w:val="single" w:sz="4" w:space="0" w:color="auto"/>
              <w:bottom w:val="single" w:sz="4" w:space="0" w:color="auto"/>
              <w:right w:val="single" w:sz="4" w:space="0" w:color="auto"/>
            </w:tcBorders>
            <w:hideMark/>
          </w:tcPr>
          <w:p w:rsidR="00552DB2" w:rsidRDefault="00552DB2" w:rsidP="00552DB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552DB2" w:rsidRDefault="00552DB2" w:rsidP="00552DB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552DB2" w:rsidRDefault="00552DB2" w:rsidP="00552DB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tcPr>
          <w:p w:rsidR="00552DB2" w:rsidRPr="00552DB2" w:rsidRDefault="00552DB2" w:rsidP="00552DB2">
            <w:pPr>
              <w:ind w:right="283"/>
              <w:jc w:val="right"/>
              <w:rPr>
                <w:rFonts w:eastAsia="Arial Unicode MS" w:cs="Gautami"/>
                <w:color w:val="C00000"/>
                <w:szCs w:val="22"/>
              </w:rPr>
            </w:pPr>
            <w:r w:rsidRPr="00552DB2">
              <w:rPr>
                <w:rFonts w:eastAsia="Arial Unicode MS" w:cs="Gautami"/>
                <w:color w:val="C00000"/>
                <w:szCs w:val="22"/>
              </w:rPr>
              <w:t>29</w:t>
            </w:r>
          </w:p>
          <w:p w:rsidR="00552DB2" w:rsidRPr="001523D5" w:rsidRDefault="00552DB2" w:rsidP="00552DB2">
            <w:pPr>
              <w:ind w:right="283"/>
              <w:jc w:val="right"/>
              <w:rPr>
                <w:rFonts w:eastAsia="Arial Unicode MS" w:cs="Gautami"/>
                <w:i/>
                <w:sz w:val="20"/>
                <w:szCs w:val="20"/>
              </w:rPr>
            </w:pPr>
            <w:r>
              <w:rPr>
                <w:rFonts w:eastAsia="Arial Unicode MS" w:cs="Gautami"/>
                <w:i/>
                <w:sz w:val="20"/>
                <w:szCs w:val="20"/>
              </w:rPr>
              <w:t>21</w:t>
            </w:r>
          </w:p>
          <w:p w:rsidR="00552DB2" w:rsidRPr="001523D5" w:rsidRDefault="00552DB2" w:rsidP="00552DB2">
            <w:pPr>
              <w:ind w:right="283"/>
              <w:jc w:val="right"/>
              <w:rPr>
                <w:rFonts w:eastAsia="Arial Unicode MS" w:cs="Gautami"/>
                <w:i/>
                <w:szCs w:val="22"/>
              </w:rPr>
            </w:pPr>
            <w:r>
              <w:rPr>
                <w:rFonts w:eastAsia="Arial Unicode MS" w:cs="Gautami"/>
                <w:i/>
                <w:sz w:val="20"/>
                <w:szCs w:val="20"/>
              </w:rPr>
              <w:t>8</w:t>
            </w:r>
          </w:p>
        </w:tc>
      </w:tr>
      <w:tr w:rsidR="00552DB2" w:rsidRPr="00140B4B" w:rsidTr="00C0402E">
        <w:trPr>
          <w:trHeight w:val="229"/>
        </w:trPr>
        <w:tc>
          <w:tcPr>
            <w:tcW w:w="3168" w:type="dxa"/>
            <w:shd w:val="clear" w:color="auto" w:fill="auto"/>
          </w:tcPr>
          <w:p w:rsidR="00552DB2" w:rsidRPr="00140B4B" w:rsidRDefault="00552DB2" w:rsidP="00552DB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0</w:t>
            </w:r>
          </w:p>
        </w:tc>
      </w:tr>
      <w:tr w:rsidR="00552DB2" w:rsidRPr="00140B4B" w:rsidTr="00C0402E">
        <w:trPr>
          <w:trHeight w:val="244"/>
        </w:trPr>
        <w:tc>
          <w:tcPr>
            <w:tcW w:w="3168" w:type="dxa"/>
            <w:shd w:val="clear" w:color="auto" w:fill="auto"/>
          </w:tcPr>
          <w:p w:rsidR="00552DB2" w:rsidRPr="00140B4B" w:rsidRDefault="00552DB2" w:rsidP="00552DB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29</w:t>
            </w:r>
          </w:p>
        </w:tc>
      </w:tr>
      <w:tr w:rsidR="00552DB2" w:rsidRPr="00140B4B" w:rsidTr="00C0402E">
        <w:trPr>
          <w:trHeight w:val="229"/>
        </w:trPr>
        <w:tc>
          <w:tcPr>
            <w:tcW w:w="3168" w:type="dxa"/>
            <w:shd w:val="clear" w:color="auto" w:fill="auto"/>
          </w:tcPr>
          <w:p w:rsidR="00552DB2" w:rsidRPr="00140B4B" w:rsidRDefault="00552DB2" w:rsidP="00552DB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0</w:t>
            </w:r>
          </w:p>
        </w:tc>
      </w:tr>
      <w:tr w:rsidR="00552DB2" w:rsidRPr="00140B4B" w:rsidTr="00C0402E">
        <w:tblPrEx>
          <w:tblLook w:val="04A0" w:firstRow="1" w:lastRow="0" w:firstColumn="1" w:lastColumn="0" w:noHBand="0" w:noVBand="1"/>
        </w:tblPrEx>
        <w:trPr>
          <w:trHeight w:val="304"/>
        </w:trPr>
        <w:tc>
          <w:tcPr>
            <w:tcW w:w="3168" w:type="dxa"/>
            <w:shd w:val="clear" w:color="auto" w:fill="auto"/>
          </w:tcPr>
          <w:p w:rsidR="00552DB2" w:rsidRPr="00D01C9E" w:rsidRDefault="00552DB2" w:rsidP="00552DB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552DB2" w:rsidRPr="00D01C9E" w:rsidRDefault="00552DB2" w:rsidP="00552DB2">
            <w:pPr>
              <w:ind w:right="283"/>
              <w:jc w:val="right"/>
              <w:rPr>
                <w:rFonts w:eastAsia="Arial Unicode MS" w:cs="Gautami"/>
                <w:b/>
                <w:szCs w:val="22"/>
              </w:rPr>
            </w:pPr>
            <w:r>
              <w:rPr>
                <w:rFonts w:eastAsia="Arial Unicode MS" w:cs="Gautami"/>
                <w:b/>
                <w:szCs w:val="22"/>
              </w:rPr>
              <w:t>0</w:t>
            </w:r>
          </w:p>
        </w:tc>
      </w:tr>
    </w:tbl>
    <w:p w:rsidR="002E77B8" w:rsidRDefault="002E77B8" w:rsidP="002E77B8">
      <w:pPr>
        <w:tabs>
          <w:tab w:val="left" w:pos="284"/>
        </w:tabs>
        <w:ind w:right="142"/>
        <w:rPr>
          <w:rFonts w:eastAsia="Arial Unicode MS" w:cs="Estrangelo Edessa"/>
          <w:szCs w:val="22"/>
        </w:rPr>
      </w:pPr>
    </w:p>
    <w:p w:rsidR="002E77B8" w:rsidRPr="00D575D6" w:rsidRDefault="002E77B8" w:rsidP="002E77B8">
      <w:pPr>
        <w:tabs>
          <w:tab w:val="left" w:pos="284"/>
        </w:tabs>
        <w:ind w:right="142"/>
        <w:rPr>
          <w:rFonts w:eastAsia="Arial Unicode MS" w:cs="Estrangelo Edessa"/>
          <w:sz w:val="12"/>
          <w:szCs w:val="22"/>
        </w:rPr>
      </w:pPr>
    </w:p>
    <w:p w:rsidR="002E77B8" w:rsidRDefault="002E77B8" w:rsidP="002E77B8">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A2617" w:rsidRDefault="00FA2617" w:rsidP="002E77B8">
      <w:pPr>
        <w:tabs>
          <w:tab w:val="left" w:pos="284"/>
        </w:tabs>
        <w:ind w:right="142"/>
        <w:rPr>
          <w:rFonts w:eastAsia="Arial Unicode MS" w:cs="Estrangelo Edessa"/>
          <w:szCs w:val="22"/>
        </w:rPr>
      </w:pPr>
    </w:p>
    <w:p w:rsidR="00FA2617" w:rsidRDefault="00FA2617" w:rsidP="002E77B8">
      <w:pPr>
        <w:tabs>
          <w:tab w:val="left" w:pos="284"/>
        </w:tabs>
        <w:ind w:right="142"/>
        <w:rPr>
          <w:rFonts w:eastAsia="Arial Unicode MS" w:cs="Estrangelo Edessa"/>
          <w:szCs w:val="22"/>
        </w:rPr>
      </w:pPr>
    </w:p>
    <w:p w:rsidR="00FA2617" w:rsidRDefault="00FA2617" w:rsidP="002E77B8">
      <w:pPr>
        <w:tabs>
          <w:tab w:val="left" w:pos="284"/>
        </w:tabs>
        <w:ind w:right="142"/>
        <w:rPr>
          <w:rFonts w:eastAsia="Arial Unicode MS" w:cs="Estrangelo Edessa"/>
          <w:szCs w:val="22"/>
        </w:rPr>
      </w:pPr>
    </w:p>
    <w:p w:rsidR="002E77B8" w:rsidRDefault="002E77B8" w:rsidP="002E77B8">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2E77B8" w:rsidRDefault="002E77B8" w:rsidP="002E77B8">
      <w:pPr>
        <w:shd w:val="clear" w:color="auto" w:fill="FFFFFF" w:themeFill="background1"/>
        <w:tabs>
          <w:tab w:val="left" w:pos="284"/>
          <w:tab w:val="right" w:pos="540"/>
        </w:tabs>
        <w:ind w:right="142"/>
        <w:rPr>
          <w:rFonts w:eastAsia="Arial Unicode MS" w:cs="Estrangelo Edessa"/>
          <w:szCs w:val="22"/>
        </w:rPr>
      </w:pPr>
    </w:p>
    <w:p w:rsidR="002E77B8" w:rsidRDefault="002E77B8" w:rsidP="002E77B8">
      <w:pPr>
        <w:pStyle w:val="NormalWeb"/>
        <w:tabs>
          <w:tab w:val="left" w:pos="284"/>
        </w:tabs>
        <w:spacing w:before="0" w:beforeAutospacing="0" w:after="0" w:afterAutospacing="0"/>
        <w:ind w:right="142"/>
        <w:rPr>
          <w:sz w:val="32"/>
          <w:szCs w:val="20"/>
          <w:u w:val="single"/>
        </w:rPr>
      </w:pPr>
    </w:p>
    <w:p w:rsidR="00FA2617" w:rsidRPr="00EB6A5B" w:rsidRDefault="00FA2617" w:rsidP="002E77B8">
      <w:pPr>
        <w:pStyle w:val="NormalWeb"/>
        <w:tabs>
          <w:tab w:val="left" w:pos="284"/>
        </w:tabs>
        <w:spacing w:before="0" w:beforeAutospacing="0" w:after="0" w:afterAutospacing="0"/>
        <w:ind w:right="142"/>
        <w:rPr>
          <w:sz w:val="32"/>
          <w:szCs w:val="20"/>
          <w:u w:val="single"/>
        </w:rPr>
      </w:pPr>
    </w:p>
    <w:p w:rsidR="002E77B8" w:rsidRDefault="002E77B8" w:rsidP="002E77B8">
      <w:pPr>
        <w:pStyle w:val="Signature1"/>
        <w:shd w:val="clear" w:color="auto" w:fill="FFFFFF" w:themeFill="background1"/>
        <w:tabs>
          <w:tab w:val="left" w:pos="284"/>
        </w:tabs>
        <w:ind w:left="0" w:right="142"/>
        <w:outlineLvl w:val="0"/>
        <w:rPr>
          <w:rFonts w:ascii="Arial Narrow" w:eastAsia="Arial Unicode MS" w:hAnsi="Arial Narrow" w:cs="Estrangelo Edessa"/>
          <w:color w:val="000000"/>
          <w:sz w:val="32"/>
          <w:szCs w:val="22"/>
          <w:u w:val="single"/>
        </w:rPr>
      </w:pPr>
    </w:p>
    <w:p w:rsidR="002E77B8" w:rsidRPr="00EB6A5B" w:rsidRDefault="002E77B8" w:rsidP="002E77B8">
      <w:pPr>
        <w:shd w:val="clear" w:color="auto" w:fill="FFFFFF" w:themeFill="background1"/>
        <w:tabs>
          <w:tab w:val="left" w:pos="284"/>
          <w:tab w:val="right" w:pos="540"/>
        </w:tabs>
        <w:ind w:right="142"/>
        <w:rPr>
          <w:rFonts w:eastAsia="Arial Unicode MS" w:cs="Estrangelo Edessa"/>
          <w:sz w:val="28"/>
          <w:szCs w:val="22"/>
        </w:rPr>
      </w:pPr>
    </w:p>
    <w:p w:rsidR="002E77B8" w:rsidRDefault="002E77B8" w:rsidP="002E77B8">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2E77B8" w:rsidRDefault="002E77B8" w:rsidP="002E77B8">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2E77B8" w:rsidRDefault="002E77B8" w:rsidP="002E77B8">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2E77B8" w:rsidRDefault="002E77B8" w:rsidP="002E77B8">
      <w:pPr>
        <w:shd w:val="clear" w:color="auto" w:fill="FFFFFF" w:themeFill="background1"/>
        <w:tabs>
          <w:tab w:val="left" w:pos="284"/>
          <w:tab w:val="right" w:pos="540"/>
        </w:tabs>
        <w:ind w:right="142"/>
        <w:rPr>
          <w:rFonts w:eastAsia="Arial Unicode MS" w:cs="Estrangelo Edessa"/>
          <w:sz w:val="36"/>
          <w:szCs w:val="22"/>
        </w:rPr>
      </w:pPr>
    </w:p>
    <w:p w:rsidR="00FA2617" w:rsidRDefault="00FA2617" w:rsidP="002E77B8">
      <w:pPr>
        <w:shd w:val="clear" w:color="auto" w:fill="FFFFFF" w:themeFill="background1"/>
        <w:tabs>
          <w:tab w:val="left" w:pos="284"/>
          <w:tab w:val="right" w:pos="540"/>
        </w:tabs>
        <w:ind w:right="142"/>
        <w:rPr>
          <w:rFonts w:eastAsia="Arial Unicode MS" w:cs="Estrangelo Edessa"/>
          <w:sz w:val="36"/>
          <w:szCs w:val="22"/>
        </w:rPr>
      </w:pPr>
    </w:p>
    <w:p w:rsidR="00FA2617" w:rsidRDefault="00FA2617" w:rsidP="002E77B8">
      <w:pPr>
        <w:shd w:val="clear" w:color="auto" w:fill="FFFFFF" w:themeFill="background1"/>
        <w:tabs>
          <w:tab w:val="left" w:pos="284"/>
          <w:tab w:val="right" w:pos="540"/>
        </w:tabs>
        <w:ind w:right="142"/>
        <w:rPr>
          <w:rFonts w:eastAsia="Arial Unicode MS" w:cs="Estrangelo Edessa"/>
          <w:sz w:val="36"/>
          <w:szCs w:val="22"/>
        </w:rPr>
      </w:pPr>
    </w:p>
    <w:p w:rsidR="00FA2617" w:rsidRDefault="00FA2617" w:rsidP="00FA2617">
      <w:pPr>
        <w:rPr>
          <w:rFonts w:eastAsia="Arial Unicode MS"/>
        </w:rPr>
      </w:pPr>
    </w:p>
    <w:p w:rsidR="00FA2617" w:rsidRPr="00FA2617" w:rsidRDefault="00FA2617" w:rsidP="00FA2617">
      <w:pPr>
        <w:rPr>
          <w:rFonts w:eastAsia="Arial Unicode MS"/>
          <w:sz w:val="16"/>
        </w:rPr>
      </w:pPr>
    </w:p>
    <w:p w:rsidR="002E77B8" w:rsidRDefault="002E77B8" w:rsidP="002E77B8">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9400CF" w:rsidRDefault="009400CF" w:rsidP="009400C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A2617" w:rsidRDefault="00FA2617" w:rsidP="00FA2617">
      <w:pPr>
        <w:pStyle w:val="NormalWeb"/>
        <w:tabs>
          <w:tab w:val="left" w:pos="284"/>
          <w:tab w:val="left" w:pos="540"/>
        </w:tabs>
        <w:spacing w:before="0" w:beforeAutospacing="0" w:after="0" w:afterAutospacing="0"/>
        <w:ind w:right="142"/>
        <w:rPr>
          <w:rFonts w:eastAsia="Arial Unicode MS" w:cs="Estrangelo Edessa"/>
          <w:b/>
          <w:color w:val="000000"/>
          <w:szCs w:val="22"/>
        </w:rPr>
      </w:pPr>
      <w:r>
        <w:rPr>
          <w:rFonts w:eastAsia="Arial Unicode MS" w:cs="Estrangelo Edessa"/>
          <w:b/>
          <w:color w:val="000000"/>
          <w:szCs w:val="22"/>
        </w:rPr>
        <w:t>Point 6 de l’Ordre du Jour</w:t>
      </w:r>
      <w:r>
        <w:rPr>
          <w:rFonts w:eastAsia="Arial Unicode MS" w:cs="Estrangelo Edessa"/>
          <w:b/>
          <w:color w:val="000000"/>
          <w:szCs w:val="22"/>
        </w:rPr>
        <w:tab/>
      </w:r>
    </w:p>
    <w:p w:rsidR="00FA2617" w:rsidRPr="00FA2617" w:rsidRDefault="00FA2617" w:rsidP="00FA2617">
      <w:pPr>
        <w:pStyle w:val="NormalWeb"/>
        <w:tabs>
          <w:tab w:val="left" w:pos="540"/>
        </w:tabs>
        <w:spacing w:before="0" w:beforeAutospacing="0" w:after="0" w:afterAutospacing="0"/>
        <w:ind w:right="283"/>
        <w:rPr>
          <w:rFonts w:eastAsia="Arial Unicode MS" w:cs="Estrangelo Edessa"/>
          <w:b/>
          <w:color w:val="6600CC"/>
          <w:sz w:val="24"/>
          <w:szCs w:val="22"/>
          <w:u w:val="single"/>
        </w:rPr>
      </w:pPr>
      <w:r w:rsidRPr="00FA2617">
        <w:rPr>
          <w:rFonts w:cstheme="minorHAnsi"/>
          <w:b/>
          <w:color w:val="6600CC"/>
          <w:sz w:val="24"/>
          <w:szCs w:val="22"/>
          <w:u w:val="single"/>
        </w:rPr>
        <w:t xml:space="preserve">PLAN d’ACTION du CONTROLE INTERNE FINANCIER 2023 </w:t>
      </w:r>
    </w:p>
    <w:p w:rsidR="00FA2617" w:rsidRDefault="00FA2617" w:rsidP="00FA2617">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8</w:t>
      </w:r>
      <w:r w:rsidRPr="00516EEB">
        <w:rPr>
          <w:rFonts w:eastAsia="Arial Unicode MS" w:cs="Estrangelo Edessa"/>
          <w:b/>
          <w:color w:val="0000FF"/>
          <w:szCs w:val="22"/>
        </w:rPr>
        <w:t xml:space="preserve"> </w:t>
      </w:r>
      <w:r>
        <w:rPr>
          <w:rFonts w:eastAsia="Arial Unicode MS" w:cs="Estrangelo Edessa"/>
          <w:b/>
          <w:color w:val="000000"/>
          <w:szCs w:val="22"/>
        </w:rPr>
        <w:t xml:space="preserve">      </w:t>
      </w:r>
    </w:p>
    <w:p w:rsidR="00FA2617" w:rsidRDefault="00FA2617" w:rsidP="00FA2617">
      <w:pPr>
        <w:shd w:val="clear" w:color="auto" w:fill="FFFFFF" w:themeFill="background1"/>
        <w:ind w:right="283"/>
        <w:rPr>
          <w:rFonts w:eastAsia="Arial Unicode MS" w:cs="Gautami"/>
          <w:b/>
          <w:color w:val="000000"/>
          <w:szCs w:val="22"/>
        </w:rPr>
      </w:pPr>
    </w:p>
    <w:p w:rsidR="00FA2617" w:rsidRPr="00FA2617" w:rsidRDefault="00FA2617" w:rsidP="00FA2617">
      <w:pPr>
        <w:rPr>
          <w:rFonts w:cstheme="minorHAnsi"/>
        </w:rPr>
      </w:pPr>
      <w:r w:rsidRPr="00FA2617">
        <w:rPr>
          <w:rFonts w:cstheme="minorHAnsi"/>
        </w:rPr>
        <w:t>Le plan d’action 2023 doit prolonger et mener à bien les actions structurantes engagées en 2022 sur :</w:t>
      </w:r>
    </w:p>
    <w:p w:rsidR="00FA2617" w:rsidRPr="00FA2617" w:rsidRDefault="00FA2617" w:rsidP="00FA2617">
      <w:pPr>
        <w:rPr>
          <w:rFonts w:cstheme="minorHAnsi"/>
        </w:rPr>
      </w:pPr>
    </w:p>
    <w:p w:rsidR="00FA2617" w:rsidRPr="00FA2617" w:rsidRDefault="00FA2617" w:rsidP="00FA2617">
      <w:pPr>
        <w:pStyle w:val="Paragraphedeliste"/>
        <w:numPr>
          <w:ilvl w:val="0"/>
          <w:numId w:val="10"/>
        </w:numPr>
        <w:spacing w:after="0" w:line="240" w:lineRule="auto"/>
        <w:ind w:right="0"/>
        <w:rPr>
          <w:rFonts w:ascii="Arial Narrow" w:hAnsi="Arial Narrow" w:cstheme="minorHAnsi"/>
        </w:rPr>
      </w:pPr>
      <w:r w:rsidRPr="00FA2617">
        <w:rPr>
          <w:rFonts w:ascii="Arial Narrow" w:hAnsi="Arial Narrow" w:cstheme="minorHAnsi"/>
        </w:rPr>
        <w:t>L’organisation du système de contrôle interne financier (charte du contrôle interne financier) ;</w:t>
      </w:r>
    </w:p>
    <w:p w:rsidR="00FA2617" w:rsidRPr="00FA2617" w:rsidRDefault="00FA2617" w:rsidP="00FA2617">
      <w:pPr>
        <w:pStyle w:val="Paragraphedeliste"/>
        <w:numPr>
          <w:ilvl w:val="0"/>
          <w:numId w:val="10"/>
        </w:numPr>
        <w:spacing w:after="0" w:line="240" w:lineRule="auto"/>
        <w:ind w:right="0"/>
        <w:rPr>
          <w:rFonts w:ascii="Arial Narrow" w:hAnsi="Arial Narrow" w:cstheme="minorHAnsi"/>
        </w:rPr>
      </w:pPr>
      <w:r w:rsidRPr="00FA2617">
        <w:rPr>
          <w:rFonts w:ascii="Arial Narrow" w:hAnsi="Arial Narrow" w:cstheme="minorHAnsi"/>
        </w:rPr>
        <w:t>L’identification des risques financiers majeurs à l’échelle d’une entité interne et à l’échelle de l’établissement,</w:t>
      </w:r>
    </w:p>
    <w:p w:rsidR="00FA2617" w:rsidRPr="00FA2617" w:rsidRDefault="00FA2617" w:rsidP="00FA2617">
      <w:pPr>
        <w:pStyle w:val="Paragraphedeliste"/>
        <w:numPr>
          <w:ilvl w:val="0"/>
          <w:numId w:val="10"/>
        </w:numPr>
        <w:spacing w:after="0" w:line="240" w:lineRule="auto"/>
        <w:ind w:right="0"/>
        <w:rPr>
          <w:rFonts w:ascii="Arial Narrow" w:hAnsi="Arial Narrow" w:cstheme="minorHAnsi"/>
        </w:rPr>
      </w:pPr>
      <w:r w:rsidRPr="00FA2617">
        <w:rPr>
          <w:rFonts w:ascii="Arial Narrow" w:hAnsi="Arial Narrow" w:cstheme="minorHAnsi"/>
        </w:rPr>
        <w:t>La consolidation de la documentation financière,</w:t>
      </w:r>
    </w:p>
    <w:p w:rsidR="00FA2617" w:rsidRPr="00FA2617" w:rsidRDefault="00FA2617" w:rsidP="00FA2617">
      <w:pPr>
        <w:pStyle w:val="Paragraphedeliste"/>
        <w:numPr>
          <w:ilvl w:val="0"/>
          <w:numId w:val="10"/>
        </w:numPr>
        <w:spacing w:after="0" w:line="240" w:lineRule="auto"/>
        <w:ind w:right="0"/>
        <w:rPr>
          <w:rFonts w:ascii="Arial Narrow" w:hAnsi="Arial Narrow" w:cstheme="minorHAnsi"/>
        </w:rPr>
      </w:pPr>
      <w:r w:rsidRPr="00FA2617">
        <w:rPr>
          <w:rFonts w:ascii="Arial Narrow" w:hAnsi="Arial Narrow" w:cstheme="minorHAnsi"/>
        </w:rPr>
        <w:t>La dissémination d’une culture du contrôle interne financier.</w:t>
      </w:r>
    </w:p>
    <w:p w:rsidR="00FA2617" w:rsidRPr="00FA2617" w:rsidRDefault="00FA2617" w:rsidP="00FA2617">
      <w:pPr>
        <w:rPr>
          <w:rFonts w:cstheme="minorHAnsi"/>
        </w:rPr>
      </w:pPr>
    </w:p>
    <w:p w:rsidR="00FA2617" w:rsidRPr="00FA2617" w:rsidRDefault="00FA2617" w:rsidP="00FA2617">
      <w:pPr>
        <w:rPr>
          <w:rFonts w:cstheme="minorHAnsi"/>
        </w:rPr>
      </w:pPr>
      <w:r w:rsidRPr="00FA2617">
        <w:rPr>
          <w:rFonts w:cstheme="minorHAnsi"/>
        </w:rPr>
        <w:t>Parmi les actions et dispositifs de maitrise des risques figurent :</w:t>
      </w:r>
    </w:p>
    <w:p w:rsidR="00FA2617" w:rsidRPr="00FA2617" w:rsidRDefault="00FA2617" w:rsidP="00FA2617">
      <w:pPr>
        <w:pStyle w:val="Paragraphedeliste"/>
        <w:numPr>
          <w:ilvl w:val="0"/>
          <w:numId w:val="10"/>
        </w:numPr>
        <w:spacing w:after="0" w:line="240" w:lineRule="auto"/>
        <w:ind w:right="0"/>
        <w:rPr>
          <w:rFonts w:ascii="Arial Narrow" w:hAnsi="Arial Narrow" w:cstheme="minorHAnsi"/>
        </w:rPr>
      </w:pPr>
      <w:r w:rsidRPr="00FA2617">
        <w:rPr>
          <w:rFonts w:ascii="Arial Narrow" w:hAnsi="Arial Narrow" w:cstheme="minorHAnsi"/>
        </w:rPr>
        <w:t>L’approbation et la mise en œuvre du dispositif interne de signalement et de traitement des alertes professionnelle ;</w:t>
      </w:r>
    </w:p>
    <w:p w:rsidR="00FA2617" w:rsidRPr="00FA2617" w:rsidRDefault="00FA2617" w:rsidP="00FA2617">
      <w:pPr>
        <w:pStyle w:val="Paragraphedeliste"/>
        <w:numPr>
          <w:ilvl w:val="0"/>
          <w:numId w:val="10"/>
        </w:numPr>
        <w:spacing w:after="0" w:line="240" w:lineRule="auto"/>
        <w:ind w:right="0"/>
        <w:rPr>
          <w:rFonts w:ascii="Arial Narrow" w:hAnsi="Arial Narrow" w:cstheme="minorHAnsi"/>
        </w:rPr>
      </w:pPr>
      <w:r w:rsidRPr="00FA2617">
        <w:rPr>
          <w:rFonts w:ascii="Arial Narrow" w:hAnsi="Arial Narrow" w:cstheme="minorHAnsi"/>
        </w:rPr>
        <w:t xml:space="preserve">L’édiction de règles en matière de </w:t>
      </w:r>
      <w:r w:rsidRPr="00FA2617">
        <w:rPr>
          <w:rStyle w:val="Accentuation"/>
          <w:rFonts w:ascii="Arial Narrow" w:hAnsi="Arial Narrow" w:cstheme="minorHAnsi"/>
        </w:rPr>
        <w:t>cadeaux</w:t>
      </w:r>
      <w:r w:rsidRPr="00FA2617">
        <w:rPr>
          <w:rFonts w:ascii="Arial Narrow" w:hAnsi="Arial Narrow" w:cstheme="minorHAnsi"/>
          <w:i/>
        </w:rPr>
        <w:t xml:space="preserve"> </w:t>
      </w:r>
      <w:r w:rsidRPr="00FA2617">
        <w:rPr>
          <w:rFonts w:ascii="Arial Narrow" w:hAnsi="Arial Narrow" w:cstheme="minorHAnsi"/>
        </w:rPr>
        <w:t>et invitations (hors cadeaux intra-établissement) ;</w:t>
      </w:r>
    </w:p>
    <w:p w:rsidR="00FA2617" w:rsidRPr="00FA2617" w:rsidRDefault="00FA2617" w:rsidP="00FA2617">
      <w:pPr>
        <w:pStyle w:val="Paragraphedeliste"/>
        <w:numPr>
          <w:ilvl w:val="0"/>
          <w:numId w:val="10"/>
        </w:numPr>
        <w:spacing w:after="0" w:line="240" w:lineRule="auto"/>
        <w:ind w:right="0"/>
        <w:rPr>
          <w:rFonts w:ascii="Arial Narrow" w:hAnsi="Arial Narrow" w:cstheme="minorHAnsi"/>
        </w:rPr>
      </w:pPr>
      <w:r w:rsidRPr="00FA2617">
        <w:rPr>
          <w:rFonts w:ascii="Arial Narrow" w:hAnsi="Arial Narrow" w:cstheme="minorHAnsi"/>
        </w:rPr>
        <w:t xml:space="preserve">La sécurisation du transfert de la conduite de procédure d’achat et de l’exécution de certains travaux courants dans le cadre d’un accord-cadre multi-attributaire (quick </w:t>
      </w:r>
      <w:proofErr w:type="spellStart"/>
      <w:r w:rsidRPr="00FA2617">
        <w:rPr>
          <w:rFonts w:ascii="Arial Narrow" w:hAnsi="Arial Narrow" w:cstheme="minorHAnsi"/>
        </w:rPr>
        <w:t>win</w:t>
      </w:r>
      <w:proofErr w:type="spellEnd"/>
      <w:r w:rsidRPr="00FA2617">
        <w:rPr>
          <w:rFonts w:ascii="Arial Narrow" w:hAnsi="Arial Narrow" w:cstheme="minorHAnsi"/>
        </w:rPr>
        <w:t xml:space="preserve"> PwC) ;</w:t>
      </w:r>
    </w:p>
    <w:p w:rsidR="00FA2617" w:rsidRPr="00FA2617" w:rsidRDefault="00FA2617" w:rsidP="00FA2617">
      <w:pPr>
        <w:pStyle w:val="Paragraphedeliste"/>
        <w:numPr>
          <w:ilvl w:val="0"/>
          <w:numId w:val="10"/>
        </w:numPr>
        <w:spacing w:after="0" w:line="240" w:lineRule="auto"/>
        <w:ind w:right="0"/>
        <w:rPr>
          <w:rFonts w:ascii="Arial Narrow" w:hAnsi="Arial Narrow" w:cstheme="minorHAnsi"/>
        </w:rPr>
      </w:pPr>
      <w:r w:rsidRPr="00FA2617">
        <w:rPr>
          <w:rFonts w:ascii="Arial Narrow" w:hAnsi="Arial Narrow" w:cstheme="minorHAnsi"/>
        </w:rPr>
        <w:t>La mise en place d’un nouveau processus « Gestion des déplacements professionnels » ;</w:t>
      </w:r>
    </w:p>
    <w:p w:rsidR="00FA2617" w:rsidRPr="00FA2617" w:rsidRDefault="00FA2617" w:rsidP="00FA2617">
      <w:pPr>
        <w:pStyle w:val="Paragraphedeliste"/>
        <w:numPr>
          <w:ilvl w:val="0"/>
          <w:numId w:val="10"/>
        </w:numPr>
        <w:spacing w:after="0" w:line="240" w:lineRule="auto"/>
        <w:ind w:right="0"/>
        <w:rPr>
          <w:rFonts w:ascii="Arial Narrow" w:hAnsi="Arial Narrow" w:cstheme="minorHAnsi"/>
        </w:rPr>
      </w:pPr>
      <w:r w:rsidRPr="00FA2617">
        <w:rPr>
          <w:rFonts w:ascii="Arial Narrow" w:hAnsi="Arial Narrow" w:cstheme="minorHAnsi"/>
        </w:rPr>
        <w:t>La sécurisation des profils autorisés dans de nouveaux rôles SIFAC_ALL : régime d’habilitation dans le système d’information ;</w:t>
      </w:r>
    </w:p>
    <w:p w:rsidR="00FA2617" w:rsidRPr="00FA2617" w:rsidRDefault="00FA2617" w:rsidP="00FA2617">
      <w:pPr>
        <w:pStyle w:val="Paragraphedeliste"/>
        <w:numPr>
          <w:ilvl w:val="0"/>
          <w:numId w:val="10"/>
        </w:numPr>
        <w:spacing w:after="0" w:line="240" w:lineRule="auto"/>
        <w:ind w:right="0"/>
        <w:rPr>
          <w:rFonts w:ascii="Arial Narrow" w:hAnsi="Arial Narrow" w:cstheme="minorHAnsi"/>
        </w:rPr>
      </w:pPr>
      <w:r w:rsidRPr="00FA2617">
        <w:rPr>
          <w:rFonts w:ascii="Arial Narrow" w:hAnsi="Arial Narrow" w:cstheme="minorHAnsi"/>
        </w:rPr>
        <w:t xml:space="preserve">Le renforcement du contrôle </w:t>
      </w:r>
      <w:r w:rsidRPr="00FA2617">
        <w:rPr>
          <w:rFonts w:ascii="Arial Narrow" w:hAnsi="Arial Narrow" w:cstheme="minorHAnsi"/>
          <w:i/>
        </w:rPr>
        <w:t>a posteriori</w:t>
      </w:r>
      <w:r w:rsidRPr="00FA2617">
        <w:rPr>
          <w:rFonts w:ascii="Arial Narrow" w:hAnsi="Arial Narrow" w:cstheme="minorHAnsi"/>
        </w:rPr>
        <w:t xml:space="preserve"> après analyse des risques, en lien avec l’élargissement progressif du périmètre des délégations de signature.</w:t>
      </w:r>
    </w:p>
    <w:p w:rsidR="00FA2617" w:rsidRDefault="00FA2617" w:rsidP="00FA2617">
      <w:pPr>
        <w:shd w:val="clear" w:color="auto" w:fill="FFFFFF" w:themeFill="background1"/>
        <w:rPr>
          <w:rFonts w:eastAsia="Arial Unicode MS" w:cs="Gautami"/>
          <w:color w:val="000000"/>
          <w:szCs w:val="22"/>
        </w:rPr>
      </w:pPr>
    </w:p>
    <w:p w:rsidR="00FA2617" w:rsidRDefault="00FA2617" w:rsidP="00FA2617">
      <w:pPr>
        <w:ind w:right="283"/>
        <w:jc w:val="left"/>
        <w:rPr>
          <w:rFonts w:eastAsia="Arial Unicode MS" w:cs="Gautami"/>
          <w:b/>
          <w:color w:val="000000"/>
          <w:szCs w:val="22"/>
        </w:rPr>
      </w:pPr>
    </w:p>
    <w:p w:rsidR="00FA2617" w:rsidRPr="00FA2617" w:rsidRDefault="00FA2617" w:rsidP="00FA2617">
      <w:pPr>
        <w:ind w:right="283"/>
        <w:jc w:val="left"/>
        <w:rPr>
          <w:rFonts w:eastAsia="Arial Unicode MS" w:cs="Gautami"/>
          <w:b/>
          <w:i/>
          <w:color w:val="FF0000"/>
          <w:szCs w:val="22"/>
        </w:rPr>
      </w:pPr>
      <w:r w:rsidRPr="00FA2617">
        <w:rPr>
          <w:rFonts w:eastAsia="Arial Unicode MS" w:cs="Gautami"/>
          <w:b/>
          <w:i/>
          <w:color w:val="FF0000"/>
          <w:szCs w:val="22"/>
        </w:rPr>
        <w:t xml:space="preserve">Délibération CA 2023 03 14 – </w:t>
      </w:r>
      <w:r>
        <w:rPr>
          <w:rFonts w:eastAsia="Arial Unicode MS" w:cs="Gautami"/>
          <w:b/>
          <w:i/>
          <w:color w:val="FF0000"/>
          <w:szCs w:val="22"/>
        </w:rPr>
        <w:t>6</w:t>
      </w:r>
    </w:p>
    <w:p w:rsidR="00FA2617" w:rsidRDefault="00FA2617" w:rsidP="00FA2617">
      <w:pPr>
        <w:ind w:right="283"/>
        <w:jc w:val="left"/>
        <w:rPr>
          <w:rFonts w:eastAsia="Arial Unicode MS" w:cs="Gautami"/>
          <w:b/>
          <w:color w:val="000000"/>
          <w:szCs w:val="22"/>
        </w:rPr>
      </w:pPr>
      <w:r>
        <w:rPr>
          <w:rFonts w:eastAsia="Arial Unicode MS" w:cs="Gautami"/>
          <w:b/>
          <w:color w:val="000000"/>
          <w:szCs w:val="22"/>
        </w:rPr>
        <w:t>Délibération :</w:t>
      </w:r>
    </w:p>
    <w:p w:rsidR="00FA2617" w:rsidRPr="000375AE" w:rsidRDefault="00FA2617" w:rsidP="00FA2617">
      <w:pPr>
        <w:shd w:val="clear" w:color="auto" w:fill="FFFFFF" w:themeFill="background1"/>
        <w:ind w:right="283"/>
        <w:rPr>
          <w:rFonts w:eastAsia="Arial Unicode MS" w:cs="Gautami"/>
          <w:color w:val="000000"/>
          <w:szCs w:val="22"/>
        </w:rPr>
      </w:pPr>
      <w:r w:rsidRPr="00276379">
        <w:rPr>
          <w:rFonts w:eastAsia="Arial Unicode MS" w:cs="Gautami"/>
          <w:color w:val="000000"/>
          <w:szCs w:val="22"/>
        </w:rPr>
        <w:t xml:space="preserve">Les membres du Conseil d’Administration </w:t>
      </w:r>
      <w:r w:rsidRPr="00276379">
        <w:rPr>
          <w:rFonts w:eastAsia="Arial Unicode MS" w:cs="Estrangelo Edessa"/>
          <w:color w:val="000000"/>
          <w:szCs w:val="22"/>
        </w:rPr>
        <w:t xml:space="preserve">de l’Université de Lorraine </w:t>
      </w:r>
      <w:r>
        <w:rPr>
          <w:lang w:eastAsia="en-US"/>
        </w:rPr>
        <w:t xml:space="preserve">approuvent à l’unanimité le </w:t>
      </w:r>
      <w:r>
        <w:rPr>
          <w:rFonts w:cstheme="minorHAnsi"/>
          <w:szCs w:val="22"/>
        </w:rPr>
        <w:t>b</w:t>
      </w:r>
      <w:r w:rsidRPr="00C54DF7">
        <w:rPr>
          <w:rFonts w:cstheme="minorHAnsi"/>
          <w:szCs w:val="22"/>
        </w:rPr>
        <w:t>ilan 2022</w:t>
      </w:r>
      <w:r>
        <w:rPr>
          <w:rFonts w:cstheme="minorHAnsi"/>
          <w:szCs w:val="22"/>
        </w:rPr>
        <w:t xml:space="preserve"> </w:t>
      </w:r>
      <w:r w:rsidRPr="00C54DF7">
        <w:rPr>
          <w:rFonts w:cstheme="minorHAnsi"/>
          <w:szCs w:val="22"/>
        </w:rPr>
        <w:t>d’activité du contrôle interne financier</w:t>
      </w:r>
      <w:r>
        <w:rPr>
          <w:rFonts w:cstheme="minorHAnsi"/>
          <w:szCs w:val="22"/>
        </w:rPr>
        <w:t>.</w:t>
      </w:r>
      <w:r w:rsidRPr="00C54DF7">
        <w:rPr>
          <w:rFonts w:cstheme="minorHAnsi"/>
          <w:szCs w:val="22"/>
        </w:rPr>
        <w:t xml:space="preserve"> </w:t>
      </w:r>
      <w:r>
        <w:rPr>
          <w:rFonts w:cstheme="minorHAnsi"/>
          <w:szCs w:val="22"/>
        </w:rPr>
        <w:t xml:space="preserve"> </w:t>
      </w:r>
    </w:p>
    <w:p w:rsidR="00FA2617" w:rsidRDefault="00FA2617" w:rsidP="00FA2617">
      <w:pPr>
        <w:pStyle w:val="NormalWeb"/>
        <w:tabs>
          <w:tab w:val="left" w:pos="284"/>
          <w:tab w:val="left" w:pos="540"/>
        </w:tabs>
        <w:spacing w:before="0" w:beforeAutospacing="0" w:after="0" w:afterAutospacing="0"/>
        <w:ind w:right="142"/>
        <w:rPr>
          <w:rFonts w:eastAsia="Arial Unicode MS" w:cs="Gautami"/>
          <w:b/>
          <w:color w:val="000000"/>
          <w:szCs w:val="22"/>
        </w:rPr>
      </w:pPr>
    </w:p>
    <w:p w:rsidR="00FA2617" w:rsidRDefault="00FA2617" w:rsidP="00FA2617">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FA2617" w:rsidRPr="000A513C" w:rsidRDefault="00FA2617" w:rsidP="00FA2617">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552DB2" w:rsidRPr="00D7695E" w:rsidTr="00C0402E">
        <w:trPr>
          <w:trHeight w:val="459"/>
        </w:trPr>
        <w:tc>
          <w:tcPr>
            <w:tcW w:w="3168" w:type="dxa"/>
            <w:shd w:val="clear" w:color="auto" w:fill="auto"/>
          </w:tcPr>
          <w:p w:rsidR="00552DB2" w:rsidRDefault="00552DB2" w:rsidP="00552DB2">
            <w:pPr>
              <w:tabs>
                <w:tab w:val="left" w:pos="284"/>
              </w:tabs>
              <w:ind w:right="142"/>
              <w:rPr>
                <w:rFonts w:eastAsia="Arial Unicode MS" w:cs="Gautami"/>
                <w:szCs w:val="22"/>
              </w:rPr>
            </w:pPr>
            <w:r w:rsidRPr="00D7695E">
              <w:rPr>
                <w:rFonts w:eastAsia="Arial Unicode MS" w:cs="Gautami"/>
                <w:szCs w:val="22"/>
              </w:rPr>
              <w:t>Nombre de membres en exercice</w:t>
            </w:r>
          </w:p>
          <w:p w:rsidR="00552DB2" w:rsidRPr="00E036E8" w:rsidRDefault="00552DB2" w:rsidP="00552DB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552DB2" w:rsidRDefault="00552DB2" w:rsidP="00552DB2">
            <w:pPr>
              <w:tabs>
                <w:tab w:val="left" w:pos="284"/>
              </w:tabs>
              <w:ind w:right="142"/>
              <w:jc w:val="center"/>
              <w:rPr>
                <w:rFonts w:eastAsia="Arial Unicode MS" w:cs="Gautami"/>
                <w:szCs w:val="22"/>
              </w:rPr>
            </w:pPr>
            <w:r>
              <w:rPr>
                <w:rFonts w:eastAsia="Arial Unicode MS" w:cs="Gautami"/>
                <w:szCs w:val="22"/>
              </w:rPr>
              <w:t>30</w:t>
            </w:r>
          </w:p>
          <w:p w:rsidR="00552DB2" w:rsidRPr="00E036E8" w:rsidRDefault="00552DB2" w:rsidP="00552DB2">
            <w:pPr>
              <w:tabs>
                <w:tab w:val="left" w:pos="284"/>
              </w:tabs>
              <w:ind w:right="142"/>
              <w:jc w:val="center"/>
              <w:rPr>
                <w:rFonts w:eastAsia="Arial Unicode MS" w:cs="Gautami"/>
                <w:sz w:val="20"/>
                <w:szCs w:val="22"/>
              </w:rPr>
            </w:pPr>
          </w:p>
        </w:tc>
      </w:tr>
      <w:tr w:rsidR="00552DB2" w:rsidTr="00C0402E">
        <w:tc>
          <w:tcPr>
            <w:tcW w:w="3168" w:type="dxa"/>
            <w:tcBorders>
              <w:top w:val="single" w:sz="4" w:space="0" w:color="auto"/>
              <w:left w:val="single" w:sz="4" w:space="0" w:color="auto"/>
              <w:bottom w:val="single" w:sz="4" w:space="0" w:color="auto"/>
              <w:right w:val="single" w:sz="4" w:space="0" w:color="auto"/>
            </w:tcBorders>
            <w:hideMark/>
          </w:tcPr>
          <w:p w:rsidR="00552DB2" w:rsidRDefault="00552DB2" w:rsidP="00552DB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552DB2" w:rsidRDefault="00552DB2" w:rsidP="00552DB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552DB2" w:rsidRDefault="00552DB2" w:rsidP="00552DB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tcPr>
          <w:p w:rsidR="00552DB2" w:rsidRPr="00552DB2" w:rsidRDefault="00552DB2" w:rsidP="00552DB2">
            <w:pPr>
              <w:ind w:right="283"/>
              <w:jc w:val="right"/>
              <w:rPr>
                <w:rFonts w:eastAsia="Arial Unicode MS" w:cs="Gautami"/>
                <w:color w:val="C00000"/>
                <w:szCs w:val="22"/>
              </w:rPr>
            </w:pPr>
            <w:r w:rsidRPr="00552DB2">
              <w:rPr>
                <w:rFonts w:eastAsia="Arial Unicode MS" w:cs="Gautami"/>
                <w:color w:val="C00000"/>
                <w:szCs w:val="22"/>
              </w:rPr>
              <w:t>29</w:t>
            </w:r>
          </w:p>
          <w:p w:rsidR="00552DB2" w:rsidRPr="001523D5" w:rsidRDefault="00552DB2" w:rsidP="00552DB2">
            <w:pPr>
              <w:ind w:right="283"/>
              <w:jc w:val="right"/>
              <w:rPr>
                <w:rFonts w:eastAsia="Arial Unicode MS" w:cs="Gautami"/>
                <w:i/>
                <w:sz w:val="20"/>
                <w:szCs w:val="20"/>
              </w:rPr>
            </w:pPr>
            <w:r>
              <w:rPr>
                <w:rFonts w:eastAsia="Arial Unicode MS" w:cs="Gautami"/>
                <w:i/>
                <w:sz w:val="20"/>
                <w:szCs w:val="20"/>
              </w:rPr>
              <w:t>21</w:t>
            </w:r>
          </w:p>
          <w:p w:rsidR="00552DB2" w:rsidRPr="001523D5" w:rsidRDefault="00552DB2" w:rsidP="00552DB2">
            <w:pPr>
              <w:ind w:right="283"/>
              <w:jc w:val="right"/>
              <w:rPr>
                <w:rFonts w:eastAsia="Arial Unicode MS" w:cs="Gautami"/>
                <w:i/>
                <w:szCs w:val="22"/>
              </w:rPr>
            </w:pPr>
            <w:r>
              <w:rPr>
                <w:rFonts w:eastAsia="Arial Unicode MS" w:cs="Gautami"/>
                <w:i/>
                <w:sz w:val="20"/>
                <w:szCs w:val="20"/>
              </w:rPr>
              <w:t>8</w:t>
            </w:r>
          </w:p>
        </w:tc>
      </w:tr>
      <w:tr w:rsidR="00552DB2" w:rsidRPr="00140B4B" w:rsidTr="00C0402E">
        <w:trPr>
          <w:trHeight w:val="229"/>
        </w:trPr>
        <w:tc>
          <w:tcPr>
            <w:tcW w:w="3168" w:type="dxa"/>
            <w:shd w:val="clear" w:color="auto" w:fill="auto"/>
          </w:tcPr>
          <w:p w:rsidR="00552DB2" w:rsidRPr="00140B4B" w:rsidRDefault="00552DB2" w:rsidP="00552DB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0</w:t>
            </w:r>
          </w:p>
        </w:tc>
      </w:tr>
      <w:tr w:rsidR="00552DB2" w:rsidRPr="00140B4B" w:rsidTr="00C0402E">
        <w:trPr>
          <w:trHeight w:val="244"/>
        </w:trPr>
        <w:tc>
          <w:tcPr>
            <w:tcW w:w="3168" w:type="dxa"/>
            <w:shd w:val="clear" w:color="auto" w:fill="auto"/>
          </w:tcPr>
          <w:p w:rsidR="00552DB2" w:rsidRPr="00140B4B" w:rsidRDefault="00552DB2" w:rsidP="00552DB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29</w:t>
            </w:r>
          </w:p>
        </w:tc>
      </w:tr>
      <w:tr w:rsidR="00552DB2" w:rsidRPr="00140B4B" w:rsidTr="00C0402E">
        <w:trPr>
          <w:trHeight w:val="229"/>
        </w:trPr>
        <w:tc>
          <w:tcPr>
            <w:tcW w:w="3168" w:type="dxa"/>
            <w:shd w:val="clear" w:color="auto" w:fill="auto"/>
          </w:tcPr>
          <w:p w:rsidR="00552DB2" w:rsidRPr="00140B4B" w:rsidRDefault="00552DB2" w:rsidP="00552DB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552DB2" w:rsidRPr="00140B4B" w:rsidRDefault="00552DB2" w:rsidP="00552DB2">
            <w:pPr>
              <w:ind w:right="283"/>
              <w:jc w:val="right"/>
              <w:rPr>
                <w:rFonts w:eastAsia="Arial Unicode MS" w:cs="Gautami"/>
                <w:b/>
                <w:szCs w:val="22"/>
              </w:rPr>
            </w:pPr>
            <w:r>
              <w:rPr>
                <w:rFonts w:eastAsia="Arial Unicode MS" w:cs="Gautami"/>
                <w:b/>
                <w:szCs w:val="22"/>
              </w:rPr>
              <w:t>0</w:t>
            </w:r>
          </w:p>
        </w:tc>
      </w:tr>
      <w:tr w:rsidR="00552DB2" w:rsidRPr="00140B4B" w:rsidTr="00C0402E">
        <w:tblPrEx>
          <w:tblLook w:val="04A0" w:firstRow="1" w:lastRow="0" w:firstColumn="1" w:lastColumn="0" w:noHBand="0" w:noVBand="1"/>
        </w:tblPrEx>
        <w:trPr>
          <w:trHeight w:val="304"/>
        </w:trPr>
        <w:tc>
          <w:tcPr>
            <w:tcW w:w="3168" w:type="dxa"/>
            <w:shd w:val="clear" w:color="auto" w:fill="auto"/>
          </w:tcPr>
          <w:p w:rsidR="00552DB2" w:rsidRPr="00D01C9E" w:rsidRDefault="00552DB2" w:rsidP="00552DB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552DB2" w:rsidRPr="00D01C9E" w:rsidRDefault="00552DB2" w:rsidP="00552DB2">
            <w:pPr>
              <w:ind w:right="283"/>
              <w:jc w:val="right"/>
              <w:rPr>
                <w:rFonts w:eastAsia="Arial Unicode MS" w:cs="Gautami"/>
                <w:b/>
                <w:szCs w:val="22"/>
              </w:rPr>
            </w:pPr>
            <w:r>
              <w:rPr>
                <w:rFonts w:eastAsia="Arial Unicode MS" w:cs="Gautami"/>
                <w:b/>
                <w:szCs w:val="22"/>
              </w:rPr>
              <w:t>0</w:t>
            </w:r>
          </w:p>
        </w:tc>
      </w:tr>
    </w:tbl>
    <w:p w:rsidR="00FA2617" w:rsidRDefault="00FA2617" w:rsidP="00FA2617">
      <w:pPr>
        <w:tabs>
          <w:tab w:val="left" w:pos="284"/>
        </w:tabs>
        <w:ind w:right="142"/>
        <w:rPr>
          <w:rFonts w:eastAsia="Arial Unicode MS" w:cs="Estrangelo Edessa"/>
          <w:szCs w:val="22"/>
        </w:rPr>
      </w:pPr>
    </w:p>
    <w:p w:rsidR="00FA2617" w:rsidRPr="00D575D6" w:rsidRDefault="00FA2617" w:rsidP="00FA2617">
      <w:pPr>
        <w:tabs>
          <w:tab w:val="left" w:pos="284"/>
        </w:tabs>
        <w:ind w:right="142"/>
        <w:rPr>
          <w:rFonts w:eastAsia="Arial Unicode MS" w:cs="Estrangelo Edessa"/>
          <w:sz w:val="12"/>
          <w:szCs w:val="22"/>
        </w:rPr>
      </w:pPr>
    </w:p>
    <w:p w:rsidR="00FA2617" w:rsidRDefault="00FA2617" w:rsidP="00FA2617">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FA2617" w:rsidRDefault="00FA2617" w:rsidP="00FA2617">
      <w:pPr>
        <w:shd w:val="clear" w:color="auto" w:fill="FFFFFF" w:themeFill="background1"/>
        <w:tabs>
          <w:tab w:val="left" w:pos="284"/>
          <w:tab w:val="right" w:pos="540"/>
        </w:tabs>
        <w:ind w:right="142"/>
        <w:rPr>
          <w:rFonts w:eastAsia="Arial Unicode MS" w:cs="Estrangelo Edessa"/>
          <w:szCs w:val="22"/>
        </w:rPr>
      </w:pPr>
    </w:p>
    <w:p w:rsidR="00FA2617" w:rsidRDefault="00FA2617" w:rsidP="00FA2617">
      <w:pPr>
        <w:pStyle w:val="NormalWeb"/>
        <w:tabs>
          <w:tab w:val="left" w:pos="284"/>
        </w:tabs>
        <w:spacing w:before="0" w:beforeAutospacing="0" w:after="0" w:afterAutospacing="0"/>
        <w:ind w:right="142"/>
        <w:rPr>
          <w:sz w:val="32"/>
          <w:szCs w:val="20"/>
          <w:u w:val="single"/>
        </w:rPr>
      </w:pPr>
    </w:p>
    <w:p w:rsidR="00FA2617" w:rsidRDefault="00FA2617" w:rsidP="00FA2617">
      <w:pPr>
        <w:pStyle w:val="Signature1"/>
        <w:shd w:val="clear" w:color="auto" w:fill="FFFFFF" w:themeFill="background1"/>
        <w:tabs>
          <w:tab w:val="left" w:pos="284"/>
        </w:tabs>
        <w:ind w:left="0" w:right="142"/>
        <w:outlineLvl w:val="0"/>
        <w:rPr>
          <w:rFonts w:ascii="Arial Narrow" w:eastAsia="Arial Unicode MS" w:hAnsi="Arial Narrow" w:cs="Estrangelo Edessa"/>
          <w:color w:val="000000"/>
          <w:sz w:val="32"/>
          <w:szCs w:val="22"/>
          <w:u w:val="single"/>
        </w:rPr>
      </w:pPr>
    </w:p>
    <w:p w:rsidR="00FA2617" w:rsidRPr="00EB6A5B" w:rsidRDefault="00FA2617" w:rsidP="00FA2617">
      <w:pPr>
        <w:shd w:val="clear" w:color="auto" w:fill="FFFFFF" w:themeFill="background1"/>
        <w:tabs>
          <w:tab w:val="left" w:pos="284"/>
          <w:tab w:val="right" w:pos="540"/>
        </w:tabs>
        <w:ind w:right="142"/>
        <w:rPr>
          <w:rFonts w:eastAsia="Arial Unicode MS" w:cs="Estrangelo Edessa"/>
          <w:sz w:val="28"/>
          <w:szCs w:val="22"/>
        </w:rPr>
      </w:pPr>
    </w:p>
    <w:p w:rsidR="00FA2617" w:rsidRDefault="00FA2617" w:rsidP="00FA2617">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FA2617" w:rsidRDefault="00FA2617" w:rsidP="00FA2617">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FA2617" w:rsidRDefault="00FA2617" w:rsidP="00FA2617">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A2617" w:rsidRDefault="00FA2617" w:rsidP="00FA2617">
      <w:pPr>
        <w:shd w:val="clear" w:color="auto" w:fill="FFFFFF" w:themeFill="background1"/>
        <w:tabs>
          <w:tab w:val="left" w:pos="284"/>
          <w:tab w:val="right" w:pos="540"/>
        </w:tabs>
        <w:ind w:right="142"/>
        <w:rPr>
          <w:rFonts w:eastAsia="Arial Unicode MS" w:cs="Estrangelo Edessa"/>
          <w:sz w:val="36"/>
          <w:szCs w:val="22"/>
        </w:rPr>
      </w:pPr>
    </w:p>
    <w:p w:rsidR="00FA2617" w:rsidRDefault="00FA2617" w:rsidP="00FA2617">
      <w:pPr>
        <w:shd w:val="clear" w:color="auto" w:fill="FFFFFF" w:themeFill="background1"/>
        <w:tabs>
          <w:tab w:val="left" w:pos="284"/>
          <w:tab w:val="right" w:pos="540"/>
        </w:tabs>
        <w:ind w:right="142"/>
        <w:rPr>
          <w:rFonts w:eastAsia="Arial Unicode MS" w:cs="Estrangelo Edessa"/>
          <w:sz w:val="36"/>
          <w:szCs w:val="22"/>
        </w:rPr>
      </w:pPr>
    </w:p>
    <w:p w:rsidR="00FA2617" w:rsidRDefault="00FA2617" w:rsidP="00FA2617">
      <w:pPr>
        <w:shd w:val="clear" w:color="auto" w:fill="FFFFFF" w:themeFill="background1"/>
        <w:tabs>
          <w:tab w:val="left" w:pos="284"/>
          <w:tab w:val="right" w:pos="540"/>
        </w:tabs>
        <w:ind w:right="142"/>
        <w:rPr>
          <w:rFonts w:eastAsia="Arial Unicode MS" w:cs="Estrangelo Edessa"/>
          <w:sz w:val="36"/>
          <w:szCs w:val="22"/>
        </w:rPr>
      </w:pPr>
    </w:p>
    <w:p w:rsidR="00FA2617" w:rsidRDefault="00FA2617" w:rsidP="00FA2617">
      <w:pPr>
        <w:rPr>
          <w:rFonts w:eastAsia="Arial Unicode MS"/>
        </w:rPr>
      </w:pPr>
    </w:p>
    <w:p w:rsidR="00FA2617" w:rsidRDefault="00FA2617" w:rsidP="00FA2617">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930960" w:rsidRDefault="00930960" w:rsidP="00930960">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930960" w:rsidRDefault="00930960" w:rsidP="00930960">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930960" w:rsidRDefault="00930960" w:rsidP="00930960">
      <w:pPr>
        <w:tabs>
          <w:tab w:val="left" w:pos="284"/>
        </w:tabs>
        <w:ind w:right="142"/>
        <w:jc w:val="right"/>
        <w:rPr>
          <w:rFonts w:eastAsia="Arial Unicode MS" w:cs="Estrangelo Edessa"/>
          <w:sz w:val="16"/>
          <w:szCs w:val="16"/>
        </w:rPr>
      </w:pPr>
    </w:p>
    <w:p w:rsidR="00930960" w:rsidRDefault="00930960" w:rsidP="00930960">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sidR="00A8385A">
        <w:rPr>
          <w:rFonts w:eastAsia="Arial Unicode MS" w:cs="Estrangelo Edessa"/>
          <w:b/>
          <w:color w:val="FF0000"/>
          <w:sz w:val="28"/>
          <w:szCs w:val="28"/>
        </w:rPr>
        <w:t>14</w:t>
      </w:r>
      <w:r>
        <w:rPr>
          <w:rFonts w:eastAsia="Arial Unicode MS" w:cs="Estrangelo Edessa"/>
          <w:b/>
          <w:color w:val="FF0000"/>
          <w:sz w:val="28"/>
          <w:szCs w:val="28"/>
        </w:rPr>
        <w:t xml:space="preserve"> MARS 2023</w:t>
      </w:r>
    </w:p>
    <w:p w:rsidR="00930960" w:rsidRDefault="00930960" w:rsidP="00930960">
      <w:pPr>
        <w:tabs>
          <w:tab w:val="left" w:pos="284"/>
        </w:tabs>
        <w:ind w:right="142"/>
        <w:jc w:val="right"/>
        <w:rPr>
          <w:rFonts w:eastAsia="Arial Unicode MS" w:cs="Estrangelo Edessa"/>
          <w:b/>
          <w:color w:val="FF0000"/>
          <w:sz w:val="28"/>
          <w:szCs w:val="28"/>
        </w:rPr>
      </w:pPr>
    </w:p>
    <w:p w:rsidR="00930960" w:rsidRDefault="00930960" w:rsidP="00930960">
      <w:pPr>
        <w:tabs>
          <w:tab w:val="left" w:pos="284"/>
        </w:tabs>
        <w:ind w:right="142"/>
        <w:jc w:val="right"/>
        <w:rPr>
          <w:rFonts w:eastAsia="Arial Unicode MS" w:cs="Estrangelo Edessa"/>
        </w:rPr>
      </w:pPr>
    </w:p>
    <w:p w:rsidR="00930960" w:rsidRDefault="00930960" w:rsidP="00930960">
      <w:pPr>
        <w:tabs>
          <w:tab w:val="left" w:pos="284"/>
        </w:tabs>
        <w:ind w:right="142"/>
        <w:rPr>
          <w:rFonts w:eastAsia="Arial Unicode MS" w:cs="Estrangelo Edessa"/>
        </w:rPr>
      </w:pPr>
    </w:p>
    <w:p w:rsidR="00930960" w:rsidRDefault="00930960" w:rsidP="00930960">
      <w:pPr>
        <w:tabs>
          <w:tab w:val="left" w:pos="284"/>
        </w:tabs>
        <w:ind w:right="142"/>
        <w:rPr>
          <w:rFonts w:eastAsia="Arial Unicode MS" w:cs="Estrangelo Edessa"/>
        </w:rPr>
      </w:pPr>
    </w:p>
    <w:p w:rsidR="00930960" w:rsidRDefault="00930960" w:rsidP="00930960">
      <w:pPr>
        <w:tabs>
          <w:tab w:val="left" w:pos="284"/>
        </w:tabs>
        <w:ind w:right="142"/>
        <w:rPr>
          <w:rFonts w:eastAsia="Arial Unicode MS" w:cs="Estrangelo Edessa"/>
        </w:rPr>
      </w:pPr>
    </w:p>
    <w:p w:rsidR="00930960" w:rsidRDefault="00930960" w:rsidP="00930960">
      <w:pPr>
        <w:tabs>
          <w:tab w:val="left" w:pos="284"/>
        </w:tabs>
        <w:ind w:right="142"/>
        <w:rPr>
          <w:rFonts w:eastAsia="Arial Unicode MS" w:cs="Estrangelo Edessa"/>
        </w:rPr>
      </w:pPr>
    </w:p>
    <w:p w:rsidR="00930960" w:rsidRDefault="00930960" w:rsidP="00930960">
      <w:pPr>
        <w:tabs>
          <w:tab w:val="left" w:pos="284"/>
        </w:tabs>
        <w:ind w:right="142"/>
        <w:rPr>
          <w:rFonts w:eastAsia="Arial Unicode MS" w:cs="Estrangelo Edessa"/>
        </w:rPr>
      </w:pPr>
    </w:p>
    <w:p w:rsidR="00930960" w:rsidRDefault="00930960" w:rsidP="00930960">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7</w:t>
      </w:r>
    </w:p>
    <w:p w:rsidR="00930960" w:rsidRDefault="00930960" w:rsidP="00930960">
      <w:pPr>
        <w:pStyle w:val="NormalWeb"/>
        <w:tabs>
          <w:tab w:val="left" w:pos="284"/>
          <w:tab w:val="left" w:pos="540"/>
        </w:tabs>
        <w:spacing w:before="0" w:beforeAutospacing="0" w:after="0" w:afterAutospacing="0"/>
        <w:ind w:right="142"/>
        <w:rPr>
          <w:rFonts w:eastAsia="Arial Unicode MS" w:cs="Estrangelo Edessa"/>
          <w:b/>
          <w:color w:val="000000"/>
          <w:szCs w:val="22"/>
        </w:rPr>
      </w:pPr>
    </w:p>
    <w:p w:rsidR="00930960" w:rsidRDefault="00930960" w:rsidP="00930960">
      <w:pPr>
        <w:pStyle w:val="NormalWeb"/>
        <w:tabs>
          <w:tab w:val="left" w:pos="284"/>
          <w:tab w:val="left" w:pos="540"/>
        </w:tabs>
        <w:spacing w:before="0" w:beforeAutospacing="0" w:after="0" w:afterAutospacing="0"/>
        <w:ind w:right="142"/>
        <w:rPr>
          <w:rFonts w:eastAsia="Arial Unicode MS" w:cs="Estrangelo Edessa"/>
          <w:b/>
          <w:color w:val="000000"/>
          <w:szCs w:val="22"/>
        </w:rPr>
      </w:pPr>
      <w:r>
        <w:rPr>
          <w:rFonts w:eastAsia="Arial Unicode MS" w:cs="Estrangelo Edessa"/>
          <w:b/>
          <w:color w:val="000000"/>
          <w:szCs w:val="22"/>
        </w:rPr>
        <w:t>Point 7 de l’Ordre du Jour</w:t>
      </w:r>
      <w:r>
        <w:rPr>
          <w:rFonts w:eastAsia="Arial Unicode MS" w:cs="Estrangelo Edessa"/>
          <w:b/>
          <w:color w:val="000000"/>
          <w:szCs w:val="22"/>
        </w:rPr>
        <w:tab/>
      </w:r>
    </w:p>
    <w:p w:rsidR="00930960" w:rsidRPr="00930960" w:rsidRDefault="00930960" w:rsidP="00930960">
      <w:pPr>
        <w:pStyle w:val="NormalWeb"/>
        <w:tabs>
          <w:tab w:val="left" w:pos="540"/>
        </w:tabs>
        <w:spacing w:before="0" w:beforeAutospacing="0" w:after="0" w:afterAutospacing="0"/>
        <w:ind w:right="283"/>
        <w:rPr>
          <w:rFonts w:eastAsia="Arial Unicode MS" w:cs="Estrangelo Edessa"/>
          <w:b/>
          <w:color w:val="6600CC"/>
          <w:sz w:val="24"/>
          <w:szCs w:val="22"/>
          <w:u w:val="single"/>
        </w:rPr>
      </w:pPr>
      <w:r w:rsidRPr="00930960">
        <w:rPr>
          <w:rFonts w:cstheme="minorHAnsi"/>
          <w:b/>
          <w:color w:val="6600CC"/>
          <w:sz w:val="24"/>
          <w:szCs w:val="22"/>
          <w:u w:val="single"/>
        </w:rPr>
        <w:t>DISPOSITIF INTERNE d’ALERTES PROFESSIONNELLES de L’UNIVERSIT</w:t>
      </w:r>
      <w:r w:rsidR="007227FD">
        <w:rPr>
          <w:rFonts w:cstheme="minorHAnsi"/>
          <w:b/>
          <w:color w:val="6600CC"/>
          <w:sz w:val="24"/>
          <w:szCs w:val="22"/>
          <w:u w:val="single"/>
        </w:rPr>
        <w:t>É</w:t>
      </w:r>
      <w:r w:rsidRPr="00930960">
        <w:rPr>
          <w:rFonts w:cstheme="minorHAnsi"/>
          <w:b/>
          <w:color w:val="6600CC"/>
          <w:sz w:val="24"/>
          <w:szCs w:val="22"/>
          <w:u w:val="single"/>
        </w:rPr>
        <w:t xml:space="preserve"> de LORRAINE </w:t>
      </w:r>
    </w:p>
    <w:p w:rsidR="00930960" w:rsidRDefault="00930960" w:rsidP="00930960">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00516FA0">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00"/>
          <w:szCs w:val="22"/>
        </w:rPr>
        <w:t xml:space="preserve">      </w:t>
      </w:r>
    </w:p>
    <w:p w:rsidR="00930960" w:rsidRDefault="00930960" w:rsidP="00930960">
      <w:pPr>
        <w:shd w:val="clear" w:color="auto" w:fill="FFFFFF" w:themeFill="background1"/>
        <w:ind w:right="283"/>
        <w:rPr>
          <w:rFonts w:eastAsia="Arial Unicode MS" w:cs="Gautami"/>
          <w:b/>
          <w:color w:val="000000"/>
          <w:szCs w:val="22"/>
        </w:rPr>
      </w:pPr>
    </w:p>
    <w:p w:rsidR="00930960" w:rsidRPr="005167A7" w:rsidRDefault="00930960" w:rsidP="00930960">
      <w:pPr>
        <w:rPr>
          <w:rFonts w:cstheme="minorHAnsi"/>
          <w:b/>
          <w:color w:val="7F7F7F" w:themeColor="text1" w:themeTint="80"/>
          <w:u w:val="single"/>
        </w:rPr>
      </w:pPr>
      <w:r w:rsidRPr="005167A7">
        <w:rPr>
          <w:rFonts w:cstheme="minorHAnsi"/>
          <w:b/>
          <w:color w:val="7F7F7F" w:themeColor="text1" w:themeTint="80"/>
          <w:u w:val="single"/>
        </w:rPr>
        <w:t>Exposé :</w:t>
      </w:r>
    </w:p>
    <w:p w:rsidR="00930960" w:rsidRDefault="00930960" w:rsidP="00930960">
      <w:pPr>
        <w:rPr>
          <w:sz w:val="21"/>
          <w:szCs w:val="21"/>
        </w:rPr>
      </w:pPr>
      <w:r w:rsidRPr="00930960">
        <w:rPr>
          <w:sz w:val="21"/>
          <w:szCs w:val="21"/>
        </w:rPr>
        <w:t xml:space="preserve">Chaque opérateur de l’Etat doit mettre en place un système de contrôle interne fondé sur une analyse des risques lui permettant d'atteindre les objectifs assignés aux missions dont il a la charge. Le contrôle interne repose sur un </w:t>
      </w:r>
      <w:r w:rsidRPr="00930960">
        <w:rPr>
          <w:color w:val="252423"/>
          <w:sz w:val="21"/>
          <w:szCs w:val="21"/>
          <w:shd w:val="clear" w:color="auto" w:fill="FFFFFF"/>
        </w:rPr>
        <w:t>ense</w:t>
      </w:r>
      <w:r w:rsidRPr="00930960">
        <w:rPr>
          <w:sz w:val="21"/>
          <w:szCs w:val="21"/>
        </w:rPr>
        <w:t>mble de dispositifs, formalisés et permanents, décidés par l’</w:t>
      </w:r>
      <w:r>
        <w:rPr>
          <w:sz w:val="21"/>
          <w:szCs w:val="21"/>
        </w:rPr>
        <w:t>É</w:t>
      </w:r>
      <w:r w:rsidRPr="00930960">
        <w:rPr>
          <w:sz w:val="21"/>
          <w:szCs w:val="21"/>
        </w:rPr>
        <w:t>tablissement pour gérer ses risques et définir ses mesures de contrôle. L</w:t>
      </w:r>
      <w:r w:rsidRPr="00930960">
        <w:rPr>
          <w:color w:val="252423"/>
          <w:sz w:val="21"/>
          <w:szCs w:val="21"/>
          <w:shd w:val="clear" w:color="auto" w:fill="FFFFFF"/>
        </w:rPr>
        <w:t>es outils d’alerte interne</w:t>
      </w:r>
      <w:r w:rsidRPr="00930960">
        <w:rPr>
          <w:sz w:val="21"/>
          <w:szCs w:val="21"/>
        </w:rPr>
        <w:t xml:space="preserve"> participent aux </w:t>
      </w:r>
      <w:r w:rsidRPr="00930960">
        <w:rPr>
          <w:color w:val="252423"/>
          <w:sz w:val="21"/>
          <w:szCs w:val="21"/>
          <w:shd w:val="clear" w:color="auto" w:fill="FFFFFF"/>
        </w:rPr>
        <w:t xml:space="preserve">mécanismes de mise sous contrôle </w:t>
      </w:r>
      <w:r w:rsidRPr="00930960">
        <w:rPr>
          <w:sz w:val="21"/>
          <w:szCs w:val="21"/>
        </w:rPr>
        <w:t>de certains risques spécifiques :</w:t>
      </w:r>
    </w:p>
    <w:p w:rsidR="00930960" w:rsidRDefault="00930960" w:rsidP="00930960">
      <w:pPr>
        <w:rPr>
          <w:sz w:val="21"/>
          <w:szCs w:val="21"/>
        </w:rPr>
      </w:pPr>
    </w:p>
    <w:p w:rsidR="00930960" w:rsidRPr="00930960" w:rsidRDefault="00930960" w:rsidP="00930960">
      <w:pPr>
        <w:rPr>
          <w:rFonts w:cstheme="minorHAnsi"/>
          <w:color w:val="0070C0"/>
        </w:rPr>
      </w:pPr>
      <w:r w:rsidRPr="00930960">
        <w:rPr>
          <w:rFonts w:cstheme="minorHAnsi"/>
          <w:color w:val="0070C0"/>
        </w:rPr>
        <w:t xml:space="preserve">● </w:t>
      </w:r>
      <w:r w:rsidRPr="00930960">
        <w:rPr>
          <w:rFonts w:cstheme="minorHAnsi"/>
          <w:b/>
          <w:color w:val="0070C0"/>
        </w:rPr>
        <w:t>Procédure de recueil et de traitement des signalements émis dans un cadre professionnel</w:t>
      </w:r>
    </w:p>
    <w:p w:rsidR="00930960" w:rsidRPr="005167A7" w:rsidRDefault="00930960" w:rsidP="00930960">
      <w:pPr>
        <w:rPr>
          <w:rFonts w:cstheme="minorHAnsi"/>
        </w:rPr>
      </w:pPr>
      <w:r w:rsidRPr="005167A7">
        <w:rPr>
          <w:rFonts w:cstheme="minorHAnsi"/>
        </w:rPr>
        <w:t>Le décret du 19 avril 2017 modifié et le décret du 3 octobre 2022 font obligation à l’</w:t>
      </w:r>
      <w:r w:rsidR="0089327C">
        <w:rPr>
          <w:rFonts w:cstheme="minorHAnsi"/>
        </w:rPr>
        <w:t>É</w:t>
      </w:r>
      <w:r w:rsidRPr="005167A7">
        <w:rPr>
          <w:rFonts w:cstheme="minorHAnsi"/>
        </w:rPr>
        <w:t xml:space="preserve">tablissement d'établir une procédure de recueil des signalements dans un cadre professionnel. La procédure s'adresse aux "lanceurs d’alerte dans un cadre professionnel", c’est-à-dire aux membres du personnel et aux collaborateurs extérieurs ou occasionnels de l’Université de Lorraine, </w:t>
      </w:r>
      <w:r w:rsidRPr="005167A7">
        <w:t>aux cocontractants de l’</w:t>
      </w:r>
      <w:r>
        <w:t>É</w:t>
      </w:r>
      <w:r w:rsidRPr="005167A7">
        <w:t>tablissement et à leurs sous-traitants</w:t>
      </w:r>
      <w:r w:rsidRPr="005167A7">
        <w:rPr>
          <w:rFonts w:cstheme="minorHAnsi"/>
        </w:rPr>
        <w:t>. Les actes et faits signalés doivent en effet concerner l’organisme qui emploie l’agent auteur du signalement ou auquel celui-ci apporte sa collaboration.</w:t>
      </w:r>
    </w:p>
    <w:p w:rsidR="00930960" w:rsidRPr="005167A7" w:rsidRDefault="00930960" w:rsidP="00930960">
      <w:pPr>
        <w:rPr>
          <w:rFonts w:cstheme="minorHAnsi"/>
        </w:rPr>
      </w:pPr>
      <w:r w:rsidRPr="005167A7">
        <w:rPr>
          <w:rFonts w:cstheme="minorHAnsi"/>
        </w:rPr>
        <w:t>Les signalements correspondants portent sur des actes et des faits dans un contexte professionnel</w:t>
      </w:r>
      <w:r w:rsidRPr="005167A7">
        <w:rPr>
          <w:rStyle w:val="Appelnotedebasdep"/>
          <w:rFonts w:cstheme="minorHAnsi"/>
        </w:rPr>
        <w:footnoteReference w:id="1"/>
      </w:r>
      <w:r w:rsidRPr="005167A7">
        <w:rPr>
          <w:rFonts w:cstheme="minorHAnsi"/>
        </w:rPr>
        <w:t> :</w:t>
      </w:r>
    </w:p>
    <w:p w:rsidR="00930960" w:rsidRPr="00930960" w:rsidRDefault="00930960" w:rsidP="00930960">
      <w:pPr>
        <w:pStyle w:val="Paragraphedeliste"/>
        <w:numPr>
          <w:ilvl w:val="0"/>
          <w:numId w:val="11"/>
        </w:numPr>
        <w:spacing w:after="0" w:line="240" w:lineRule="auto"/>
        <w:ind w:right="0"/>
        <w:rPr>
          <w:rFonts w:ascii="Arial Narrow" w:hAnsi="Arial Narrow" w:cstheme="minorHAnsi"/>
          <w:lang w:eastAsia="fr-FR"/>
        </w:rPr>
      </w:pPr>
      <w:proofErr w:type="gramStart"/>
      <w:r w:rsidRPr="00930960">
        <w:rPr>
          <w:rFonts w:ascii="Arial Narrow" w:hAnsi="Arial Narrow" w:cstheme="minorHAnsi"/>
          <w:lang w:eastAsia="fr-FR"/>
        </w:rPr>
        <w:t>susceptibles</w:t>
      </w:r>
      <w:proofErr w:type="gramEnd"/>
      <w:r w:rsidRPr="00930960">
        <w:rPr>
          <w:rFonts w:ascii="Arial Narrow" w:hAnsi="Arial Narrow" w:cstheme="minorHAnsi"/>
          <w:lang w:eastAsia="fr-FR"/>
        </w:rPr>
        <w:t xml:space="preserve"> de qualification pénale : délits et crimes,</w:t>
      </w:r>
    </w:p>
    <w:p w:rsidR="00930960" w:rsidRPr="00930960" w:rsidRDefault="00930960" w:rsidP="00930960">
      <w:pPr>
        <w:pStyle w:val="Paragraphedeliste"/>
        <w:numPr>
          <w:ilvl w:val="0"/>
          <w:numId w:val="11"/>
        </w:numPr>
        <w:spacing w:after="0" w:line="240" w:lineRule="auto"/>
        <w:ind w:right="0"/>
        <w:rPr>
          <w:rFonts w:ascii="Arial Narrow" w:hAnsi="Arial Narrow" w:cstheme="minorHAnsi"/>
          <w:lang w:eastAsia="fr-FR"/>
        </w:rPr>
      </w:pPr>
      <w:proofErr w:type="gramStart"/>
      <w:r w:rsidRPr="00930960">
        <w:rPr>
          <w:rFonts w:ascii="Arial Narrow" w:hAnsi="Arial Narrow" w:cstheme="minorHAnsi"/>
          <w:lang w:eastAsia="fr-FR"/>
        </w:rPr>
        <w:t>constitutifs</w:t>
      </w:r>
      <w:proofErr w:type="gramEnd"/>
      <w:r w:rsidRPr="00930960">
        <w:rPr>
          <w:rFonts w:ascii="Arial Narrow" w:hAnsi="Arial Narrow" w:cstheme="minorHAnsi"/>
          <w:lang w:eastAsia="fr-FR"/>
        </w:rPr>
        <w:t xml:space="preserve"> d'une violation </w:t>
      </w:r>
      <w:r w:rsidRPr="00930960">
        <w:rPr>
          <w:rFonts w:ascii="Arial Narrow" w:hAnsi="Arial Narrow"/>
        </w:rPr>
        <w:t>ou une tentative de dissimulation d'une violation</w:t>
      </w:r>
      <w:r w:rsidRPr="00930960">
        <w:rPr>
          <w:rFonts w:ascii="Arial Narrow" w:hAnsi="Arial Narrow" w:cstheme="minorHAnsi"/>
          <w:lang w:eastAsia="fr-FR"/>
        </w:rPr>
        <w:t xml:space="preserve"> d'un engagement international de la France,</w:t>
      </w:r>
    </w:p>
    <w:p w:rsidR="00930960" w:rsidRPr="00930960" w:rsidRDefault="00930960" w:rsidP="00930960">
      <w:pPr>
        <w:pStyle w:val="Paragraphedeliste"/>
        <w:numPr>
          <w:ilvl w:val="0"/>
          <w:numId w:val="11"/>
        </w:numPr>
        <w:spacing w:after="0" w:line="240" w:lineRule="auto"/>
        <w:ind w:right="0"/>
        <w:rPr>
          <w:rFonts w:ascii="Arial Narrow" w:hAnsi="Arial Narrow" w:cstheme="minorHAnsi"/>
          <w:lang w:eastAsia="fr-FR"/>
        </w:rPr>
      </w:pPr>
      <w:proofErr w:type="gramStart"/>
      <w:r w:rsidRPr="00930960">
        <w:rPr>
          <w:rFonts w:ascii="Arial Narrow" w:hAnsi="Arial Narrow" w:cstheme="minorHAnsi"/>
          <w:lang w:eastAsia="fr-FR"/>
        </w:rPr>
        <w:t>constitutifs</w:t>
      </w:r>
      <w:proofErr w:type="gramEnd"/>
      <w:r w:rsidRPr="00930960">
        <w:rPr>
          <w:rFonts w:ascii="Arial Narrow" w:hAnsi="Arial Narrow" w:cstheme="minorHAnsi"/>
          <w:lang w:eastAsia="fr-FR"/>
        </w:rPr>
        <w:t xml:space="preserve"> d'une violation </w:t>
      </w:r>
      <w:r w:rsidRPr="00930960">
        <w:rPr>
          <w:rFonts w:ascii="Arial Narrow" w:hAnsi="Arial Narrow"/>
        </w:rPr>
        <w:t>du droit de l'Union européenne, de la loi ou du règlement</w:t>
      </w:r>
      <w:r w:rsidRPr="00930960">
        <w:rPr>
          <w:rFonts w:ascii="Arial Narrow" w:hAnsi="Arial Narrow" w:cstheme="minorHAnsi"/>
          <w:lang w:eastAsia="fr-FR"/>
        </w:rPr>
        <w:t>,</w:t>
      </w:r>
    </w:p>
    <w:p w:rsidR="00930960" w:rsidRPr="00930960" w:rsidRDefault="00930960" w:rsidP="00930960">
      <w:pPr>
        <w:pStyle w:val="Paragraphedeliste"/>
        <w:numPr>
          <w:ilvl w:val="0"/>
          <w:numId w:val="11"/>
        </w:numPr>
        <w:spacing w:after="0" w:line="240" w:lineRule="auto"/>
        <w:ind w:right="0"/>
        <w:rPr>
          <w:rFonts w:ascii="Arial Narrow" w:hAnsi="Arial Narrow" w:cstheme="minorHAnsi"/>
          <w:lang w:eastAsia="fr-FR"/>
        </w:rPr>
      </w:pPr>
      <w:proofErr w:type="gramStart"/>
      <w:r w:rsidRPr="00930960">
        <w:rPr>
          <w:rFonts w:ascii="Arial Narrow" w:hAnsi="Arial Narrow" w:cstheme="minorHAnsi"/>
          <w:lang w:eastAsia="fr-FR"/>
        </w:rPr>
        <w:t>présentant</w:t>
      </w:r>
      <w:proofErr w:type="gramEnd"/>
      <w:r w:rsidRPr="00930960">
        <w:rPr>
          <w:rFonts w:ascii="Arial Narrow" w:hAnsi="Arial Narrow" w:cstheme="minorHAnsi"/>
          <w:lang w:eastAsia="fr-FR"/>
        </w:rPr>
        <w:t xml:space="preserve"> une menace ou un préjudice pour l'intérêt général.</w:t>
      </w:r>
    </w:p>
    <w:p w:rsidR="00930960" w:rsidRPr="005167A7" w:rsidRDefault="00930960" w:rsidP="00930960">
      <w:pPr>
        <w:rPr>
          <w:rFonts w:cstheme="minorHAnsi"/>
        </w:rPr>
      </w:pPr>
      <w:r w:rsidRPr="005167A7">
        <w:rPr>
          <w:rFonts w:cstheme="minorHAnsi"/>
        </w:rPr>
        <w:t xml:space="preserve">L'auteur du signalement en acquiert la connaissance personnellement. Il peut également signaler des faits </w:t>
      </w:r>
      <w:r w:rsidRPr="005167A7">
        <w:t>qui lui ont été rapportés</w:t>
      </w:r>
      <w:r w:rsidRPr="005167A7">
        <w:rPr>
          <w:rFonts w:cstheme="minorHAnsi"/>
        </w:rPr>
        <w:t>. En tout état de cause, le signalement est effectué</w:t>
      </w:r>
      <w:r w:rsidRPr="005167A7">
        <w:t xml:space="preserve"> sans contrepartie financière directe et </w:t>
      </w:r>
      <w:r w:rsidRPr="005167A7">
        <w:rPr>
          <w:rFonts w:cstheme="minorHAnsi"/>
        </w:rPr>
        <w:t>de bonne foi (avec loyauté et sans intention de nuire). La loi du 21 mars 2022 permet le cumul du statut de victime et de celui de lanceur d’alerte.</w:t>
      </w:r>
    </w:p>
    <w:p w:rsidR="00930960" w:rsidRPr="005167A7" w:rsidRDefault="00930960" w:rsidP="00930960">
      <w:pPr>
        <w:rPr>
          <w:rFonts w:cstheme="minorHAnsi"/>
        </w:rPr>
      </w:pPr>
    </w:p>
    <w:p w:rsidR="00930960" w:rsidRPr="005167A7" w:rsidRDefault="00930960" w:rsidP="00930960">
      <w:pPr>
        <w:rPr>
          <w:rFonts w:cstheme="minorHAnsi"/>
        </w:rPr>
      </w:pPr>
      <w:r w:rsidRPr="005167A7">
        <w:rPr>
          <w:rFonts w:cstheme="minorHAnsi"/>
        </w:rPr>
        <w:t>La procédure adoptée par l’</w:t>
      </w:r>
      <w:r>
        <w:rPr>
          <w:rFonts w:cstheme="minorHAnsi"/>
        </w:rPr>
        <w:t>É</w:t>
      </w:r>
      <w:r w:rsidRPr="005167A7">
        <w:rPr>
          <w:rFonts w:cstheme="minorHAnsi"/>
        </w:rPr>
        <w:t>tablissement est rendue publique et accessible en permanence aux agents et aux collaborateurs extérieurs ou occasionnels. Elle précise les modalités pratiques de saisine interne et de traitement du signalement, y compris les mesures de confidentialité et les protections apportées à l’auteur du signalement. Cette procédure rappelle également les autres possibilités dont dispose l’auteur du signalement : signalement aux autorités externes compétentes ; faculté de divulguer publiquement.</w:t>
      </w:r>
    </w:p>
    <w:p w:rsidR="00930960" w:rsidRPr="005167A7" w:rsidRDefault="00930960" w:rsidP="00930960">
      <w:pPr>
        <w:rPr>
          <w:rFonts w:cstheme="minorHAnsi"/>
        </w:rPr>
      </w:pPr>
    </w:p>
    <w:p w:rsidR="00930960" w:rsidRPr="005167A7" w:rsidRDefault="00930960" w:rsidP="00930960">
      <w:pPr>
        <w:rPr>
          <w:rFonts w:cstheme="minorHAnsi"/>
        </w:rPr>
      </w:pPr>
      <w:r w:rsidRPr="005167A7">
        <w:rPr>
          <w:rFonts w:cstheme="minorHAnsi"/>
        </w:rPr>
        <w:t>Dans le cadre de la procédure de recueil, l’</w:t>
      </w:r>
      <w:r w:rsidR="0089327C" w:rsidRPr="005167A7">
        <w:rPr>
          <w:rFonts w:cstheme="minorHAnsi"/>
        </w:rPr>
        <w:t>U</w:t>
      </w:r>
      <w:r w:rsidRPr="005167A7">
        <w:rPr>
          <w:rFonts w:cstheme="minorHAnsi"/>
        </w:rPr>
        <w:t>niversité est tenue désigner un référent qui doit avoir le positionnement, les compétences et l'autorité pour l'examen du signalement reçu.</w:t>
      </w:r>
    </w:p>
    <w:p w:rsidR="00930960" w:rsidRPr="005167A7" w:rsidRDefault="00930960" w:rsidP="00930960">
      <w:pPr>
        <w:rPr>
          <w:rFonts w:cstheme="minorHAnsi"/>
        </w:rPr>
      </w:pPr>
    </w:p>
    <w:p w:rsidR="00930960" w:rsidRPr="00930960" w:rsidRDefault="00930960" w:rsidP="00930960">
      <w:pPr>
        <w:rPr>
          <w:rFonts w:cstheme="minorHAnsi"/>
          <w:color w:val="0070C0"/>
        </w:rPr>
      </w:pPr>
      <w:r w:rsidRPr="00930960">
        <w:rPr>
          <w:rFonts w:cstheme="minorHAnsi"/>
          <w:color w:val="0070C0"/>
        </w:rPr>
        <w:t xml:space="preserve">● </w:t>
      </w:r>
      <w:r w:rsidRPr="00930960">
        <w:rPr>
          <w:rFonts w:cstheme="minorHAnsi"/>
          <w:b/>
          <w:color w:val="0070C0"/>
        </w:rPr>
        <w:t>Procédure de recueil des signalements émis dans le cadre de la lutte contre les atteintes à la probité</w:t>
      </w:r>
    </w:p>
    <w:p w:rsidR="00930960" w:rsidRPr="005167A7" w:rsidRDefault="00930960" w:rsidP="00930960">
      <w:pPr>
        <w:rPr>
          <w:rFonts w:cstheme="minorHAnsi"/>
        </w:rPr>
      </w:pPr>
      <w:r w:rsidRPr="005167A7">
        <w:rPr>
          <w:rFonts w:cstheme="minorHAnsi"/>
        </w:rPr>
        <w:t xml:space="preserve">Conformément aux missions qui lui sont confiées par la loi du 9 décembre 2016 modifiée, l’agence française anticorruption (AFA), service à compétence nationale </w:t>
      </w:r>
      <w:r w:rsidRPr="005167A7">
        <w:rPr>
          <w:rFonts w:cstheme="minorHAnsi"/>
          <w:bCs/>
        </w:rPr>
        <w:t>placée auprès du ministre chargé de la justice et du ministre chargé du budget</w:t>
      </w:r>
      <w:r w:rsidRPr="005167A7">
        <w:rPr>
          <w:rFonts w:cstheme="minorHAnsi"/>
        </w:rPr>
        <w:t xml:space="preserve">, élabore des recommandations destinées à aider les personnes morales de droit public et de droit privé à prévenir et à </w:t>
      </w:r>
      <w:r w:rsidRPr="005167A7">
        <w:rPr>
          <w:rFonts w:cstheme="minorHAnsi"/>
        </w:rPr>
        <w:lastRenderedPageBreak/>
        <w:t>détecter les faits d’atteinte à la probité. Par atteinte à la probité, sont entendus les faits présumés de corruption, de trafic d'influence, de concussion, de prise illégale d'intérêts, de détournement de fonds publics et de favoritisme.</w:t>
      </w:r>
    </w:p>
    <w:p w:rsidR="00930960" w:rsidRPr="00930960" w:rsidRDefault="00930960" w:rsidP="00930960">
      <w:pPr>
        <w:pStyle w:val="Default"/>
        <w:jc w:val="both"/>
        <w:rPr>
          <w:rFonts w:ascii="Arial Narrow" w:hAnsi="Arial Narrow" w:cstheme="minorHAnsi"/>
          <w:color w:val="auto"/>
          <w:sz w:val="22"/>
          <w:szCs w:val="22"/>
        </w:rPr>
      </w:pPr>
    </w:p>
    <w:p w:rsidR="00930960" w:rsidRPr="00930960" w:rsidRDefault="00930960" w:rsidP="00930960">
      <w:pPr>
        <w:rPr>
          <w:rFonts w:cstheme="minorHAnsi"/>
        </w:rPr>
      </w:pPr>
      <w:r w:rsidRPr="00930960">
        <w:rPr>
          <w:rFonts w:cstheme="minorHAnsi"/>
        </w:rPr>
        <w:t>Parmi ses recommandations valant référentiel figurent :</w:t>
      </w:r>
    </w:p>
    <w:p w:rsidR="00930960" w:rsidRPr="00930960" w:rsidRDefault="00930960" w:rsidP="00930960">
      <w:pPr>
        <w:pStyle w:val="Paragraphedeliste"/>
        <w:numPr>
          <w:ilvl w:val="0"/>
          <w:numId w:val="12"/>
        </w:numPr>
        <w:spacing w:after="0" w:line="240" w:lineRule="auto"/>
        <w:ind w:right="0"/>
        <w:rPr>
          <w:rFonts w:ascii="Arial Narrow" w:hAnsi="Arial Narrow" w:cstheme="minorHAnsi"/>
        </w:rPr>
      </w:pPr>
      <w:proofErr w:type="gramStart"/>
      <w:r w:rsidRPr="00930960">
        <w:rPr>
          <w:rFonts w:ascii="Arial Narrow" w:hAnsi="Arial Narrow" w:cstheme="minorHAnsi"/>
        </w:rPr>
        <w:t>un</w:t>
      </w:r>
      <w:proofErr w:type="gramEnd"/>
      <w:r w:rsidRPr="00930960">
        <w:rPr>
          <w:rFonts w:ascii="Arial Narrow" w:hAnsi="Arial Narrow" w:cstheme="minorHAnsi"/>
        </w:rPr>
        <w:t xml:space="preserve"> dispositif d’alerte interne qui permet le recueil des signalements de comportements ou de situations susceptibles de constituer des atteintes à la probité ;</w:t>
      </w:r>
    </w:p>
    <w:p w:rsidR="00930960" w:rsidRPr="00930960" w:rsidRDefault="00930960" w:rsidP="00930960">
      <w:pPr>
        <w:pStyle w:val="Paragraphedeliste"/>
        <w:numPr>
          <w:ilvl w:val="0"/>
          <w:numId w:val="12"/>
        </w:numPr>
        <w:autoSpaceDE w:val="0"/>
        <w:autoSpaceDN w:val="0"/>
        <w:adjustRightInd w:val="0"/>
        <w:spacing w:after="0" w:line="240" w:lineRule="auto"/>
        <w:ind w:right="0"/>
        <w:rPr>
          <w:rFonts w:ascii="Arial Narrow" w:hAnsi="Arial Narrow" w:cstheme="minorHAnsi"/>
          <w:color w:val="000000"/>
        </w:rPr>
      </w:pPr>
      <w:proofErr w:type="gramStart"/>
      <w:r w:rsidRPr="00930960">
        <w:rPr>
          <w:rFonts w:ascii="Arial Narrow" w:hAnsi="Arial Narrow" w:cstheme="minorHAnsi"/>
          <w:color w:val="000000"/>
        </w:rPr>
        <w:t>la</w:t>
      </w:r>
      <w:proofErr w:type="gramEnd"/>
      <w:r w:rsidRPr="00930960">
        <w:rPr>
          <w:rFonts w:ascii="Arial Narrow" w:hAnsi="Arial Narrow" w:cstheme="minorHAnsi"/>
          <w:color w:val="000000"/>
        </w:rPr>
        <w:t xml:space="preserve"> désignation d’un référent fonctionnellement chargé de recueillir les alertes au sein de l’organisation et, s’il est différent, le référent en charge de leur traitement.</w:t>
      </w:r>
    </w:p>
    <w:p w:rsidR="00930960" w:rsidRPr="00930960" w:rsidRDefault="00930960" w:rsidP="00930960">
      <w:pPr>
        <w:pStyle w:val="Default"/>
        <w:jc w:val="both"/>
        <w:rPr>
          <w:rFonts w:ascii="Arial Narrow" w:hAnsi="Arial Narrow" w:cstheme="minorHAnsi"/>
          <w:color w:val="auto"/>
          <w:sz w:val="22"/>
          <w:szCs w:val="22"/>
        </w:rPr>
      </w:pPr>
    </w:p>
    <w:p w:rsidR="00930960" w:rsidRPr="00930960" w:rsidRDefault="00930960" w:rsidP="00930960">
      <w:pPr>
        <w:pStyle w:val="Default"/>
        <w:jc w:val="both"/>
        <w:rPr>
          <w:rFonts w:ascii="Arial Narrow" w:hAnsi="Arial Narrow" w:cstheme="minorHAnsi"/>
          <w:sz w:val="22"/>
          <w:szCs w:val="22"/>
        </w:rPr>
      </w:pPr>
      <w:r w:rsidRPr="00930960">
        <w:rPr>
          <w:rFonts w:ascii="Arial Narrow" w:eastAsia="Times New Roman" w:hAnsi="Arial Narrow" w:cstheme="minorHAnsi"/>
          <w:b/>
          <w:color w:val="0070C0"/>
          <w:sz w:val="22"/>
          <w:szCs w:val="22"/>
          <w:lang w:eastAsia="fr-FR"/>
        </w:rPr>
        <w:t xml:space="preserve">● Deux procédures qui se rencontrent : </w:t>
      </w:r>
      <w:r w:rsidRPr="00930960">
        <w:rPr>
          <w:rFonts w:ascii="Arial Narrow" w:hAnsi="Arial Narrow" w:cstheme="minorHAnsi"/>
          <w:sz w:val="22"/>
          <w:szCs w:val="22"/>
        </w:rPr>
        <w:t xml:space="preserve">en raison de l’obligation de prévenir et de traiter les signalements professionnels de faits délictuels, il apparait opportun et pertinent de prendre explicitement en compte la prévention et le traitement des faits d'atteinte à la </w:t>
      </w:r>
      <w:r w:rsidRPr="00930960">
        <w:rPr>
          <w:rFonts w:ascii="Arial Narrow" w:hAnsi="Arial Narrow" w:cstheme="minorHAnsi"/>
          <w:iCs/>
          <w:sz w:val="22"/>
          <w:szCs w:val="22"/>
        </w:rPr>
        <w:t>probité</w:t>
      </w:r>
      <w:r w:rsidRPr="00930960">
        <w:rPr>
          <w:rFonts w:ascii="Arial Narrow" w:hAnsi="Arial Narrow" w:cstheme="minorHAnsi"/>
          <w:sz w:val="22"/>
          <w:szCs w:val="22"/>
        </w:rPr>
        <w:t xml:space="preserve"> dans un cadre professionnel.</w:t>
      </w:r>
    </w:p>
    <w:p w:rsidR="00930960" w:rsidRPr="00930960" w:rsidRDefault="00930960" w:rsidP="00930960">
      <w:pPr>
        <w:pStyle w:val="Default"/>
        <w:jc w:val="both"/>
        <w:rPr>
          <w:rFonts w:ascii="Arial Narrow" w:hAnsi="Arial Narrow" w:cstheme="minorHAnsi"/>
          <w:color w:val="auto"/>
          <w:sz w:val="22"/>
          <w:szCs w:val="22"/>
        </w:rPr>
      </w:pPr>
    </w:p>
    <w:p w:rsidR="00930960" w:rsidRPr="00930960" w:rsidRDefault="00930960" w:rsidP="00930960">
      <w:pPr>
        <w:pStyle w:val="Default"/>
        <w:jc w:val="both"/>
        <w:rPr>
          <w:rFonts w:ascii="Arial Narrow" w:hAnsi="Arial Narrow" w:cstheme="minorHAnsi"/>
          <w:sz w:val="22"/>
          <w:szCs w:val="22"/>
        </w:rPr>
      </w:pPr>
      <w:r w:rsidRPr="00930960">
        <w:rPr>
          <w:rFonts w:ascii="Arial Narrow" w:eastAsia="Times New Roman" w:hAnsi="Arial Narrow" w:cstheme="minorHAnsi"/>
          <w:b/>
          <w:color w:val="0070C0"/>
          <w:sz w:val="22"/>
          <w:szCs w:val="22"/>
          <w:lang w:eastAsia="fr-FR"/>
        </w:rPr>
        <w:t xml:space="preserve">● Le référent alerte professionnelle : </w:t>
      </w:r>
      <w:r w:rsidRPr="00930960">
        <w:rPr>
          <w:rFonts w:ascii="Arial Narrow" w:hAnsi="Arial Narrow" w:cstheme="minorHAnsi"/>
          <w:sz w:val="22"/>
          <w:szCs w:val="22"/>
        </w:rPr>
        <w:t>l’article 5 du décret du 3 octobre 2022 dispose que le référent déontologue peut être chargé du recueil et, le cas échéant, du traitement des signalements.</w:t>
      </w:r>
    </w:p>
    <w:p w:rsidR="00930960" w:rsidRDefault="00930960" w:rsidP="00930960">
      <w:pPr>
        <w:pStyle w:val="Default"/>
        <w:jc w:val="both"/>
        <w:rPr>
          <w:rFonts w:asciiTheme="minorHAnsi" w:hAnsiTheme="minorHAnsi" w:cstheme="minorHAnsi"/>
          <w:color w:val="auto"/>
          <w:sz w:val="22"/>
          <w:szCs w:val="22"/>
        </w:rPr>
      </w:pPr>
    </w:p>
    <w:p w:rsidR="00930960" w:rsidRDefault="00930960" w:rsidP="00930960">
      <w:pPr>
        <w:rPr>
          <w:sz w:val="21"/>
          <w:szCs w:val="21"/>
        </w:rPr>
      </w:pPr>
    </w:p>
    <w:p w:rsidR="0089327C" w:rsidRDefault="0089327C" w:rsidP="00930960">
      <w:pPr>
        <w:rPr>
          <w:sz w:val="21"/>
          <w:szCs w:val="21"/>
        </w:rPr>
      </w:pPr>
    </w:p>
    <w:p w:rsidR="0089327C" w:rsidRPr="00930960" w:rsidRDefault="0089327C" w:rsidP="00930960">
      <w:pPr>
        <w:rPr>
          <w:sz w:val="21"/>
          <w:szCs w:val="21"/>
        </w:rPr>
      </w:pPr>
    </w:p>
    <w:p w:rsidR="00930960" w:rsidRDefault="00930960" w:rsidP="00930960">
      <w:pPr>
        <w:ind w:right="283"/>
        <w:jc w:val="left"/>
        <w:rPr>
          <w:rFonts w:eastAsia="Arial Unicode MS" w:cs="Gautami"/>
          <w:b/>
          <w:color w:val="000000"/>
          <w:szCs w:val="22"/>
        </w:rPr>
      </w:pPr>
      <w:r>
        <w:rPr>
          <w:rFonts w:eastAsia="Arial Unicode MS" w:cs="Gautami"/>
          <w:b/>
          <w:color w:val="000000"/>
          <w:szCs w:val="22"/>
        </w:rPr>
        <w:t>Délibération :</w:t>
      </w:r>
    </w:p>
    <w:p w:rsidR="00552DB2" w:rsidRPr="000375AE" w:rsidRDefault="0089327C" w:rsidP="00552DB2">
      <w:pPr>
        <w:shd w:val="clear" w:color="auto" w:fill="FFFFFF" w:themeFill="background1"/>
        <w:ind w:right="283"/>
        <w:rPr>
          <w:rFonts w:cstheme="minorHAnsi"/>
          <w:szCs w:val="22"/>
        </w:rPr>
      </w:pPr>
      <w:r w:rsidRPr="00276379">
        <w:rPr>
          <w:rFonts w:eastAsia="Arial Unicode MS" w:cs="Gautami"/>
          <w:color w:val="000000"/>
          <w:szCs w:val="22"/>
        </w:rPr>
        <w:t xml:space="preserve">Les membres du Conseil d’Administration </w:t>
      </w:r>
      <w:r w:rsidRPr="00276379">
        <w:rPr>
          <w:rFonts w:eastAsia="Arial Unicode MS" w:cs="Estrangelo Edessa"/>
          <w:color w:val="000000"/>
          <w:szCs w:val="22"/>
        </w:rPr>
        <w:t xml:space="preserve">de l’Université de Lorraine </w:t>
      </w:r>
      <w:r>
        <w:rPr>
          <w:lang w:eastAsia="en-US"/>
        </w:rPr>
        <w:t>approuvent le dispositif inte</w:t>
      </w:r>
      <w:r w:rsidRPr="00C54DF7">
        <w:rPr>
          <w:rFonts w:cstheme="minorHAnsi"/>
          <w:szCs w:val="22"/>
        </w:rPr>
        <w:t>r</w:t>
      </w:r>
      <w:r>
        <w:rPr>
          <w:rFonts w:cstheme="minorHAnsi"/>
          <w:szCs w:val="22"/>
        </w:rPr>
        <w:t>ne d’alertes professionnelles de l’</w:t>
      </w:r>
      <w:r w:rsidRPr="000375AE">
        <w:rPr>
          <w:rFonts w:cstheme="minorHAnsi"/>
          <w:szCs w:val="22"/>
        </w:rPr>
        <w:t>Université de Lorraine</w:t>
      </w:r>
      <w:r w:rsidR="00552DB2">
        <w:rPr>
          <w:rFonts w:cstheme="minorHAnsi"/>
          <w:szCs w:val="22"/>
        </w:rPr>
        <w:t xml:space="preserve"> et </w:t>
      </w:r>
      <w:r w:rsidR="00552DB2" w:rsidRPr="00552DB2">
        <w:t>désignent</w:t>
      </w:r>
      <w:r w:rsidR="00552DB2" w:rsidRPr="009D55F3">
        <w:rPr>
          <w:rFonts w:cstheme="minorHAnsi"/>
          <w:b/>
          <w:color w:val="7030A0"/>
          <w:szCs w:val="22"/>
        </w:rPr>
        <w:t xml:space="preserve"> </w:t>
      </w:r>
      <w:r w:rsidR="00552DB2" w:rsidRPr="00552DB2">
        <w:rPr>
          <w:rFonts w:cstheme="minorHAnsi"/>
          <w:b/>
          <w:color w:val="7030A0"/>
          <w:szCs w:val="22"/>
        </w:rPr>
        <w:t>Mme Sarah WEBER</w:t>
      </w:r>
      <w:r w:rsidR="00552DB2" w:rsidRPr="009D55F3">
        <w:rPr>
          <w:rFonts w:cstheme="minorHAnsi"/>
          <w:szCs w:val="22"/>
        </w:rPr>
        <w:t>, directrice des affaires juridiques, référente déontologue en qualité de référente alerte professionnelle de l’Université de Lorraine.</w:t>
      </w:r>
      <w:r w:rsidR="00552DB2">
        <w:rPr>
          <w:rFonts w:cstheme="minorHAnsi"/>
          <w:szCs w:val="22"/>
        </w:rPr>
        <w:t xml:space="preserve"> </w:t>
      </w:r>
    </w:p>
    <w:p w:rsidR="0089327C" w:rsidRPr="000375AE" w:rsidRDefault="0089327C" w:rsidP="0089327C">
      <w:pPr>
        <w:shd w:val="clear" w:color="auto" w:fill="FFFFFF" w:themeFill="background1"/>
        <w:ind w:right="283"/>
        <w:rPr>
          <w:rFonts w:cstheme="minorHAnsi"/>
          <w:szCs w:val="22"/>
        </w:rPr>
      </w:pPr>
      <w:r w:rsidRPr="00C54DF7">
        <w:rPr>
          <w:rFonts w:cstheme="minorHAnsi"/>
          <w:szCs w:val="22"/>
        </w:rPr>
        <w:t xml:space="preserve"> </w:t>
      </w:r>
      <w:r>
        <w:rPr>
          <w:rFonts w:cstheme="minorHAnsi"/>
          <w:szCs w:val="22"/>
        </w:rPr>
        <w:t xml:space="preserve"> </w:t>
      </w:r>
    </w:p>
    <w:p w:rsidR="0089327C" w:rsidRDefault="0089327C" w:rsidP="0089327C">
      <w:pPr>
        <w:pStyle w:val="NormalWeb"/>
        <w:tabs>
          <w:tab w:val="left" w:pos="540"/>
        </w:tabs>
        <w:spacing w:before="0" w:beforeAutospacing="0" w:after="0" w:afterAutospacing="0"/>
        <w:ind w:right="283"/>
        <w:rPr>
          <w:rFonts w:eastAsia="Arial Unicode MS" w:cs="Gautami"/>
          <w:b/>
          <w:color w:val="000000"/>
          <w:szCs w:val="22"/>
        </w:rPr>
      </w:pPr>
    </w:p>
    <w:p w:rsidR="00930960" w:rsidRDefault="00930960" w:rsidP="00930960">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930960" w:rsidRPr="000A513C" w:rsidRDefault="00930960" w:rsidP="00930960">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930960" w:rsidRPr="00D7695E" w:rsidTr="00611A47">
        <w:trPr>
          <w:trHeight w:val="459"/>
        </w:trPr>
        <w:tc>
          <w:tcPr>
            <w:tcW w:w="3168" w:type="dxa"/>
            <w:shd w:val="clear" w:color="auto" w:fill="auto"/>
          </w:tcPr>
          <w:p w:rsidR="00930960" w:rsidRDefault="00930960" w:rsidP="00611A47">
            <w:pPr>
              <w:tabs>
                <w:tab w:val="left" w:pos="284"/>
              </w:tabs>
              <w:ind w:right="142"/>
              <w:rPr>
                <w:rFonts w:eastAsia="Arial Unicode MS" w:cs="Gautami"/>
                <w:szCs w:val="22"/>
              </w:rPr>
            </w:pPr>
            <w:r w:rsidRPr="00D7695E">
              <w:rPr>
                <w:rFonts w:eastAsia="Arial Unicode MS" w:cs="Gautami"/>
                <w:szCs w:val="22"/>
              </w:rPr>
              <w:t>Nombre de membres en exercice</w:t>
            </w:r>
          </w:p>
          <w:p w:rsidR="00930960" w:rsidRPr="00E036E8" w:rsidRDefault="00930960" w:rsidP="00611A47">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930960" w:rsidRDefault="00930960" w:rsidP="00611A47">
            <w:pPr>
              <w:tabs>
                <w:tab w:val="left" w:pos="284"/>
              </w:tabs>
              <w:ind w:right="142"/>
              <w:jc w:val="right"/>
              <w:rPr>
                <w:rFonts w:eastAsia="Arial Unicode MS" w:cs="Gautami"/>
                <w:szCs w:val="22"/>
              </w:rPr>
            </w:pPr>
            <w:r>
              <w:rPr>
                <w:rFonts w:eastAsia="Arial Unicode MS" w:cs="Gautami"/>
                <w:szCs w:val="22"/>
              </w:rPr>
              <w:t>30</w:t>
            </w:r>
          </w:p>
          <w:p w:rsidR="00930960" w:rsidRPr="00E036E8" w:rsidRDefault="00930960" w:rsidP="00611A47">
            <w:pPr>
              <w:tabs>
                <w:tab w:val="left" w:pos="284"/>
              </w:tabs>
              <w:ind w:right="142"/>
              <w:jc w:val="right"/>
              <w:rPr>
                <w:rFonts w:eastAsia="Arial Unicode MS" w:cs="Gautami"/>
                <w:sz w:val="20"/>
                <w:szCs w:val="22"/>
              </w:rPr>
            </w:pPr>
          </w:p>
        </w:tc>
      </w:tr>
      <w:tr w:rsidR="00930960" w:rsidTr="00611A47">
        <w:tc>
          <w:tcPr>
            <w:tcW w:w="3168" w:type="dxa"/>
            <w:tcBorders>
              <w:top w:val="single" w:sz="4" w:space="0" w:color="auto"/>
              <w:left w:val="single" w:sz="4" w:space="0" w:color="auto"/>
              <w:bottom w:val="single" w:sz="4" w:space="0" w:color="auto"/>
              <w:right w:val="single" w:sz="4" w:space="0" w:color="auto"/>
            </w:tcBorders>
            <w:hideMark/>
          </w:tcPr>
          <w:p w:rsidR="00930960" w:rsidRDefault="00930960" w:rsidP="00611A47">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930960" w:rsidRDefault="00930960" w:rsidP="00611A47">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930960" w:rsidRDefault="00930960" w:rsidP="00611A47">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930960" w:rsidRPr="00C94F06" w:rsidRDefault="00930960" w:rsidP="00611A47">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sidR="004C2BCC">
              <w:rPr>
                <w:rFonts w:eastAsia="Arial Unicode MS" w:cs="Gautami"/>
                <w:color w:val="C00000"/>
                <w:szCs w:val="22"/>
                <w:lang w:eastAsia="en-US"/>
              </w:rPr>
              <w:t>9</w:t>
            </w:r>
          </w:p>
          <w:p w:rsidR="00930960" w:rsidRDefault="004C2BCC" w:rsidP="00611A47">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21</w:t>
            </w:r>
          </w:p>
          <w:p w:rsidR="00930960" w:rsidRDefault="00930960" w:rsidP="00611A47">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930960" w:rsidRPr="00140B4B" w:rsidTr="00611A47">
        <w:trPr>
          <w:trHeight w:val="229"/>
        </w:trPr>
        <w:tc>
          <w:tcPr>
            <w:tcW w:w="3168" w:type="dxa"/>
            <w:shd w:val="clear" w:color="auto" w:fill="auto"/>
          </w:tcPr>
          <w:p w:rsidR="00930960" w:rsidRPr="00140B4B" w:rsidRDefault="00930960" w:rsidP="00611A47">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930960" w:rsidRPr="00140B4B" w:rsidRDefault="00930960" w:rsidP="00611A47">
            <w:pPr>
              <w:tabs>
                <w:tab w:val="left" w:pos="284"/>
              </w:tabs>
              <w:ind w:right="142"/>
              <w:jc w:val="right"/>
              <w:rPr>
                <w:rFonts w:eastAsia="Arial Unicode MS" w:cs="Gautami"/>
                <w:b/>
                <w:szCs w:val="22"/>
              </w:rPr>
            </w:pPr>
            <w:r>
              <w:rPr>
                <w:rFonts w:eastAsia="Arial Unicode MS" w:cs="Gautami"/>
                <w:b/>
                <w:szCs w:val="22"/>
              </w:rPr>
              <w:t>0</w:t>
            </w:r>
          </w:p>
        </w:tc>
      </w:tr>
      <w:tr w:rsidR="00930960" w:rsidRPr="00140B4B" w:rsidTr="00611A47">
        <w:trPr>
          <w:trHeight w:val="244"/>
        </w:trPr>
        <w:tc>
          <w:tcPr>
            <w:tcW w:w="3168" w:type="dxa"/>
            <w:shd w:val="clear" w:color="auto" w:fill="auto"/>
          </w:tcPr>
          <w:p w:rsidR="00930960" w:rsidRPr="00140B4B" w:rsidRDefault="00930960" w:rsidP="00611A47">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930960" w:rsidRPr="00140B4B" w:rsidRDefault="00930960" w:rsidP="00611A47">
            <w:pPr>
              <w:tabs>
                <w:tab w:val="left" w:pos="284"/>
              </w:tabs>
              <w:ind w:right="142"/>
              <w:jc w:val="right"/>
              <w:rPr>
                <w:rFonts w:eastAsia="Arial Unicode MS" w:cs="Gautami"/>
                <w:b/>
                <w:szCs w:val="22"/>
              </w:rPr>
            </w:pPr>
            <w:r>
              <w:rPr>
                <w:rFonts w:eastAsia="Arial Unicode MS" w:cs="Gautami"/>
                <w:b/>
                <w:szCs w:val="22"/>
              </w:rPr>
              <w:t>2</w:t>
            </w:r>
            <w:r w:rsidR="004C2BCC">
              <w:rPr>
                <w:rFonts w:eastAsia="Arial Unicode MS" w:cs="Gautami"/>
                <w:b/>
                <w:szCs w:val="22"/>
              </w:rPr>
              <w:t>8</w:t>
            </w:r>
          </w:p>
        </w:tc>
      </w:tr>
      <w:tr w:rsidR="00930960" w:rsidRPr="00140B4B" w:rsidTr="00611A47">
        <w:trPr>
          <w:trHeight w:val="229"/>
        </w:trPr>
        <w:tc>
          <w:tcPr>
            <w:tcW w:w="3168" w:type="dxa"/>
            <w:shd w:val="clear" w:color="auto" w:fill="auto"/>
          </w:tcPr>
          <w:p w:rsidR="00930960" w:rsidRPr="00140B4B" w:rsidRDefault="00930960" w:rsidP="00611A47">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930960" w:rsidRPr="00140B4B" w:rsidRDefault="00930960" w:rsidP="00611A47">
            <w:pPr>
              <w:tabs>
                <w:tab w:val="left" w:pos="284"/>
              </w:tabs>
              <w:ind w:right="142"/>
              <w:jc w:val="right"/>
              <w:rPr>
                <w:rFonts w:eastAsia="Arial Unicode MS" w:cs="Gautami"/>
                <w:b/>
                <w:szCs w:val="22"/>
              </w:rPr>
            </w:pPr>
            <w:r>
              <w:rPr>
                <w:rFonts w:eastAsia="Arial Unicode MS" w:cs="Gautami"/>
                <w:b/>
                <w:szCs w:val="22"/>
              </w:rPr>
              <w:t>0</w:t>
            </w:r>
          </w:p>
        </w:tc>
      </w:tr>
      <w:tr w:rsidR="00930960" w:rsidRPr="00140B4B" w:rsidTr="00611A47">
        <w:tblPrEx>
          <w:tblLook w:val="04A0" w:firstRow="1" w:lastRow="0" w:firstColumn="1" w:lastColumn="0" w:noHBand="0" w:noVBand="1"/>
        </w:tblPrEx>
        <w:trPr>
          <w:trHeight w:val="304"/>
        </w:trPr>
        <w:tc>
          <w:tcPr>
            <w:tcW w:w="3168" w:type="dxa"/>
            <w:shd w:val="clear" w:color="auto" w:fill="auto"/>
          </w:tcPr>
          <w:p w:rsidR="00930960" w:rsidRPr="00D01C9E" w:rsidRDefault="00930960" w:rsidP="00611A47">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930960" w:rsidRPr="00D01C9E" w:rsidRDefault="004C2BCC" w:rsidP="00611A47">
            <w:pPr>
              <w:tabs>
                <w:tab w:val="left" w:pos="284"/>
              </w:tabs>
              <w:ind w:right="142"/>
              <w:jc w:val="right"/>
              <w:rPr>
                <w:rFonts w:eastAsia="Arial Unicode MS" w:cs="Gautami"/>
                <w:b/>
                <w:szCs w:val="22"/>
              </w:rPr>
            </w:pPr>
            <w:r>
              <w:rPr>
                <w:rFonts w:eastAsia="Arial Unicode MS" w:cs="Gautami"/>
                <w:b/>
                <w:szCs w:val="22"/>
              </w:rPr>
              <w:t>1</w:t>
            </w:r>
          </w:p>
        </w:tc>
      </w:tr>
    </w:tbl>
    <w:p w:rsidR="00930960" w:rsidRDefault="00930960" w:rsidP="00930960">
      <w:pPr>
        <w:tabs>
          <w:tab w:val="left" w:pos="284"/>
        </w:tabs>
        <w:ind w:right="142"/>
        <w:rPr>
          <w:rFonts w:eastAsia="Arial Unicode MS" w:cs="Estrangelo Edessa"/>
          <w:szCs w:val="22"/>
        </w:rPr>
      </w:pPr>
    </w:p>
    <w:p w:rsidR="00930960" w:rsidRDefault="00930960" w:rsidP="00930960">
      <w:pPr>
        <w:tabs>
          <w:tab w:val="left" w:pos="284"/>
        </w:tabs>
        <w:ind w:right="142"/>
        <w:rPr>
          <w:rFonts w:eastAsia="Arial Unicode MS" w:cs="Estrangelo Edessa"/>
          <w:sz w:val="12"/>
          <w:szCs w:val="22"/>
        </w:rPr>
      </w:pPr>
    </w:p>
    <w:p w:rsidR="0089327C" w:rsidRDefault="0089327C" w:rsidP="00930960">
      <w:pPr>
        <w:tabs>
          <w:tab w:val="left" w:pos="284"/>
        </w:tabs>
        <w:ind w:right="142"/>
        <w:rPr>
          <w:rFonts w:eastAsia="Arial Unicode MS" w:cs="Estrangelo Edessa"/>
          <w:sz w:val="12"/>
          <w:szCs w:val="22"/>
        </w:rPr>
      </w:pPr>
    </w:p>
    <w:p w:rsidR="0089327C" w:rsidRPr="00D575D6" w:rsidRDefault="0089327C" w:rsidP="00930960">
      <w:pPr>
        <w:tabs>
          <w:tab w:val="left" w:pos="284"/>
        </w:tabs>
        <w:ind w:right="142"/>
        <w:rPr>
          <w:rFonts w:eastAsia="Arial Unicode MS" w:cs="Estrangelo Edessa"/>
          <w:sz w:val="12"/>
          <w:szCs w:val="22"/>
        </w:rPr>
      </w:pPr>
    </w:p>
    <w:p w:rsidR="00930960" w:rsidRDefault="00930960" w:rsidP="00930960">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930960" w:rsidRDefault="00930960" w:rsidP="00930960">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930960" w:rsidRDefault="00930960" w:rsidP="00930960">
      <w:pPr>
        <w:shd w:val="clear" w:color="auto" w:fill="FFFFFF" w:themeFill="background1"/>
        <w:tabs>
          <w:tab w:val="left" w:pos="284"/>
          <w:tab w:val="right" w:pos="540"/>
        </w:tabs>
        <w:ind w:right="142"/>
        <w:rPr>
          <w:rFonts w:eastAsia="Arial Unicode MS" w:cs="Estrangelo Edessa"/>
          <w:szCs w:val="22"/>
        </w:rPr>
      </w:pPr>
    </w:p>
    <w:p w:rsidR="00930960" w:rsidRPr="00EB6A5B" w:rsidRDefault="00930960" w:rsidP="00930960">
      <w:pPr>
        <w:pStyle w:val="NormalWeb"/>
        <w:tabs>
          <w:tab w:val="left" w:pos="284"/>
        </w:tabs>
        <w:spacing w:before="0" w:beforeAutospacing="0" w:after="0" w:afterAutospacing="0"/>
        <w:ind w:right="142"/>
        <w:rPr>
          <w:sz w:val="32"/>
          <w:szCs w:val="20"/>
          <w:u w:val="single"/>
        </w:rPr>
      </w:pPr>
    </w:p>
    <w:p w:rsidR="00930960" w:rsidRDefault="00930960" w:rsidP="00930960">
      <w:pPr>
        <w:pStyle w:val="Signature1"/>
        <w:shd w:val="clear" w:color="auto" w:fill="FFFFFF" w:themeFill="background1"/>
        <w:tabs>
          <w:tab w:val="left" w:pos="284"/>
        </w:tabs>
        <w:ind w:left="0" w:right="142"/>
        <w:outlineLvl w:val="0"/>
        <w:rPr>
          <w:rFonts w:ascii="Arial Narrow" w:eastAsia="Arial Unicode MS" w:hAnsi="Arial Narrow" w:cs="Estrangelo Edessa"/>
          <w:color w:val="000000"/>
          <w:sz w:val="32"/>
          <w:szCs w:val="22"/>
          <w:u w:val="single"/>
        </w:rPr>
      </w:pPr>
    </w:p>
    <w:p w:rsidR="00930960" w:rsidRPr="00EB6A5B" w:rsidRDefault="00930960" w:rsidP="00930960">
      <w:pPr>
        <w:shd w:val="clear" w:color="auto" w:fill="FFFFFF" w:themeFill="background1"/>
        <w:tabs>
          <w:tab w:val="left" w:pos="284"/>
          <w:tab w:val="right" w:pos="540"/>
        </w:tabs>
        <w:ind w:right="142"/>
        <w:rPr>
          <w:rFonts w:eastAsia="Arial Unicode MS" w:cs="Estrangelo Edessa"/>
          <w:sz w:val="28"/>
          <w:szCs w:val="22"/>
        </w:rPr>
      </w:pPr>
    </w:p>
    <w:p w:rsidR="00930960" w:rsidRDefault="00930960" w:rsidP="00930960">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930960" w:rsidRDefault="00930960" w:rsidP="0093096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930960" w:rsidRDefault="00930960" w:rsidP="00930960">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930960" w:rsidRDefault="00930960" w:rsidP="00930960">
      <w:pPr>
        <w:shd w:val="clear" w:color="auto" w:fill="FFFFFF" w:themeFill="background1"/>
        <w:tabs>
          <w:tab w:val="left" w:pos="284"/>
          <w:tab w:val="right" w:pos="540"/>
        </w:tabs>
        <w:ind w:right="142"/>
        <w:rPr>
          <w:rFonts w:eastAsia="Arial Unicode MS" w:cs="Estrangelo Edessa"/>
          <w:sz w:val="36"/>
          <w:szCs w:val="22"/>
        </w:rPr>
      </w:pPr>
    </w:p>
    <w:p w:rsidR="0089327C" w:rsidRDefault="0089327C" w:rsidP="00930960">
      <w:pPr>
        <w:shd w:val="clear" w:color="auto" w:fill="FFFFFF" w:themeFill="background1"/>
        <w:tabs>
          <w:tab w:val="left" w:pos="284"/>
          <w:tab w:val="right" w:pos="540"/>
        </w:tabs>
        <w:ind w:right="142"/>
        <w:rPr>
          <w:rFonts w:eastAsia="Arial Unicode MS" w:cs="Estrangelo Edessa"/>
          <w:sz w:val="36"/>
          <w:szCs w:val="22"/>
        </w:rPr>
      </w:pPr>
    </w:p>
    <w:p w:rsidR="0089327C" w:rsidRDefault="0089327C" w:rsidP="00930960">
      <w:pPr>
        <w:shd w:val="clear" w:color="auto" w:fill="FFFFFF" w:themeFill="background1"/>
        <w:tabs>
          <w:tab w:val="left" w:pos="284"/>
          <w:tab w:val="right" w:pos="540"/>
        </w:tabs>
        <w:ind w:right="142"/>
        <w:rPr>
          <w:rFonts w:eastAsia="Arial Unicode MS" w:cs="Estrangelo Edessa"/>
          <w:sz w:val="36"/>
          <w:szCs w:val="22"/>
        </w:rPr>
      </w:pPr>
    </w:p>
    <w:p w:rsidR="0089327C" w:rsidRDefault="0089327C" w:rsidP="00930960">
      <w:pPr>
        <w:shd w:val="clear" w:color="auto" w:fill="FFFFFF" w:themeFill="background1"/>
        <w:tabs>
          <w:tab w:val="left" w:pos="284"/>
          <w:tab w:val="right" w:pos="540"/>
        </w:tabs>
        <w:ind w:right="142"/>
        <w:rPr>
          <w:rFonts w:eastAsia="Arial Unicode MS" w:cs="Estrangelo Edessa"/>
          <w:sz w:val="36"/>
          <w:szCs w:val="22"/>
        </w:rPr>
      </w:pPr>
    </w:p>
    <w:p w:rsidR="0089327C" w:rsidRDefault="0089327C" w:rsidP="00930960">
      <w:pPr>
        <w:shd w:val="clear" w:color="auto" w:fill="FFFFFF" w:themeFill="background1"/>
        <w:tabs>
          <w:tab w:val="left" w:pos="284"/>
          <w:tab w:val="right" w:pos="540"/>
        </w:tabs>
        <w:ind w:right="142"/>
        <w:rPr>
          <w:rFonts w:eastAsia="Arial Unicode MS" w:cs="Estrangelo Edessa"/>
          <w:sz w:val="36"/>
          <w:szCs w:val="22"/>
        </w:rPr>
      </w:pPr>
    </w:p>
    <w:p w:rsidR="00930960" w:rsidRDefault="00930960" w:rsidP="00930960">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2F44FE" w:rsidRDefault="002F44FE" w:rsidP="002F44FE">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2F44FE" w:rsidRDefault="002F44FE" w:rsidP="002F44FE">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2F44FE" w:rsidRDefault="002F44FE" w:rsidP="002F44FE">
      <w:pPr>
        <w:tabs>
          <w:tab w:val="left" w:pos="284"/>
        </w:tabs>
        <w:ind w:right="142"/>
        <w:jc w:val="right"/>
        <w:rPr>
          <w:rFonts w:eastAsia="Arial Unicode MS" w:cs="Estrangelo Edessa"/>
          <w:sz w:val="16"/>
          <w:szCs w:val="16"/>
        </w:rPr>
      </w:pPr>
    </w:p>
    <w:p w:rsidR="002F44FE" w:rsidRDefault="002F44FE" w:rsidP="002F44FE">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sidR="00A8385A">
        <w:rPr>
          <w:rFonts w:eastAsia="Arial Unicode MS" w:cs="Estrangelo Edessa"/>
          <w:b/>
          <w:color w:val="FF0000"/>
          <w:sz w:val="28"/>
          <w:szCs w:val="28"/>
        </w:rPr>
        <w:t>14</w:t>
      </w:r>
      <w:r>
        <w:rPr>
          <w:rFonts w:eastAsia="Arial Unicode MS" w:cs="Estrangelo Edessa"/>
          <w:b/>
          <w:color w:val="FF0000"/>
          <w:sz w:val="28"/>
          <w:szCs w:val="28"/>
        </w:rPr>
        <w:t xml:space="preserve"> MARS 2023</w:t>
      </w:r>
    </w:p>
    <w:p w:rsidR="002F44FE" w:rsidRDefault="002F44FE" w:rsidP="002F44FE">
      <w:pPr>
        <w:tabs>
          <w:tab w:val="left" w:pos="284"/>
        </w:tabs>
        <w:ind w:right="142"/>
        <w:jc w:val="right"/>
        <w:rPr>
          <w:rFonts w:eastAsia="Arial Unicode MS" w:cs="Estrangelo Edessa"/>
          <w:b/>
          <w:color w:val="FF0000"/>
          <w:sz w:val="28"/>
          <w:szCs w:val="28"/>
        </w:rPr>
      </w:pPr>
    </w:p>
    <w:p w:rsidR="002F44FE" w:rsidRDefault="002F44FE" w:rsidP="002F44FE">
      <w:pPr>
        <w:tabs>
          <w:tab w:val="left" w:pos="284"/>
        </w:tabs>
        <w:ind w:right="142"/>
        <w:jc w:val="right"/>
        <w:rPr>
          <w:rFonts w:eastAsia="Arial Unicode MS" w:cs="Estrangelo Edessa"/>
        </w:rPr>
      </w:pPr>
    </w:p>
    <w:p w:rsidR="002F44FE" w:rsidRDefault="002F44FE" w:rsidP="002F44FE">
      <w:pPr>
        <w:tabs>
          <w:tab w:val="left" w:pos="284"/>
        </w:tabs>
        <w:ind w:right="142"/>
        <w:rPr>
          <w:rFonts w:eastAsia="Arial Unicode MS" w:cs="Estrangelo Edessa"/>
        </w:rPr>
      </w:pPr>
    </w:p>
    <w:p w:rsidR="002F44FE" w:rsidRDefault="002F44FE" w:rsidP="002F44FE">
      <w:pPr>
        <w:tabs>
          <w:tab w:val="left" w:pos="284"/>
        </w:tabs>
        <w:ind w:right="142"/>
        <w:rPr>
          <w:rFonts w:eastAsia="Arial Unicode MS" w:cs="Estrangelo Edessa"/>
        </w:rPr>
      </w:pPr>
    </w:p>
    <w:p w:rsidR="002F44FE" w:rsidRDefault="002F44FE" w:rsidP="002F44FE">
      <w:pPr>
        <w:tabs>
          <w:tab w:val="left" w:pos="284"/>
        </w:tabs>
        <w:ind w:right="142"/>
        <w:rPr>
          <w:rFonts w:eastAsia="Arial Unicode MS" w:cs="Estrangelo Edessa"/>
        </w:rPr>
      </w:pPr>
    </w:p>
    <w:p w:rsidR="002F44FE" w:rsidRDefault="002F44FE" w:rsidP="002F44FE">
      <w:pPr>
        <w:tabs>
          <w:tab w:val="left" w:pos="284"/>
        </w:tabs>
        <w:ind w:right="142"/>
        <w:rPr>
          <w:rFonts w:eastAsia="Arial Unicode MS" w:cs="Estrangelo Edessa"/>
        </w:rPr>
      </w:pPr>
    </w:p>
    <w:p w:rsidR="002F44FE" w:rsidRDefault="002F44FE" w:rsidP="002F44FE">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8</w:t>
      </w:r>
    </w:p>
    <w:p w:rsidR="002F44FE" w:rsidRDefault="002F44FE" w:rsidP="007227FD">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2F44FE" w:rsidRDefault="002F44FE" w:rsidP="007227FD">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12 de l’Ordre du Jour</w:t>
      </w:r>
      <w:r>
        <w:rPr>
          <w:rFonts w:eastAsia="Arial Unicode MS" w:cs="Estrangelo Edessa"/>
          <w:b/>
          <w:color w:val="000000"/>
          <w:szCs w:val="22"/>
        </w:rPr>
        <w:tab/>
      </w:r>
    </w:p>
    <w:p w:rsidR="007227FD" w:rsidRPr="007227FD" w:rsidRDefault="007227FD" w:rsidP="007227FD">
      <w:pPr>
        <w:ind w:right="282"/>
        <w:jc w:val="left"/>
        <w:rPr>
          <w:rFonts w:cstheme="minorHAnsi"/>
          <w:b/>
          <w:color w:val="6600CC"/>
          <w:sz w:val="24"/>
          <w:szCs w:val="22"/>
          <w:u w:val="single"/>
          <w:lang w:eastAsia="es-ES"/>
        </w:rPr>
      </w:pPr>
      <w:r w:rsidRPr="007227FD">
        <w:rPr>
          <w:rFonts w:cstheme="minorHAnsi"/>
          <w:b/>
          <w:color w:val="6600CC"/>
          <w:sz w:val="24"/>
          <w:szCs w:val="22"/>
          <w:u w:val="single"/>
          <w:lang w:eastAsia="es-ES"/>
        </w:rPr>
        <w:t>D</w:t>
      </w:r>
      <w:r>
        <w:rPr>
          <w:rFonts w:cstheme="minorHAnsi"/>
          <w:b/>
          <w:color w:val="6600CC"/>
          <w:sz w:val="24"/>
          <w:szCs w:val="22"/>
          <w:u w:val="single"/>
          <w:lang w:eastAsia="es-ES"/>
        </w:rPr>
        <w:t>É</w:t>
      </w:r>
      <w:r w:rsidRPr="007227FD">
        <w:rPr>
          <w:rFonts w:cstheme="minorHAnsi"/>
          <w:b/>
          <w:color w:val="6600CC"/>
          <w:sz w:val="24"/>
          <w:szCs w:val="22"/>
          <w:u w:val="single"/>
          <w:lang w:eastAsia="es-ES"/>
        </w:rPr>
        <w:t>SIGNATION des REPR</w:t>
      </w:r>
      <w:r>
        <w:rPr>
          <w:rFonts w:cstheme="minorHAnsi"/>
          <w:b/>
          <w:color w:val="6600CC"/>
          <w:sz w:val="24"/>
          <w:szCs w:val="22"/>
          <w:u w:val="single"/>
          <w:lang w:eastAsia="es-ES"/>
        </w:rPr>
        <w:t>É</w:t>
      </w:r>
      <w:r w:rsidRPr="007227FD">
        <w:rPr>
          <w:rFonts w:cstheme="minorHAnsi"/>
          <w:b/>
          <w:color w:val="6600CC"/>
          <w:sz w:val="24"/>
          <w:szCs w:val="22"/>
          <w:u w:val="single"/>
          <w:lang w:eastAsia="es-ES"/>
        </w:rPr>
        <w:t>SENTANTS de L’UNIVERSIT</w:t>
      </w:r>
      <w:r>
        <w:rPr>
          <w:rFonts w:cstheme="minorHAnsi"/>
          <w:b/>
          <w:color w:val="6600CC"/>
          <w:sz w:val="24"/>
          <w:szCs w:val="22"/>
          <w:u w:val="single"/>
          <w:lang w:eastAsia="es-ES"/>
        </w:rPr>
        <w:t>É de</w:t>
      </w:r>
      <w:r w:rsidRPr="007227FD">
        <w:rPr>
          <w:rFonts w:cstheme="minorHAnsi"/>
          <w:b/>
          <w:color w:val="6600CC"/>
          <w:sz w:val="24"/>
          <w:szCs w:val="22"/>
          <w:u w:val="single"/>
          <w:lang w:eastAsia="es-ES"/>
        </w:rPr>
        <w:t xml:space="preserve"> LORRAINE au CONSEIL d’ADMINISTRATION et à l’ASSEMBL</w:t>
      </w:r>
      <w:r>
        <w:rPr>
          <w:rFonts w:cstheme="minorHAnsi"/>
          <w:b/>
          <w:color w:val="6600CC"/>
          <w:sz w:val="24"/>
          <w:szCs w:val="22"/>
          <w:u w:val="single"/>
          <w:lang w:eastAsia="es-ES"/>
        </w:rPr>
        <w:t>É</w:t>
      </w:r>
      <w:r w:rsidRPr="007227FD">
        <w:rPr>
          <w:rFonts w:cstheme="minorHAnsi"/>
          <w:b/>
          <w:color w:val="6600CC"/>
          <w:sz w:val="24"/>
          <w:szCs w:val="22"/>
          <w:u w:val="single"/>
          <w:lang w:eastAsia="es-ES"/>
        </w:rPr>
        <w:t>E G</w:t>
      </w:r>
      <w:r>
        <w:rPr>
          <w:rFonts w:cstheme="minorHAnsi"/>
          <w:b/>
          <w:color w:val="6600CC"/>
          <w:sz w:val="24"/>
          <w:szCs w:val="22"/>
          <w:u w:val="single"/>
          <w:lang w:eastAsia="es-ES"/>
        </w:rPr>
        <w:t>É</w:t>
      </w:r>
      <w:r w:rsidRPr="007227FD">
        <w:rPr>
          <w:rFonts w:cstheme="minorHAnsi"/>
          <w:b/>
          <w:color w:val="6600CC"/>
          <w:sz w:val="24"/>
          <w:szCs w:val="22"/>
          <w:u w:val="single"/>
          <w:lang w:eastAsia="es-ES"/>
        </w:rPr>
        <w:t>N</w:t>
      </w:r>
      <w:r>
        <w:rPr>
          <w:rFonts w:cstheme="minorHAnsi"/>
          <w:b/>
          <w:color w:val="6600CC"/>
          <w:sz w:val="24"/>
          <w:szCs w:val="22"/>
          <w:u w:val="single"/>
          <w:lang w:eastAsia="es-ES"/>
        </w:rPr>
        <w:t>É</w:t>
      </w:r>
      <w:r w:rsidRPr="007227FD">
        <w:rPr>
          <w:rFonts w:cstheme="minorHAnsi"/>
          <w:b/>
          <w:color w:val="6600CC"/>
          <w:sz w:val="24"/>
          <w:szCs w:val="22"/>
          <w:u w:val="single"/>
          <w:lang w:eastAsia="es-ES"/>
        </w:rPr>
        <w:t>RALE de l’</w:t>
      </w:r>
      <w:r>
        <w:rPr>
          <w:rFonts w:cstheme="minorHAnsi"/>
          <w:b/>
          <w:color w:val="6600CC"/>
          <w:sz w:val="24"/>
          <w:szCs w:val="22"/>
          <w:u w:val="single"/>
          <w:lang w:eastAsia="es-ES"/>
        </w:rPr>
        <w:t>É</w:t>
      </w:r>
      <w:r w:rsidRPr="007227FD">
        <w:rPr>
          <w:rFonts w:cstheme="minorHAnsi"/>
          <w:b/>
          <w:color w:val="6600CC"/>
          <w:sz w:val="24"/>
          <w:szCs w:val="22"/>
          <w:u w:val="single"/>
          <w:lang w:eastAsia="es-ES"/>
        </w:rPr>
        <w:t>COLE ICN BUSINESS SCHOOL.</w:t>
      </w:r>
    </w:p>
    <w:p w:rsidR="002F44FE" w:rsidRDefault="002F44FE" w:rsidP="007227FD">
      <w:pPr>
        <w:pStyle w:val="NormalWeb"/>
        <w:tabs>
          <w:tab w:val="left" w:pos="284"/>
          <w:tab w:val="left" w:pos="540"/>
        </w:tabs>
        <w:spacing w:before="0" w:beforeAutospacing="0" w:after="0" w:afterAutospacing="0"/>
        <w:ind w:right="282"/>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008F7371">
        <w:rPr>
          <w:rFonts w:eastAsia="Arial Unicode MS" w:cs="Estrangelo Edessa"/>
          <w:b/>
          <w:color w:val="0000FF"/>
          <w:szCs w:val="22"/>
        </w:rPr>
        <w:t xml:space="preserve"> </w:t>
      </w:r>
      <w:r>
        <w:rPr>
          <w:rFonts w:eastAsia="Arial Unicode MS" w:cs="Estrangelo Edessa"/>
          <w:b/>
          <w:color w:val="000000"/>
          <w:szCs w:val="22"/>
        </w:rPr>
        <w:t xml:space="preserve">      </w:t>
      </w:r>
    </w:p>
    <w:p w:rsidR="002F44FE" w:rsidRDefault="002F44FE" w:rsidP="007227FD">
      <w:pPr>
        <w:shd w:val="clear" w:color="auto" w:fill="FFFFFF" w:themeFill="background1"/>
        <w:ind w:right="282"/>
        <w:rPr>
          <w:rFonts w:eastAsia="Arial Unicode MS" w:cs="Gautami"/>
          <w:b/>
          <w:color w:val="000000"/>
          <w:szCs w:val="22"/>
        </w:rPr>
      </w:pPr>
    </w:p>
    <w:p w:rsidR="002F44FE" w:rsidRPr="005167A7" w:rsidRDefault="007227FD" w:rsidP="007227FD">
      <w:pPr>
        <w:ind w:right="282"/>
        <w:rPr>
          <w:rFonts w:cstheme="minorHAnsi"/>
          <w:b/>
          <w:color w:val="7F7F7F" w:themeColor="text1" w:themeTint="80"/>
          <w:u w:val="single"/>
        </w:rPr>
      </w:pPr>
      <w:r>
        <w:rPr>
          <w:rFonts w:cstheme="minorHAnsi"/>
          <w:b/>
          <w:color w:val="7F7F7F" w:themeColor="text1" w:themeTint="80"/>
          <w:u w:val="single"/>
        </w:rPr>
        <w:t xml:space="preserve">Rappel </w:t>
      </w:r>
      <w:r w:rsidR="002F44FE" w:rsidRPr="005167A7">
        <w:rPr>
          <w:rFonts w:cstheme="minorHAnsi"/>
          <w:b/>
          <w:color w:val="7F7F7F" w:themeColor="text1" w:themeTint="80"/>
          <w:u w:val="single"/>
        </w:rPr>
        <w:t>:</w:t>
      </w:r>
    </w:p>
    <w:p w:rsidR="007227FD" w:rsidRPr="00321006" w:rsidRDefault="007227FD" w:rsidP="007227FD">
      <w:pPr>
        <w:rPr>
          <w:b/>
          <w:color w:val="7F7F7F" w:themeColor="text1" w:themeTint="80"/>
          <w:u w:val="single"/>
        </w:rPr>
      </w:pPr>
      <w:r w:rsidRPr="00321006">
        <w:t xml:space="preserve">En application des statuts de l’école ICN Business </w:t>
      </w:r>
      <w:proofErr w:type="spellStart"/>
      <w:r w:rsidRPr="00321006">
        <w:t>School</w:t>
      </w:r>
      <w:proofErr w:type="spellEnd"/>
      <w:r w:rsidRPr="00321006">
        <w:t xml:space="preserve"> et de l’avenant n°1 à la convention du 4 novembre 2015, outre la présidente présente de droit, trois membres sont nommés </w:t>
      </w:r>
      <w:r w:rsidRPr="00321006">
        <w:rPr>
          <w:i/>
        </w:rPr>
        <w:t>intuitu personae</w:t>
      </w:r>
      <w:r w:rsidRPr="00321006">
        <w:t xml:space="preserve"> pour siéger au conseil d’administration et à l’assemblée générale d’ICN Business </w:t>
      </w:r>
      <w:proofErr w:type="spellStart"/>
      <w:r w:rsidRPr="00321006">
        <w:t>School</w:t>
      </w:r>
      <w:proofErr w:type="spellEnd"/>
      <w:r w:rsidRPr="00321006">
        <w:t xml:space="preserve">. </w:t>
      </w:r>
    </w:p>
    <w:p w:rsidR="007227FD" w:rsidRPr="00321006" w:rsidRDefault="007227FD" w:rsidP="007227FD">
      <w:r w:rsidRPr="00321006">
        <w:t xml:space="preserve">Ces trois membres sont nommés pour deux ans, par le conseil d’administration de l’Université de Lorraine sur proposition de la présidente. </w:t>
      </w:r>
    </w:p>
    <w:p w:rsidR="002F44FE" w:rsidRDefault="002F44FE" w:rsidP="002F44FE">
      <w:pPr>
        <w:rPr>
          <w:sz w:val="21"/>
          <w:szCs w:val="21"/>
        </w:rPr>
      </w:pPr>
    </w:p>
    <w:p w:rsidR="002F44FE" w:rsidRDefault="002F44FE" w:rsidP="002F44FE">
      <w:pPr>
        <w:ind w:right="283"/>
        <w:jc w:val="left"/>
        <w:rPr>
          <w:rFonts w:eastAsia="Arial Unicode MS" w:cs="Gautami"/>
          <w:b/>
          <w:color w:val="000000"/>
          <w:szCs w:val="22"/>
        </w:rPr>
      </w:pPr>
      <w:r>
        <w:rPr>
          <w:rFonts w:eastAsia="Arial Unicode MS" w:cs="Gautami"/>
          <w:b/>
          <w:color w:val="000000"/>
          <w:szCs w:val="22"/>
        </w:rPr>
        <w:t>Délibération :</w:t>
      </w:r>
    </w:p>
    <w:p w:rsidR="007227FD" w:rsidRDefault="007227FD" w:rsidP="007227FD">
      <w:pPr>
        <w:ind w:right="283"/>
      </w:pPr>
      <w:r>
        <w:rPr>
          <w:rFonts w:eastAsia="Arial Unicode MS" w:cs="Gautami"/>
          <w:color w:val="000000"/>
          <w:szCs w:val="22"/>
        </w:rPr>
        <w:t xml:space="preserve">Sur proposition de la Présidente, les membres du </w:t>
      </w:r>
      <w:r w:rsidRPr="00134779">
        <w:rPr>
          <w:rFonts w:eastAsia="Arial Unicode MS" w:cs="Gautami"/>
          <w:color w:val="000000"/>
          <w:szCs w:val="22"/>
        </w:rPr>
        <w:t>Conseil d’Administration</w:t>
      </w:r>
      <w:r>
        <w:rPr>
          <w:rFonts w:eastAsia="Arial Unicode MS" w:cs="Gautami"/>
          <w:color w:val="000000"/>
          <w:szCs w:val="22"/>
        </w:rPr>
        <w:t xml:space="preserve"> </w:t>
      </w:r>
      <w:r w:rsidRPr="007227FD">
        <w:t>désignent </w:t>
      </w:r>
      <w:r>
        <w:t xml:space="preserve">à l’unanimité </w:t>
      </w:r>
      <w:r w:rsidRPr="007227FD">
        <w:t>:</w:t>
      </w:r>
    </w:p>
    <w:p w:rsidR="007227FD" w:rsidRPr="007227FD" w:rsidRDefault="007227FD" w:rsidP="007227FD">
      <w:pPr>
        <w:pStyle w:val="Paragraphedeliste"/>
        <w:numPr>
          <w:ilvl w:val="0"/>
          <w:numId w:val="13"/>
        </w:numPr>
        <w:spacing w:after="0"/>
        <w:ind w:right="0"/>
        <w:rPr>
          <w:rFonts w:ascii="Arial Narrow" w:hAnsi="Arial Narrow"/>
          <w:b/>
          <w:color w:val="7F7F7F" w:themeColor="text1" w:themeTint="80"/>
          <w:u w:val="single"/>
          <w:lang w:eastAsia="fr-FR"/>
        </w:rPr>
      </w:pPr>
      <w:r w:rsidRPr="007227FD">
        <w:rPr>
          <w:rFonts w:ascii="Arial Narrow" w:hAnsi="Arial Narrow"/>
          <w:b/>
        </w:rPr>
        <w:t xml:space="preserve">M. Olivier CACHARD, </w:t>
      </w:r>
    </w:p>
    <w:p w:rsidR="007227FD" w:rsidRPr="007227FD" w:rsidRDefault="007227FD" w:rsidP="007227FD">
      <w:pPr>
        <w:pStyle w:val="Paragraphedeliste"/>
        <w:numPr>
          <w:ilvl w:val="0"/>
          <w:numId w:val="13"/>
        </w:numPr>
        <w:spacing w:after="0"/>
        <w:ind w:right="0"/>
        <w:rPr>
          <w:rFonts w:ascii="Arial Narrow" w:hAnsi="Arial Narrow"/>
          <w:b/>
          <w:color w:val="7F7F7F" w:themeColor="text1" w:themeTint="80"/>
          <w:u w:val="single"/>
          <w:lang w:eastAsia="fr-FR"/>
        </w:rPr>
      </w:pPr>
      <w:r w:rsidRPr="007227FD">
        <w:rPr>
          <w:rFonts w:ascii="Arial Narrow" w:hAnsi="Arial Narrow"/>
          <w:b/>
        </w:rPr>
        <w:t>Mme Elisabeth DESCHANET,</w:t>
      </w:r>
    </w:p>
    <w:p w:rsidR="007227FD" w:rsidRPr="007227FD" w:rsidRDefault="007227FD" w:rsidP="007227FD">
      <w:pPr>
        <w:pStyle w:val="Paragraphedeliste"/>
        <w:numPr>
          <w:ilvl w:val="0"/>
          <w:numId w:val="13"/>
        </w:numPr>
        <w:spacing w:after="0"/>
        <w:ind w:right="0"/>
        <w:rPr>
          <w:rFonts w:ascii="Arial Narrow" w:hAnsi="Arial Narrow"/>
          <w:b/>
          <w:color w:val="7F7F7F" w:themeColor="text1" w:themeTint="80"/>
          <w:u w:val="single"/>
          <w:lang w:eastAsia="fr-FR"/>
        </w:rPr>
      </w:pPr>
      <w:r w:rsidRPr="007227FD">
        <w:rPr>
          <w:rFonts w:ascii="Arial Narrow" w:hAnsi="Arial Narrow"/>
          <w:b/>
        </w:rPr>
        <w:t xml:space="preserve">Mme Laure MOREL, </w:t>
      </w:r>
    </w:p>
    <w:p w:rsidR="007227FD" w:rsidRPr="00321006" w:rsidRDefault="007227FD" w:rsidP="007227FD">
      <w:pPr>
        <w:ind w:left="45"/>
        <w:rPr>
          <w:b/>
          <w:color w:val="7F7F7F" w:themeColor="text1" w:themeTint="80"/>
          <w:u w:val="single"/>
        </w:rPr>
      </w:pPr>
      <w:proofErr w:type="gramStart"/>
      <w:r w:rsidRPr="00321006">
        <w:t>pour</w:t>
      </w:r>
      <w:proofErr w:type="gramEnd"/>
      <w:r w:rsidRPr="00321006">
        <w:t xml:space="preserve"> représenter l’</w:t>
      </w:r>
      <w:r>
        <w:t>Université de Lorraine</w:t>
      </w:r>
      <w:r w:rsidRPr="00321006">
        <w:t xml:space="preserve"> au sein du conseil d’administration et de l’assemblée générale d’ICN Business </w:t>
      </w:r>
      <w:proofErr w:type="spellStart"/>
      <w:r w:rsidRPr="00321006">
        <w:t>School</w:t>
      </w:r>
      <w:proofErr w:type="spellEnd"/>
      <w:r>
        <w:t xml:space="preserve"> pour une durée de deux ans</w:t>
      </w:r>
      <w:r w:rsidRPr="00321006">
        <w:t xml:space="preserve">. </w:t>
      </w:r>
    </w:p>
    <w:p w:rsidR="007227FD" w:rsidRDefault="007227FD" w:rsidP="007227FD">
      <w:pPr>
        <w:ind w:right="283"/>
        <w:rPr>
          <w:rFonts w:asciiTheme="minorHAnsi" w:hAnsiTheme="minorHAnsi"/>
        </w:rPr>
      </w:pPr>
    </w:p>
    <w:p w:rsidR="002F44FE" w:rsidRDefault="002F44FE" w:rsidP="002F44FE">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2F44FE" w:rsidRPr="000A513C" w:rsidRDefault="002F44FE" w:rsidP="002F44FE">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2F44FE" w:rsidRPr="00D7695E" w:rsidTr="00611A47">
        <w:trPr>
          <w:trHeight w:val="459"/>
        </w:trPr>
        <w:tc>
          <w:tcPr>
            <w:tcW w:w="3168" w:type="dxa"/>
            <w:shd w:val="clear" w:color="auto" w:fill="auto"/>
          </w:tcPr>
          <w:p w:rsidR="002F44FE" w:rsidRDefault="002F44FE" w:rsidP="00611A47">
            <w:pPr>
              <w:tabs>
                <w:tab w:val="left" w:pos="284"/>
              </w:tabs>
              <w:ind w:right="142"/>
              <w:rPr>
                <w:rFonts w:eastAsia="Arial Unicode MS" w:cs="Gautami"/>
                <w:szCs w:val="22"/>
              </w:rPr>
            </w:pPr>
            <w:r w:rsidRPr="00D7695E">
              <w:rPr>
                <w:rFonts w:eastAsia="Arial Unicode MS" w:cs="Gautami"/>
                <w:szCs w:val="22"/>
              </w:rPr>
              <w:t>Nombre de membres en exercice</w:t>
            </w:r>
          </w:p>
          <w:p w:rsidR="002F44FE" w:rsidRPr="00E036E8" w:rsidRDefault="002F44FE" w:rsidP="00611A47">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2F44FE" w:rsidRDefault="002F44FE" w:rsidP="00611A47">
            <w:pPr>
              <w:tabs>
                <w:tab w:val="left" w:pos="284"/>
              </w:tabs>
              <w:ind w:right="142"/>
              <w:jc w:val="right"/>
              <w:rPr>
                <w:rFonts w:eastAsia="Arial Unicode MS" w:cs="Gautami"/>
                <w:szCs w:val="22"/>
              </w:rPr>
            </w:pPr>
            <w:r>
              <w:rPr>
                <w:rFonts w:eastAsia="Arial Unicode MS" w:cs="Gautami"/>
                <w:szCs w:val="22"/>
              </w:rPr>
              <w:t>30</w:t>
            </w:r>
          </w:p>
          <w:p w:rsidR="002F44FE" w:rsidRPr="00E036E8" w:rsidRDefault="002F44FE" w:rsidP="00611A47">
            <w:pPr>
              <w:tabs>
                <w:tab w:val="left" w:pos="284"/>
              </w:tabs>
              <w:ind w:right="142"/>
              <w:jc w:val="right"/>
              <w:rPr>
                <w:rFonts w:eastAsia="Arial Unicode MS" w:cs="Gautami"/>
                <w:sz w:val="20"/>
                <w:szCs w:val="22"/>
              </w:rPr>
            </w:pPr>
          </w:p>
        </w:tc>
      </w:tr>
      <w:tr w:rsidR="002F44FE" w:rsidTr="00611A47">
        <w:tc>
          <w:tcPr>
            <w:tcW w:w="3168" w:type="dxa"/>
            <w:tcBorders>
              <w:top w:val="single" w:sz="4" w:space="0" w:color="auto"/>
              <w:left w:val="single" w:sz="4" w:space="0" w:color="auto"/>
              <w:bottom w:val="single" w:sz="4" w:space="0" w:color="auto"/>
              <w:right w:val="single" w:sz="4" w:space="0" w:color="auto"/>
            </w:tcBorders>
            <w:hideMark/>
          </w:tcPr>
          <w:p w:rsidR="002F44FE" w:rsidRDefault="002F44FE" w:rsidP="00611A47">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2F44FE" w:rsidRDefault="002F44FE" w:rsidP="00611A47">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2F44FE" w:rsidRDefault="002F44FE" w:rsidP="00611A47">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2F44FE" w:rsidRPr="00C94F06" w:rsidRDefault="002F44FE" w:rsidP="00611A47">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sidR="00516FA0">
              <w:rPr>
                <w:rFonts w:eastAsia="Arial Unicode MS" w:cs="Gautami"/>
                <w:color w:val="C00000"/>
                <w:szCs w:val="22"/>
                <w:lang w:eastAsia="en-US"/>
              </w:rPr>
              <w:t>9</w:t>
            </w:r>
          </w:p>
          <w:p w:rsidR="002F44FE" w:rsidRDefault="00516FA0" w:rsidP="00611A47">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21</w:t>
            </w:r>
          </w:p>
          <w:p w:rsidR="002F44FE" w:rsidRDefault="002F44FE" w:rsidP="00611A47">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2F44FE" w:rsidRPr="00140B4B" w:rsidTr="00611A47">
        <w:trPr>
          <w:trHeight w:val="229"/>
        </w:trPr>
        <w:tc>
          <w:tcPr>
            <w:tcW w:w="3168" w:type="dxa"/>
            <w:shd w:val="clear" w:color="auto" w:fill="auto"/>
          </w:tcPr>
          <w:p w:rsidR="002F44FE" w:rsidRPr="00140B4B" w:rsidRDefault="002F44FE" w:rsidP="00611A47">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2F44FE" w:rsidRPr="00140B4B" w:rsidRDefault="002F44FE" w:rsidP="00611A47">
            <w:pPr>
              <w:tabs>
                <w:tab w:val="left" w:pos="284"/>
              </w:tabs>
              <w:ind w:right="142"/>
              <w:jc w:val="right"/>
              <w:rPr>
                <w:rFonts w:eastAsia="Arial Unicode MS" w:cs="Gautami"/>
                <w:b/>
                <w:szCs w:val="22"/>
              </w:rPr>
            </w:pPr>
            <w:r>
              <w:rPr>
                <w:rFonts w:eastAsia="Arial Unicode MS" w:cs="Gautami"/>
                <w:b/>
                <w:szCs w:val="22"/>
              </w:rPr>
              <w:t>0</w:t>
            </w:r>
          </w:p>
        </w:tc>
      </w:tr>
      <w:tr w:rsidR="002F44FE" w:rsidRPr="00140B4B" w:rsidTr="00611A47">
        <w:trPr>
          <w:trHeight w:val="244"/>
        </w:trPr>
        <w:tc>
          <w:tcPr>
            <w:tcW w:w="3168" w:type="dxa"/>
            <w:shd w:val="clear" w:color="auto" w:fill="auto"/>
          </w:tcPr>
          <w:p w:rsidR="002F44FE" w:rsidRPr="00140B4B" w:rsidRDefault="002F44FE" w:rsidP="00611A47">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2F44FE" w:rsidRPr="00140B4B" w:rsidRDefault="002F44FE" w:rsidP="00611A47">
            <w:pPr>
              <w:tabs>
                <w:tab w:val="left" w:pos="284"/>
              </w:tabs>
              <w:ind w:right="142"/>
              <w:jc w:val="right"/>
              <w:rPr>
                <w:rFonts w:eastAsia="Arial Unicode MS" w:cs="Gautami"/>
                <w:b/>
                <w:szCs w:val="22"/>
              </w:rPr>
            </w:pPr>
            <w:r>
              <w:rPr>
                <w:rFonts w:eastAsia="Arial Unicode MS" w:cs="Gautami"/>
                <w:b/>
                <w:szCs w:val="22"/>
              </w:rPr>
              <w:t>2</w:t>
            </w:r>
            <w:r w:rsidR="00516FA0">
              <w:rPr>
                <w:rFonts w:eastAsia="Arial Unicode MS" w:cs="Gautami"/>
                <w:b/>
                <w:szCs w:val="22"/>
              </w:rPr>
              <w:t>9</w:t>
            </w:r>
          </w:p>
        </w:tc>
      </w:tr>
      <w:tr w:rsidR="002F44FE" w:rsidRPr="00140B4B" w:rsidTr="00611A47">
        <w:trPr>
          <w:trHeight w:val="229"/>
        </w:trPr>
        <w:tc>
          <w:tcPr>
            <w:tcW w:w="3168" w:type="dxa"/>
            <w:shd w:val="clear" w:color="auto" w:fill="auto"/>
          </w:tcPr>
          <w:p w:rsidR="002F44FE" w:rsidRPr="00140B4B" w:rsidRDefault="002F44FE" w:rsidP="00611A47">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2F44FE" w:rsidRPr="00140B4B" w:rsidRDefault="002F44FE" w:rsidP="00611A47">
            <w:pPr>
              <w:tabs>
                <w:tab w:val="left" w:pos="284"/>
              </w:tabs>
              <w:ind w:right="142"/>
              <w:jc w:val="right"/>
              <w:rPr>
                <w:rFonts w:eastAsia="Arial Unicode MS" w:cs="Gautami"/>
                <w:b/>
                <w:szCs w:val="22"/>
              </w:rPr>
            </w:pPr>
            <w:r>
              <w:rPr>
                <w:rFonts w:eastAsia="Arial Unicode MS" w:cs="Gautami"/>
                <w:b/>
                <w:szCs w:val="22"/>
              </w:rPr>
              <w:t>0</w:t>
            </w:r>
          </w:p>
        </w:tc>
      </w:tr>
      <w:tr w:rsidR="002F44FE" w:rsidRPr="00140B4B" w:rsidTr="00611A47">
        <w:tblPrEx>
          <w:tblLook w:val="04A0" w:firstRow="1" w:lastRow="0" w:firstColumn="1" w:lastColumn="0" w:noHBand="0" w:noVBand="1"/>
        </w:tblPrEx>
        <w:trPr>
          <w:trHeight w:val="304"/>
        </w:trPr>
        <w:tc>
          <w:tcPr>
            <w:tcW w:w="3168" w:type="dxa"/>
            <w:shd w:val="clear" w:color="auto" w:fill="auto"/>
          </w:tcPr>
          <w:p w:rsidR="002F44FE" w:rsidRPr="00D01C9E" w:rsidRDefault="002F44FE" w:rsidP="00611A47">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2F44FE" w:rsidRPr="00D01C9E" w:rsidRDefault="007227FD" w:rsidP="00611A47">
            <w:pPr>
              <w:tabs>
                <w:tab w:val="left" w:pos="284"/>
              </w:tabs>
              <w:ind w:right="142"/>
              <w:jc w:val="right"/>
              <w:rPr>
                <w:rFonts w:eastAsia="Arial Unicode MS" w:cs="Gautami"/>
                <w:b/>
                <w:szCs w:val="22"/>
              </w:rPr>
            </w:pPr>
            <w:r>
              <w:rPr>
                <w:rFonts w:eastAsia="Arial Unicode MS" w:cs="Gautami"/>
                <w:b/>
                <w:szCs w:val="22"/>
              </w:rPr>
              <w:t>0</w:t>
            </w:r>
          </w:p>
        </w:tc>
      </w:tr>
    </w:tbl>
    <w:p w:rsidR="002F44FE" w:rsidRDefault="002F44FE" w:rsidP="002F44FE">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2F44FE" w:rsidRDefault="002F44FE" w:rsidP="002F44FE">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2F44FE" w:rsidRDefault="002F44FE" w:rsidP="002F44FE">
      <w:pPr>
        <w:shd w:val="clear" w:color="auto" w:fill="FFFFFF" w:themeFill="background1"/>
        <w:tabs>
          <w:tab w:val="left" w:pos="284"/>
          <w:tab w:val="right" w:pos="540"/>
        </w:tabs>
        <w:ind w:right="142"/>
        <w:rPr>
          <w:rFonts w:eastAsia="Arial Unicode MS" w:cs="Estrangelo Edessa"/>
          <w:szCs w:val="22"/>
        </w:rPr>
      </w:pPr>
    </w:p>
    <w:p w:rsidR="002F44FE" w:rsidRPr="00EB6A5B" w:rsidRDefault="002F44FE" w:rsidP="002F44FE">
      <w:pPr>
        <w:pStyle w:val="NormalWeb"/>
        <w:tabs>
          <w:tab w:val="left" w:pos="284"/>
        </w:tabs>
        <w:spacing w:before="0" w:beforeAutospacing="0" w:after="0" w:afterAutospacing="0"/>
        <w:ind w:right="142"/>
        <w:rPr>
          <w:sz w:val="32"/>
          <w:szCs w:val="20"/>
          <w:u w:val="single"/>
        </w:rPr>
      </w:pPr>
    </w:p>
    <w:p w:rsidR="002F44FE" w:rsidRDefault="002F44FE" w:rsidP="002F44FE">
      <w:pPr>
        <w:pStyle w:val="Signature1"/>
        <w:shd w:val="clear" w:color="auto" w:fill="FFFFFF" w:themeFill="background1"/>
        <w:tabs>
          <w:tab w:val="left" w:pos="284"/>
        </w:tabs>
        <w:ind w:left="0" w:right="142"/>
        <w:outlineLvl w:val="0"/>
        <w:rPr>
          <w:rFonts w:ascii="Arial Narrow" w:eastAsia="Arial Unicode MS" w:hAnsi="Arial Narrow" w:cs="Estrangelo Edessa"/>
          <w:color w:val="000000"/>
          <w:sz w:val="32"/>
          <w:szCs w:val="22"/>
          <w:u w:val="single"/>
        </w:rPr>
      </w:pPr>
    </w:p>
    <w:p w:rsidR="002F44FE" w:rsidRPr="00EB6A5B" w:rsidRDefault="002F44FE" w:rsidP="002F44FE">
      <w:pPr>
        <w:shd w:val="clear" w:color="auto" w:fill="FFFFFF" w:themeFill="background1"/>
        <w:tabs>
          <w:tab w:val="left" w:pos="284"/>
          <w:tab w:val="right" w:pos="540"/>
        </w:tabs>
        <w:ind w:right="142"/>
        <w:rPr>
          <w:rFonts w:eastAsia="Arial Unicode MS" w:cs="Estrangelo Edessa"/>
          <w:sz w:val="28"/>
          <w:szCs w:val="22"/>
        </w:rPr>
      </w:pPr>
    </w:p>
    <w:p w:rsidR="002F44FE" w:rsidRDefault="002F44FE" w:rsidP="002F44FE">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2F44FE" w:rsidRDefault="002F44FE" w:rsidP="002F44FE">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2F44FE" w:rsidRDefault="002F44FE" w:rsidP="002F44FE">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2F44FE" w:rsidRDefault="002F44FE" w:rsidP="002F44FE">
      <w:pPr>
        <w:shd w:val="clear" w:color="auto" w:fill="FFFFFF" w:themeFill="background1"/>
        <w:tabs>
          <w:tab w:val="left" w:pos="284"/>
          <w:tab w:val="right" w:pos="540"/>
        </w:tabs>
        <w:ind w:right="142"/>
        <w:rPr>
          <w:rFonts w:eastAsia="Arial Unicode MS" w:cs="Estrangelo Edessa"/>
          <w:sz w:val="36"/>
          <w:szCs w:val="22"/>
        </w:rPr>
      </w:pPr>
    </w:p>
    <w:p w:rsidR="002F44FE" w:rsidRDefault="002F44FE" w:rsidP="002F44FE">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3F31B4" w:rsidRDefault="003F31B4" w:rsidP="003F31B4">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3F31B4" w:rsidRDefault="003F31B4" w:rsidP="003F31B4">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3F31B4" w:rsidRDefault="003F31B4" w:rsidP="003F31B4">
      <w:pPr>
        <w:tabs>
          <w:tab w:val="left" w:pos="284"/>
        </w:tabs>
        <w:ind w:right="142"/>
        <w:jc w:val="right"/>
        <w:rPr>
          <w:rFonts w:eastAsia="Arial Unicode MS" w:cs="Estrangelo Edessa"/>
          <w:sz w:val="16"/>
          <w:szCs w:val="16"/>
        </w:rPr>
      </w:pPr>
    </w:p>
    <w:p w:rsidR="003F31B4" w:rsidRDefault="003F31B4" w:rsidP="003F31B4">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sidR="00A8385A">
        <w:rPr>
          <w:rFonts w:eastAsia="Arial Unicode MS" w:cs="Estrangelo Edessa"/>
          <w:b/>
          <w:color w:val="FF0000"/>
          <w:sz w:val="28"/>
          <w:szCs w:val="28"/>
        </w:rPr>
        <w:t>14</w:t>
      </w:r>
      <w:r>
        <w:rPr>
          <w:rFonts w:eastAsia="Arial Unicode MS" w:cs="Estrangelo Edessa"/>
          <w:b/>
          <w:color w:val="FF0000"/>
          <w:sz w:val="28"/>
          <w:szCs w:val="28"/>
        </w:rPr>
        <w:t xml:space="preserve"> MARS 2023</w:t>
      </w:r>
    </w:p>
    <w:p w:rsidR="003F31B4" w:rsidRDefault="003F31B4" w:rsidP="003F31B4">
      <w:pPr>
        <w:tabs>
          <w:tab w:val="left" w:pos="284"/>
        </w:tabs>
        <w:ind w:right="142"/>
        <w:jc w:val="right"/>
        <w:rPr>
          <w:rFonts w:eastAsia="Arial Unicode MS" w:cs="Estrangelo Edessa"/>
          <w:b/>
          <w:color w:val="FF0000"/>
          <w:sz w:val="28"/>
          <w:szCs w:val="28"/>
        </w:rPr>
      </w:pPr>
    </w:p>
    <w:p w:rsidR="003F31B4" w:rsidRDefault="003F31B4" w:rsidP="003F31B4">
      <w:pPr>
        <w:tabs>
          <w:tab w:val="left" w:pos="284"/>
        </w:tabs>
        <w:ind w:right="142"/>
        <w:jc w:val="right"/>
        <w:rPr>
          <w:rFonts w:eastAsia="Arial Unicode MS" w:cs="Estrangelo Edessa"/>
        </w:rPr>
      </w:pPr>
    </w:p>
    <w:p w:rsidR="003F31B4" w:rsidRDefault="003F31B4" w:rsidP="003F31B4">
      <w:pPr>
        <w:tabs>
          <w:tab w:val="left" w:pos="284"/>
        </w:tabs>
        <w:ind w:right="142"/>
        <w:rPr>
          <w:rFonts w:eastAsia="Arial Unicode MS" w:cs="Estrangelo Edessa"/>
        </w:rPr>
      </w:pPr>
    </w:p>
    <w:p w:rsidR="006A5199" w:rsidRDefault="006A5199" w:rsidP="003F31B4">
      <w:pPr>
        <w:tabs>
          <w:tab w:val="left" w:pos="284"/>
        </w:tabs>
        <w:ind w:right="142"/>
        <w:rPr>
          <w:rFonts w:eastAsia="Arial Unicode MS" w:cs="Estrangelo Edessa"/>
        </w:rPr>
      </w:pPr>
    </w:p>
    <w:p w:rsidR="006A5199" w:rsidRDefault="006A5199" w:rsidP="003F31B4">
      <w:pPr>
        <w:tabs>
          <w:tab w:val="left" w:pos="284"/>
        </w:tabs>
        <w:ind w:right="142"/>
        <w:rPr>
          <w:rFonts w:eastAsia="Arial Unicode MS" w:cs="Estrangelo Edessa"/>
        </w:rPr>
      </w:pPr>
    </w:p>
    <w:p w:rsidR="006A5199" w:rsidRDefault="006A5199" w:rsidP="003F31B4">
      <w:pPr>
        <w:tabs>
          <w:tab w:val="left" w:pos="284"/>
        </w:tabs>
        <w:ind w:right="142"/>
        <w:rPr>
          <w:rFonts w:eastAsia="Arial Unicode MS" w:cs="Estrangelo Edessa"/>
        </w:rPr>
      </w:pPr>
    </w:p>
    <w:p w:rsidR="003F31B4" w:rsidRDefault="003F31B4" w:rsidP="003F31B4">
      <w:pPr>
        <w:tabs>
          <w:tab w:val="left" w:pos="284"/>
        </w:tabs>
        <w:ind w:right="142"/>
        <w:rPr>
          <w:rFonts w:eastAsia="Arial Unicode MS" w:cs="Estrangelo Edessa"/>
        </w:rPr>
      </w:pPr>
    </w:p>
    <w:p w:rsidR="003F31B4" w:rsidRPr="002E77B8" w:rsidRDefault="003F31B4" w:rsidP="003F31B4">
      <w:pPr>
        <w:tabs>
          <w:tab w:val="left" w:pos="284"/>
        </w:tabs>
        <w:ind w:right="142"/>
        <w:rPr>
          <w:rFonts w:eastAsia="Arial Unicode MS" w:cs="Estrangelo Edessa"/>
          <w:color w:val="FFFFFF" w:themeColor="background1"/>
        </w:rPr>
      </w:pPr>
    </w:p>
    <w:p w:rsidR="003F31B4" w:rsidRPr="002E77B8" w:rsidRDefault="003F31B4" w:rsidP="003F31B4">
      <w:pPr>
        <w:shd w:val="clear" w:color="auto" w:fill="FF6600"/>
        <w:ind w:right="283"/>
        <w:jc w:val="center"/>
        <w:rPr>
          <w:b/>
          <w:color w:val="FFFFFF" w:themeColor="background1"/>
          <w:sz w:val="24"/>
          <w:lang w:eastAsia="en-US"/>
        </w:rPr>
      </w:pPr>
      <w:r w:rsidRPr="002E77B8">
        <w:rPr>
          <w:b/>
          <w:color w:val="FFFFFF" w:themeColor="background1"/>
          <w:sz w:val="24"/>
          <w:lang w:eastAsia="en-US"/>
        </w:rPr>
        <w:t xml:space="preserve">Les points </w:t>
      </w:r>
      <w:r w:rsidR="006A5199">
        <w:rPr>
          <w:b/>
          <w:color w:val="FFFFFF" w:themeColor="background1"/>
          <w:sz w:val="24"/>
          <w:lang w:eastAsia="en-US"/>
        </w:rPr>
        <w:t>13</w:t>
      </w:r>
      <w:r w:rsidRPr="002E77B8">
        <w:rPr>
          <w:b/>
          <w:color w:val="FFFFFF" w:themeColor="background1"/>
          <w:sz w:val="24"/>
          <w:lang w:eastAsia="en-US"/>
        </w:rPr>
        <w:t xml:space="preserve">, </w:t>
      </w:r>
      <w:r w:rsidR="006A5199">
        <w:rPr>
          <w:b/>
          <w:color w:val="FFFFFF" w:themeColor="background1"/>
          <w:sz w:val="24"/>
          <w:lang w:eastAsia="en-US"/>
        </w:rPr>
        <w:t xml:space="preserve">14 </w:t>
      </w:r>
      <w:r w:rsidRPr="002E77B8">
        <w:rPr>
          <w:b/>
          <w:color w:val="FFFFFF" w:themeColor="background1"/>
          <w:sz w:val="24"/>
          <w:lang w:eastAsia="en-US"/>
        </w:rPr>
        <w:t xml:space="preserve">et </w:t>
      </w:r>
      <w:r w:rsidR="006A5199">
        <w:rPr>
          <w:b/>
          <w:color w:val="FFFFFF" w:themeColor="background1"/>
          <w:sz w:val="24"/>
          <w:lang w:eastAsia="en-US"/>
        </w:rPr>
        <w:t xml:space="preserve">15 sont soumis à </w:t>
      </w:r>
      <w:r w:rsidRPr="002E77B8">
        <w:rPr>
          <w:b/>
          <w:color w:val="FFFFFF" w:themeColor="background1"/>
          <w:sz w:val="24"/>
          <w:lang w:eastAsia="en-US"/>
        </w:rPr>
        <w:t xml:space="preserve">un vote </w:t>
      </w:r>
      <w:r w:rsidR="006A5199">
        <w:rPr>
          <w:b/>
          <w:color w:val="FFFFFF" w:themeColor="background1"/>
          <w:sz w:val="24"/>
          <w:lang w:eastAsia="en-US"/>
        </w:rPr>
        <w:t>unique</w:t>
      </w:r>
    </w:p>
    <w:p w:rsidR="003F31B4" w:rsidRDefault="003F31B4" w:rsidP="003F31B4">
      <w:pPr>
        <w:tabs>
          <w:tab w:val="left" w:pos="284"/>
        </w:tabs>
        <w:ind w:right="142"/>
        <w:rPr>
          <w:rFonts w:eastAsia="Arial Unicode MS" w:cs="Estrangelo Edessa"/>
        </w:rPr>
      </w:pPr>
    </w:p>
    <w:p w:rsidR="003F31B4" w:rsidRDefault="003F31B4" w:rsidP="003F31B4">
      <w:pPr>
        <w:tabs>
          <w:tab w:val="left" w:pos="284"/>
        </w:tabs>
        <w:ind w:right="142"/>
        <w:rPr>
          <w:rFonts w:eastAsia="Arial Unicode MS" w:cs="Estrangelo Edessa"/>
        </w:rPr>
      </w:pPr>
    </w:p>
    <w:p w:rsidR="006A5199" w:rsidRDefault="006A5199" w:rsidP="003F31B4">
      <w:pPr>
        <w:tabs>
          <w:tab w:val="left" w:pos="284"/>
        </w:tabs>
        <w:ind w:right="142"/>
        <w:rPr>
          <w:rFonts w:eastAsia="Arial Unicode MS" w:cs="Estrangelo Edessa"/>
        </w:rPr>
      </w:pPr>
    </w:p>
    <w:p w:rsidR="006A5199" w:rsidRDefault="006A5199" w:rsidP="003F31B4">
      <w:pPr>
        <w:tabs>
          <w:tab w:val="left" w:pos="284"/>
        </w:tabs>
        <w:ind w:right="142"/>
        <w:rPr>
          <w:rFonts w:eastAsia="Arial Unicode MS" w:cs="Estrangelo Edessa"/>
        </w:rPr>
      </w:pPr>
    </w:p>
    <w:p w:rsidR="003F31B4" w:rsidRDefault="003F31B4" w:rsidP="003F31B4">
      <w:pPr>
        <w:tabs>
          <w:tab w:val="left" w:pos="284"/>
        </w:tabs>
        <w:ind w:right="142"/>
        <w:rPr>
          <w:rFonts w:eastAsia="Arial Unicode MS" w:cs="Estrangelo Edessa"/>
        </w:rPr>
      </w:pPr>
    </w:p>
    <w:p w:rsidR="003F31B4" w:rsidRDefault="003F31B4" w:rsidP="003F31B4">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 xml:space="preserve">Délibérations CA 2023 / 03 / 14   –  </w:t>
      </w:r>
      <w:r w:rsidR="006A5199">
        <w:rPr>
          <w:rFonts w:eastAsia="Arial Unicode MS" w:cs="Estrangelo Edessa"/>
          <w:b/>
          <w:color w:val="FF0000"/>
        </w:rPr>
        <w:t>9</w:t>
      </w:r>
      <w:r>
        <w:rPr>
          <w:rFonts w:eastAsia="Arial Unicode MS" w:cs="Estrangelo Edessa"/>
          <w:b/>
          <w:color w:val="FF0000"/>
        </w:rPr>
        <w:t xml:space="preserve">  à  </w:t>
      </w:r>
      <w:r w:rsidR="006A5199">
        <w:rPr>
          <w:rFonts w:eastAsia="Arial Unicode MS" w:cs="Estrangelo Edessa"/>
          <w:b/>
          <w:color w:val="FF0000"/>
        </w:rPr>
        <w:t>11</w:t>
      </w:r>
    </w:p>
    <w:p w:rsidR="003F31B4" w:rsidRDefault="003F31B4" w:rsidP="003F31B4">
      <w:pPr>
        <w:pStyle w:val="NormalWeb"/>
        <w:tabs>
          <w:tab w:val="left" w:pos="284"/>
          <w:tab w:val="left" w:pos="540"/>
        </w:tabs>
        <w:spacing w:before="0" w:beforeAutospacing="0" w:after="0" w:afterAutospacing="0"/>
        <w:ind w:right="142"/>
        <w:rPr>
          <w:rFonts w:eastAsia="Arial Unicode MS" w:cs="Estrangelo Edessa"/>
          <w:b/>
          <w:color w:val="000000"/>
          <w:szCs w:val="22"/>
        </w:rPr>
      </w:pPr>
    </w:p>
    <w:p w:rsidR="003F31B4" w:rsidRDefault="003F31B4" w:rsidP="003F31B4">
      <w:pPr>
        <w:pStyle w:val="NormalWeb"/>
        <w:tabs>
          <w:tab w:val="left" w:pos="284"/>
          <w:tab w:val="left" w:pos="540"/>
        </w:tabs>
        <w:spacing w:before="0" w:beforeAutospacing="0" w:after="0" w:afterAutospacing="0"/>
        <w:ind w:right="142"/>
        <w:rPr>
          <w:rFonts w:eastAsia="Arial Unicode MS" w:cs="Estrangelo Edessa"/>
          <w:b/>
          <w:color w:val="000000"/>
          <w:szCs w:val="22"/>
        </w:rPr>
      </w:pPr>
      <w:r>
        <w:rPr>
          <w:rFonts w:eastAsia="Arial Unicode MS" w:cs="Estrangelo Edessa"/>
          <w:b/>
          <w:color w:val="000000"/>
          <w:szCs w:val="22"/>
        </w:rPr>
        <w:t xml:space="preserve">Point </w:t>
      </w:r>
      <w:r w:rsidR="006A5199">
        <w:rPr>
          <w:rFonts w:eastAsia="Arial Unicode MS" w:cs="Estrangelo Edessa"/>
          <w:b/>
          <w:color w:val="000000"/>
          <w:szCs w:val="22"/>
        </w:rPr>
        <w:t>13</w:t>
      </w:r>
      <w:r>
        <w:rPr>
          <w:rFonts w:eastAsia="Arial Unicode MS" w:cs="Estrangelo Edessa"/>
          <w:b/>
          <w:color w:val="000000"/>
          <w:szCs w:val="22"/>
        </w:rPr>
        <w:t xml:space="preserve"> de l’Ordre du Jour</w:t>
      </w:r>
      <w:r>
        <w:rPr>
          <w:rFonts w:eastAsia="Arial Unicode MS" w:cs="Estrangelo Edessa"/>
          <w:b/>
          <w:color w:val="000000"/>
          <w:szCs w:val="22"/>
        </w:rPr>
        <w:tab/>
      </w:r>
    </w:p>
    <w:p w:rsidR="006A5199" w:rsidRPr="006A5199" w:rsidRDefault="006A5199" w:rsidP="006A5199">
      <w:pPr>
        <w:ind w:right="0"/>
        <w:rPr>
          <w:rFonts w:cstheme="minorHAnsi"/>
          <w:b/>
          <w:color w:val="6600CC"/>
          <w:sz w:val="24"/>
          <w:szCs w:val="22"/>
          <w:u w:val="single"/>
          <w:lang w:eastAsia="es-ES"/>
        </w:rPr>
      </w:pPr>
      <w:r w:rsidRPr="006A5199">
        <w:rPr>
          <w:rFonts w:cstheme="minorHAnsi"/>
          <w:b/>
          <w:color w:val="6600CC"/>
          <w:sz w:val="24"/>
          <w:szCs w:val="22"/>
          <w:u w:val="single"/>
          <w:lang w:eastAsia="es-ES"/>
        </w:rPr>
        <w:t>MODIFICATION du R</w:t>
      </w:r>
      <w:r>
        <w:rPr>
          <w:rFonts w:cstheme="minorHAnsi"/>
          <w:b/>
          <w:color w:val="6600CC"/>
          <w:sz w:val="24"/>
          <w:szCs w:val="22"/>
          <w:u w:val="single"/>
          <w:lang w:eastAsia="es-ES"/>
        </w:rPr>
        <w:t>È</w:t>
      </w:r>
      <w:r w:rsidRPr="006A5199">
        <w:rPr>
          <w:rFonts w:cstheme="minorHAnsi"/>
          <w:b/>
          <w:color w:val="6600CC"/>
          <w:sz w:val="24"/>
          <w:szCs w:val="22"/>
          <w:u w:val="single"/>
          <w:lang w:eastAsia="es-ES"/>
        </w:rPr>
        <w:t>GLEMENT INT</w:t>
      </w:r>
      <w:r>
        <w:rPr>
          <w:rFonts w:cstheme="minorHAnsi"/>
          <w:b/>
          <w:color w:val="6600CC"/>
          <w:sz w:val="24"/>
          <w:szCs w:val="22"/>
          <w:u w:val="single"/>
          <w:lang w:eastAsia="es-ES"/>
        </w:rPr>
        <w:t>É</w:t>
      </w:r>
      <w:r w:rsidRPr="006A5199">
        <w:rPr>
          <w:rFonts w:cstheme="minorHAnsi"/>
          <w:b/>
          <w:color w:val="6600CC"/>
          <w:sz w:val="24"/>
          <w:szCs w:val="22"/>
          <w:u w:val="single"/>
          <w:lang w:eastAsia="es-ES"/>
        </w:rPr>
        <w:t>RIEUR du COLL</w:t>
      </w:r>
      <w:r>
        <w:rPr>
          <w:rFonts w:cstheme="minorHAnsi"/>
          <w:b/>
          <w:color w:val="6600CC"/>
          <w:sz w:val="24"/>
          <w:szCs w:val="22"/>
          <w:u w:val="single"/>
          <w:lang w:eastAsia="es-ES"/>
        </w:rPr>
        <w:t>É</w:t>
      </w:r>
      <w:r w:rsidRPr="006A5199">
        <w:rPr>
          <w:rFonts w:cstheme="minorHAnsi"/>
          <w:b/>
          <w:color w:val="6600CC"/>
          <w:sz w:val="24"/>
          <w:szCs w:val="22"/>
          <w:u w:val="single"/>
          <w:lang w:eastAsia="es-ES"/>
        </w:rPr>
        <w:t>GIUM SCIENCES et TECHNOLOGIE – S&amp;T</w:t>
      </w:r>
    </w:p>
    <w:p w:rsidR="003F31B4" w:rsidRDefault="003F31B4" w:rsidP="003F31B4">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516FA0">
        <w:rPr>
          <w:rFonts w:eastAsia="Arial Unicode MS" w:cs="Estrangelo Edessa"/>
          <w:b/>
          <w:color w:val="0000FF"/>
          <w:szCs w:val="22"/>
        </w:rPr>
        <w:t>9</w:t>
      </w:r>
      <w:r>
        <w:rPr>
          <w:rFonts w:eastAsia="Arial Unicode MS" w:cs="Estrangelo Edessa"/>
          <w:b/>
          <w:color w:val="000000"/>
          <w:szCs w:val="22"/>
        </w:rPr>
        <w:t xml:space="preserve">     </w:t>
      </w:r>
    </w:p>
    <w:p w:rsidR="003F31B4" w:rsidRPr="006A5199" w:rsidRDefault="003F31B4" w:rsidP="003F31B4">
      <w:pPr>
        <w:shd w:val="clear" w:color="auto" w:fill="FFFFFF" w:themeFill="background1"/>
        <w:ind w:right="283"/>
        <w:rPr>
          <w:rFonts w:eastAsia="Arial Unicode MS" w:cs="Gautami"/>
          <w:b/>
          <w:color w:val="000000"/>
          <w:sz w:val="28"/>
          <w:szCs w:val="22"/>
        </w:rPr>
      </w:pPr>
    </w:p>
    <w:p w:rsidR="006A5199" w:rsidRDefault="006A5199" w:rsidP="006A5199">
      <w:pPr>
        <w:rPr>
          <w:b/>
          <w:color w:val="7F7F7F" w:themeColor="text1" w:themeTint="80"/>
          <w:u w:val="single"/>
        </w:rPr>
      </w:pPr>
      <w:r w:rsidRPr="006A5199">
        <w:t>Les modifications du Règlement Intérieur (RI) du Collégium Sciences &amp; Technologie (S&amp;T) portent sur différents aspects et notamment :</w:t>
      </w:r>
      <w:r w:rsidRPr="006A5199">
        <w:rPr>
          <w:b/>
          <w:color w:val="7F7F7F" w:themeColor="text1" w:themeTint="80"/>
          <w:u w:val="single"/>
        </w:rPr>
        <w:t xml:space="preserve"> </w:t>
      </w:r>
    </w:p>
    <w:p w:rsidR="006A5199" w:rsidRPr="006A5199" w:rsidRDefault="006A5199" w:rsidP="006A5199">
      <w:pPr>
        <w:rPr>
          <w:b/>
          <w:color w:val="7F7F7F" w:themeColor="text1" w:themeTint="80"/>
          <w:u w:val="single"/>
        </w:rPr>
      </w:pPr>
    </w:p>
    <w:p w:rsidR="006A5199" w:rsidRDefault="006A5199" w:rsidP="006A5199">
      <w:pPr>
        <w:ind w:left="708"/>
      </w:pPr>
      <w:r w:rsidRPr="006A5199">
        <w:t xml:space="preserve">- Révision de la numérotation des articles, </w:t>
      </w:r>
    </w:p>
    <w:p w:rsidR="006A5199" w:rsidRPr="006A5199" w:rsidRDefault="006A5199" w:rsidP="006A5199">
      <w:pPr>
        <w:ind w:left="708"/>
        <w:rPr>
          <w:sz w:val="16"/>
          <w:szCs w:val="12"/>
        </w:rPr>
      </w:pPr>
    </w:p>
    <w:p w:rsidR="006A5199" w:rsidRDefault="006A5199" w:rsidP="006A5199">
      <w:pPr>
        <w:pStyle w:val="Paragraphedeliste"/>
        <w:widowControl w:val="0"/>
        <w:spacing w:after="0" w:line="240" w:lineRule="auto"/>
        <w:ind w:left="708"/>
        <w:contextualSpacing w:val="0"/>
        <w:rPr>
          <w:rFonts w:ascii="Arial Narrow" w:hAnsi="Arial Narrow"/>
        </w:rPr>
      </w:pPr>
      <w:r w:rsidRPr="006A5199">
        <w:rPr>
          <w:rFonts w:ascii="Arial Narrow" w:hAnsi="Arial Narrow"/>
        </w:rPr>
        <w:t>- Modifications de la rédaction de certains articles pour en rendre le contenu plus concis,</w:t>
      </w:r>
    </w:p>
    <w:p w:rsidR="006A5199" w:rsidRPr="006A5199" w:rsidRDefault="006A5199" w:rsidP="006A5199">
      <w:pPr>
        <w:pStyle w:val="Paragraphedeliste"/>
        <w:widowControl w:val="0"/>
        <w:spacing w:after="0" w:line="240" w:lineRule="auto"/>
        <w:ind w:left="708"/>
        <w:contextualSpacing w:val="0"/>
        <w:rPr>
          <w:rFonts w:ascii="Arial Narrow" w:hAnsi="Arial Narrow"/>
          <w:sz w:val="16"/>
          <w:szCs w:val="12"/>
        </w:rPr>
      </w:pPr>
    </w:p>
    <w:p w:rsidR="006A5199" w:rsidRDefault="006A5199" w:rsidP="006A5199">
      <w:pPr>
        <w:pStyle w:val="Paragraphedeliste"/>
        <w:widowControl w:val="0"/>
        <w:spacing w:after="0" w:line="240" w:lineRule="auto"/>
        <w:ind w:left="708"/>
        <w:contextualSpacing w:val="0"/>
        <w:rPr>
          <w:rFonts w:ascii="Arial Narrow" w:hAnsi="Arial Narrow"/>
        </w:rPr>
      </w:pPr>
      <w:r w:rsidRPr="006A5199">
        <w:rPr>
          <w:rFonts w:ascii="Arial Narrow" w:hAnsi="Arial Narrow"/>
        </w:rPr>
        <w:t xml:space="preserve">- Précisions et modifications sur le fonctionnement du collégium (règles de convocation, ordre du jour, quorum, </w:t>
      </w:r>
    </w:p>
    <w:p w:rsidR="006A5199" w:rsidRDefault="006A5199" w:rsidP="006A5199">
      <w:pPr>
        <w:pStyle w:val="Paragraphedeliste"/>
        <w:widowControl w:val="0"/>
        <w:spacing w:after="0" w:line="240" w:lineRule="auto"/>
        <w:ind w:left="708"/>
        <w:contextualSpacing w:val="0"/>
        <w:rPr>
          <w:rFonts w:ascii="Arial Narrow" w:hAnsi="Arial Narrow"/>
        </w:rPr>
      </w:pPr>
      <w:r>
        <w:rPr>
          <w:rFonts w:ascii="Arial Narrow" w:hAnsi="Arial Narrow"/>
        </w:rPr>
        <w:t xml:space="preserve">  </w:t>
      </w:r>
      <w:proofErr w:type="gramStart"/>
      <w:r w:rsidRPr="006A5199">
        <w:rPr>
          <w:rFonts w:ascii="Arial Narrow" w:hAnsi="Arial Narrow"/>
        </w:rPr>
        <w:t>procuration</w:t>
      </w:r>
      <w:proofErr w:type="gramEnd"/>
      <w:r w:rsidRPr="006A5199">
        <w:rPr>
          <w:rFonts w:ascii="Arial Narrow" w:hAnsi="Arial Narrow"/>
        </w:rPr>
        <w:t xml:space="preserve"> et vote à distance),</w:t>
      </w:r>
    </w:p>
    <w:p w:rsidR="006A5199" w:rsidRPr="006A5199" w:rsidRDefault="006A5199" w:rsidP="006A5199">
      <w:pPr>
        <w:pStyle w:val="Paragraphedeliste"/>
        <w:widowControl w:val="0"/>
        <w:spacing w:after="0" w:line="240" w:lineRule="auto"/>
        <w:ind w:left="708"/>
        <w:contextualSpacing w:val="0"/>
        <w:rPr>
          <w:rFonts w:ascii="Arial Narrow" w:hAnsi="Arial Narrow"/>
          <w:sz w:val="16"/>
          <w:szCs w:val="12"/>
        </w:rPr>
      </w:pPr>
    </w:p>
    <w:p w:rsidR="006A5199" w:rsidRDefault="006A5199" w:rsidP="006A5199">
      <w:pPr>
        <w:pStyle w:val="Paragraphedeliste"/>
        <w:widowControl w:val="0"/>
        <w:spacing w:after="0" w:line="240" w:lineRule="auto"/>
        <w:ind w:left="708"/>
        <w:contextualSpacing w:val="0"/>
        <w:rPr>
          <w:rFonts w:ascii="Arial Narrow" w:hAnsi="Arial Narrow"/>
        </w:rPr>
      </w:pPr>
      <w:r w:rsidRPr="006A5199">
        <w:rPr>
          <w:rFonts w:ascii="Arial Narrow" w:hAnsi="Arial Narrow"/>
        </w:rPr>
        <w:t xml:space="preserve">- Modification du nombre de membres invités permanents (sans droit de vote) au conseil du Collégium S&amp;T, pour </w:t>
      </w:r>
      <w:r>
        <w:rPr>
          <w:rFonts w:ascii="Arial Narrow" w:hAnsi="Arial Narrow"/>
        </w:rPr>
        <w:br/>
        <w:t xml:space="preserve">   </w:t>
      </w:r>
      <w:r w:rsidRPr="006A5199">
        <w:rPr>
          <w:rFonts w:ascii="Arial Narrow" w:hAnsi="Arial Narrow"/>
        </w:rPr>
        <w:t xml:space="preserve">faire suite à la modification des statuts de la FST votés par le CA le 11/07/2022 (cf. les nouveaux 4 vices-doyens </w:t>
      </w:r>
    </w:p>
    <w:p w:rsidR="006A5199" w:rsidRPr="006A5199" w:rsidRDefault="006A5199" w:rsidP="006A5199">
      <w:pPr>
        <w:pStyle w:val="Paragraphedeliste"/>
        <w:widowControl w:val="0"/>
        <w:spacing w:after="0" w:line="240" w:lineRule="auto"/>
        <w:ind w:left="708"/>
        <w:contextualSpacing w:val="0"/>
        <w:rPr>
          <w:rFonts w:ascii="Arial Narrow" w:hAnsi="Arial Narrow"/>
        </w:rPr>
      </w:pPr>
      <w:r>
        <w:rPr>
          <w:rFonts w:ascii="Arial Narrow" w:hAnsi="Arial Narrow"/>
        </w:rPr>
        <w:t xml:space="preserve">   </w:t>
      </w:r>
      <w:proofErr w:type="gramStart"/>
      <w:r w:rsidRPr="006A5199">
        <w:rPr>
          <w:rFonts w:ascii="Arial Narrow" w:hAnsi="Arial Narrow"/>
        </w:rPr>
        <w:t>sont</w:t>
      </w:r>
      <w:proofErr w:type="gramEnd"/>
      <w:r w:rsidRPr="006A5199">
        <w:rPr>
          <w:rFonts w:ascii="Arial Narrow" w:hAnsi="Arial Narrow"/>
        </w:rPr>
        <w:t xml:space="preserve"> invités, au lieu des 3 anciens vices-doyens)</w:t>
      </w:r>
      <w:r>
        <w:rPr>
          <w:rFonts w:ascii="Arial Narrow" w:hAnsi="Arial Narrow"/>
        </w:rPr>
        <w:t>.</w:t>
      </w:r>
    </w:p>
    <w:p w:rsidR="003F31B4" w:rsidRDefault="003F31B4" w:rsidP="003F31B4">
      <w:pPr>
        <w:shd w:val="clear" w:color="auto" w:fill="FFFFFF" w:themeFill="background1"/>
        <w:rPr>
          <w:rFonts w:eastAsia="Arial Unicode MS" w:cs="Gautami"/>
          <w:color w:val="000000"/>
          <w:szCs w:val="22"/>
        </w:rPr>
      </w:pPr>
    </w:p>
    <w:p w:rsidR="006A5199" w:rsidRDefault="006A5199" w:rsidP="003F31B4">
      <w:pPr>
        <w:ind w:right="283"/>
        <w:jc w:val="left"/>
        <w:rPr>
          <w:rFonts w:eastAsia="Arial Unicode MS" w:cs="Gautami"/>
          <w:b/>
          <w:i/>
          <w:color w:val="FF0000"/>
          <w:szCs w:val="22"/>
        </w:rPr>
      </w:pPr>
    </w:p>
    <w:p w:rsidR="006A5199" w:rsidRDefault="006A5199" w:rsidP="003F31B4">
      <w:pPr>
        <w:ind w:right="283"/>
        <w:jc w:val="left"/>
        <w:rPr>
          <w:rFonts w:eastAsia="Arial Unicode MS" w:cs="Gautami"/>
          <w:b/>
          <w:i/>
          <w:color w:val="FF0000"/>
          <w:szCs w:val="22"/>
        </w:rPr>
      </w:pPr>
    </w:p>
    <w:p w:rsidR="006A5199" w:rsidRDefault="006A5199" w:rsidP="003F31B4">
      <w:pPr>
        <w:ind w:right="283"/>
        <w:jc w:val="left"/>
        <w:rPr>
          <w:rFonts w:eastAsia="Arial Unicode MS" w:cs="Gautami"/>
          <w:b/>
          <w:i/>
          <w:color w:val="FF0000"/>
          <w:szCs w:val="22"/>
        </w:rPr>
      </w:pPr>
    </w:p>
    <w:p w:rsidR="003F31B4" w:rsidRPr="00FA2617" w:rsidRDefault="003F31B4" w:rsidP="003F31B4">
      <w:pPr>
        <w:ind w:right="283"/>
        <w:jc w:val="left"/>
        <w:rPr>
          <w:rFonts w:eastAsia="Arial Unicode MS" w:cs="Gautami"/>
          <w:b/>
          <w:i/>
          <w:color w:val="FF0000"/>
          <w:szCs w:val="22"/>
        </w:rPr>
      </w:pPr>
      <w:r w:rsidRPr="00FA2617">
        <w:rPr>
          <w:rFonts w:eastAsia="Arial Unicode MS" w:cs="Gautami"/>
          <w:b/>
          <w:i/>
          <w:color w:val="FF0000"/>
          <w:szCs w:val="22"/>
        </w:rPr>
        <w:t xml:space="preserve">Délibération CA 2023 03 14 – </w:t>
      </w:r>
      <w:r w:rsidR="006A5199">
        <w:rPr>
          <w:rFonts w:eastAsia="Arial Unicode MS" w:cs="Gautami"/>
          <w:b/>
          <w:i/>
          <w:color w:val="FF0000"/>
          <w:szCs w:val="22"/>
        </w:rPr>
        <w:t>9</w:t>
      </w:r>
    </w:p>
    <w:p w:rsidR="003F31B4" w:rsidRDefault="003F31B4" w:rsidP="003F31B4">
      <w:pPr>
        <w:ind w:right="283"/>
        <w:jc w:val="left"/>
        <w:rPr>
          <w:rFonts w:eastAsia="Arial Unicode MS" w:cs="Gautami"/>
          <w:b/>
          <w:color w:val="000000"/>
          <w:szCs w:val="22"/>
        </w:rPr>
      </w:pPr>
      <w:r>
        <w:rPr>
          <w:rFonts w:eastAsia="Arial Unicode MS" w:cs="Gautami"/>
          <w:b/>
          <w:color w:val="000000"/>
          <w:szCs w:val="22"/>
        </w:rPr>
        <w:t>Délibération :</w:t>
      </w:r>
    </w:p>
    <w:p w:rsidR="006A5199" w:rsidRPr="009E2638" w:rsidRDefault="006A5199" w:rsidP="006A5199">
      <w:pPr>
        <w:rPr>
          <w:lang w:eastAsia="en-US"/>
        </w:rPr>
      </w:pPr>
      <w:r w:rsidRPr="00A06D79">
        <w:rPr>
          <w:rFonts w:eastAsia="Arial Unicode MS" w:cs="Gautami"/>
          <w:color w:val="000000"/>
        </w:rPr>
        <w:t xml:space="preserve">Les membres du Conseil d’Administration </w:t>
      </w:r>
      <w:r w:rsidRPr="00A06D79">
        <w:rPr>
          <w:rFonts w:eastAsia="Arial Unicode MS" w:cs="Estrangelo Edessa"/>
          <w:color w:val="000000"/>
        </w:rPr>
        <w:t xml:space="preserve">de l’Université de Lorraine </w:t>
      </w:r>
      <w:r>
        <w:rPr>
          <w:lang w:eastAsia="en-US"/>
        </w:rPr>
        <w:t xml:space="preserve">approuvent à l’unanimité la </w:t>
      </w:r>
      <w:r w:rsidRPr="00A06D79">
        <w:rPr>
          <w:lang w:eastAsia="es-ES"/>
        </w:rPr>
        <w:t>modification du règlement intérieur du collégium Sciences et Technologie – S&amp;T</w:t>
      </w:r>
      <w:r>
        <w:rPr>
          <w:lang w:eastAsia="en-US"/>
        </w:rPr>
        <w:t>.</w:t>
      </w:r>
    </w:p>
    <w:p w:rsidR="003F31B4" w:rsidRDefault="003F31B4" w:rsidP="003F31B4">
      <w:pPr>
        <w:pStyle w:val="NormalWeb"/>
        <w:tabs>
          <w:tab w:val="left" w:pos="284"/>
          <w:tab w:val="left" w:pos="540"/>
        </w:tabs>
        <w:spacing w:before="0" w:beforeAutospacing="0" w:after="0" w:afterAutospacing="0"/>
        <w:ind w:right="142"/>
        <w:rPr>
          <w:rFonts w:eastAsia="Arial Unicode MS" w:cs="Gautami"/>
          <w:b/>
          <w:color w:val="000000"/>
          <w:szCs w:val="22"/>
        </w:rPr>
      </w:pPr>
    </w:p>
    <w:p w:rsidR="006A5199" w:rsidRDefault="006A5199" w:rsidP="003F31B4">
      <w:pPr>
        <w:pStyle w:val="NormalWeb"/>
        <w:tabs>
          <w:tab w:val="left" w:pos="284"/>
          <w:tab w:val="left" w:pos="540"/>
        </w:tabs>
        <w:spacing w:before="0" w:beforeAutospacing="0" w:after="0" w:afterAutospacing="0"/>
        <w:ind w:right="142"/>
        <w:rPr>
          <w:rFonts w:eastAsia="Arial Unicode MS" w:cs="Gautami"/>
          <w:b/>
          <w:color w:val="000000"/>
          <w:szCs w:val="22"/>
        </w:rPr>
      </w:pPr>
    </w:p>
    <w:p w:rsidR="003F31B4" w:rsidRDefault="003F31B4" w:rsidP="003F31B4">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3F31B4" w:rsidRPr="000A513C" w:rsidRDefault="003F31B4" w:rsidP="003F31B4">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3F31B4" w:rsidRPr="00D7695E" w:rsidTr="00611A47">
        <w:trPr>
          <w:trHeight w:val="459"/>
        </w:trPr>
        <w:tc>
          <w:tcPr>
            <w:tcW w:w="3168" w:type="dxa"/>
            <w:shd w:val="clear" w:color="auto" w:fill="auto"/>
          </w:tcPr>
          <w:p w:rsidR="003F31B4" w:rsidRDefault="003F31B4" w:rsidP="00611A47">
            <w:pPr>
              <w:tabs>
                <w:tab w:val="left" w:pos="284"/>
              </w:tabs>
              <w:ind w:right="142"/>
              <w:rPr>
                <w:rFonts w:eastAsia="Arial Unicode MS" w:cs="Gautami"/>
                <w:szCs w:val="22"/>
              </w:rPr>
            </w:pPr>
            <w:r w:rsidRPr="00D7695E">
              <w:rPr>
                <w:rFonts w:eastAsia="Arial Unicode MS" w:cs="Gautami"/>
                <w:szCs w:val="22"/>
              </w:rPr>
              <w:t>Nombre de membres en exercice</w:t>
            </w:r>
          </w:p>
          <w:p w:rsidR="003F31B4" w:rsidRPr="00E036E8" w:rsidRDefault="003F31B4" w:rsidP="00611A47">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3F31B4" w:rsidRDefault="003F31B4" w:rsidP="00611A47">
            <w:pPr>
              <w:tabs>
                <w:tab w:val="left" w:pos="284"/>
              </w:tabs>
              <w:ind w:right="142"/>
              <w:jc w:val="right"/>
              <w:rPr>
                <w:rFonts w:eastAsia="Arial Unicode MS" w:cs="Gautami"/>
                <w:szCs w:val="22"/>
              </w:rPr>
            </w:pPr>
            <w:r>
              <w:rPr>
                <w:rFonts w:eastAsia="Arial Unicode MS" w:cs="Gautami"/>
                <w:szCs w:val="22"/>
              </w:rPr>
              <w:t>30</w:t>
            </w:r>
          </w:p>
          <w:p w:rsidR="003F31B4" w:rsidRPr="00E036E8" w:rsidRDefault="003F31B4" w:rsidP="00611A47">
            <w:pPr>
              <w:tabs>
                <w:tab w:val="left" w:pos="284"/>
              </w:tabs>
              <w:ind w:right="142"/>
              <w:jc w:val="right"/>
              <w:rPr>
                <w:rFonts w:eastAsia="Arial Unicode MS" w:cs="Gautami"/>
                <w:sz w:val="20"/>
                <w:szCs w:val="22"/>
              </w:rPr>
            </w:pPr>
          </w:p>
        </w:tc>
      </w:tr>
      <w:tr w:rsidR="00A528A5" w:rsidTr="00611A47">
        <w:tc>
          <w:tcPr>
            <w:tcW w:w="3168" w:type="dxa"/>
            <w:tcBorders>
              <w:top w:val="single" w:sz="4" w:space="0" w:color="auto"/>
              <w:left w:val="single" w:sz="4" w:space="0" w:color="auto"/>
              <w:bottom w:val="single" w:sz="4" w:space="0" w:color="auto"/>
              <w:right w:val="single" w:sz="4" w:space="0" w:color="auto"/>
            </w:tcBorders>
            <w:hideMark/>
          </w:tcPr>
          <w:p w:rsidR="00A528A5" w:rsidRDefault="00A528A5" w:rsidP="00A528A5">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A528A5" w:rsidRDefault="00A528A5" w:rsidP="00A528A5">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A528A5" w:rsidRDefault="00A528A5" w:rsidP="00A528A5">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A528A5" w:rsidRPr="00C94F06" w:rsidRDefault="00A528A5" w:rsidP="00A528A5">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9</w:t>
            </w:r>
          </w:p>
          <w:p w:rsidR="00A528A5" w:rsidRDefault="00A528A5" w:rsidP="00A528A5">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21</w:t>
            </w:r>
          </w:p>
          <w:p w:rsidR="00A528A5" w:rsidRDefault="00A528A5" w:rsidP="00A528A5">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A528A5" w:rsidRPr="00140B4B" w:rsidTr="00611A47">
        <w:trPr>
          <w:trHeight w:val="229"/>
        </w:trPr>
        <w:tc>
          <w:tcPr>
            <w:tcW w:w="3168" w:type="dxa"/>
            <w:shd w:val="clear" w:color="auto" w:fill="auto"/>
          </w:tcPr>
          <w:p w:rsidR="00A528A5" w:rsidRPr="00140B4B" w:rsidRDefault="00A528A5" w:rsidP="00A528A5">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A528A5" w:rsidRPr="00140B4B" w:rsidRDefault="00A528A5" w:rsidP="00A528A5">
            <w:pPr>
              <w:tabs>
                <w:tab w:val="left" w:pos="284"/>
              </w:tabs>
              <w:ind w:right="142"/>
              <w:jc w:val="right"/>
              <w:rPr>
                <w:rFonts w:eastAsia="Arial Unicode MS" w:cs="Gautami"/>
                <w:b/>
                <w:szCs w:val="22"/>
              </w:rPr>
            </w:pPr>
            <w:r>
              <w:rPr>
                <w:rFonts w:eastAsia="Arial Unicode MS" w:cs="Gautami"/>
                <w:b/>
                <w:szCs w:val="22"/>
              </w:rPr>
              <w:t>0</w:t>
            </w:r>
          </w:p>
        </w:tc>
      </w:tr>
      <w:tr w:rsidR="00A528A5" w:rsidRPr="00140B4B" w:rsidTr="00611A47">
        <w:trPr>
          <w:trHeight w:val="244"/>
        </w:trPr>
        <w:tc>
          <w:tcPr>
            <w:tcW w:w="3168" w:type="dxa"/>
            <w:shd w:val="clear" w:color="auto" w:fill="auto"/>
          </w:tcPr>
          <w:p w:rsidR="00A528A5" w:rsidRPr="00140B4B" w:rsidRDefault="00A528A5" w:rsidP="00A528A5">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A528A5" w:rsidRPr="00140B4B" w:rsidRDefault="00A528A5" w:rsidP="00A528A5">
            <w:pPr>
              <w:tabs>
                <w:tab w:val="left" w:pos="284"/>
              </w:tabs>
              <w:ind w:right="142"/>
              <w:jc w:val="right"/>
              <w:rPr>
                <w:rFonts w:eastAsia="Arial Unicode MS" w:cs="Gautami"/>
                <w:b/>
                <w:szCs w:val="22"/>
              </w:rPr>
            </w:pPr>
            <w:r>
              <w:rPr>
                <w:rFonts w:eastAsia="Arial Unicode MS" w:cs="Gautami"/>
                <w:b/>
                <w:szCs w:val="22"/>
              </w:rPr>
              <w:t>29</w:t>
            </w:r>
          </w:p>
        </w:tc>
      </w:tr>
      <w:tr w:rsidR="00A528A5" w:rsidRPr="00140B4B" w:rsidTr="00611A47">
        <w:trPr>
          <w:trHeight w:val="229"/>
        </w:trPr>
        <w:tc>
          <w:tcPr>
            <w:tcW w:w="3168" w:type="dxa"/>
            <w:shd w:val="clear" w:color="auto" w:fill="auto"/>
          </w:tcPr>
          <w:p w:rsidR="00A528A5" w:rsidRPr="00140B4B" w:rsidRDefault="00A528A5" w:rsidP="00A528A5">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A528A5" w:rsidRPr="00140B4B" w:rsidRDefault="00A528A5" w:rsidP="00A528A5">
            <w:pPr>
              <w:tabs>
                <w:tab w:val="left" w:pos="284"/>
              </w:tabs>
              <w:ind w:right="142"/>
              <w:jc w:val="right"/>
              <w:rPr>
                <w:rFonts w:eastAsia="Arial Unicode MS" w:cs="Gautami"/>
                <w:b/>
                <w:szCs w:val="22"/>
              </w:rPr>
            </w:pPr>
            <w:r>
              <w:rPr>
                <w:rFonts w:eastAsia="Arial Unicode MS" w:cs="Gautami"/>
                <w:b/>
                <w:szCs w:val="22"/>
              </w:rPr>
              <w:t>0</w:t>
            </w:r>
          </w:p>
        </w:tc>
      </w:tr>
      <w:tr w:rsidR="00A528A5" w:rsidRPr="00140B4B" w:rsidTr="00611A47">
        <w:tblPrEx>
          <w:tblLook w:val="04A0" w:firstRow="1" w:lastRow="0" w:firstColumn="1" w:lastColumn="0" w:noHBand="0" w:noVBand="1"/>
        </w:tblPrEx>
        <w:trPr>
          <w:trHeight w:val="304"/>
        </w:trPr>
        <w:tc>
          <w:tcPr>
            <w:tcW w:w="3168" w:type="dxa"/>
            <w:shd w:val="clear" w:color="auto" w:fill="auto"/>
          </w:tcPr>
          <w:p w:rsidR="00A528A5" w:rsidRPr="00D01C9E" w:rsidRDefault="00A528A5" w:rsidP="00A528A5">
            <w:pPr>
              <w:tabs>
                <w:tab w:val="left" w:pos="284"/>
              </w:tabs>
              <w:ind w:right="142"/>
              <w:rPr>
                <w:rFonts w:eastAsia="Arial Unicode MS" w:cs="Gautami"/>
                <w:b/>
                <w:sz w:val="20"/>
                <w:szCs w:val="22"/>
              </w:rPr>
            </w:pPr>
            <w:r w:rsidRPr="00D01C9E">
              <w:rPr>
                <w:rFonts w:eastAsia="Arial Unicode MS" w:cs="Gautami"/>
                <w:b/>
                <w:szCs w:val="22"/>
              </w:rPr>
              <w:lastRenderedPageBreak/>
              <w:t>Nombre d’ABSTENTIONS</w:t>
            </w:r>
          </w:p>
        </w:tc>
        <w:tc>
          <w:tcPr>
            <w:tcW w:w="842" w:type="dxa"/>
          </w:tcPr>
          <w:p w:rsidR="00A528A5" w:rsidRPr="00D01C9E" w:rsidRDefault="00A528A5" w:rsidP="00A528A5">
            <w:pPr>
              <w:tabs>
                <w:tab w:val="left" w:pos="284"/>
              </w:tabs>
              <w:ind w:right="142"/>
              <w:jc w:val="right"/>
              <w:rPr>
                <w:rFonts w:eastAsia="Arial Unicode MS" w:cs="Gautami"/>
                <w:b/>
                <w:szCs w:val="22"/>
              </w:rPr>
            </w:pPr>
            <w:r>
              <w:rPr>
                <w:rFonts w:eastAsia="Arial Unicode MS" w:cs="Gautami"/>
                <w:b/>
                <w:szCs w:val="22"/>
              </w:rPr>
              <w:t>0</w:t>
            </w:r>
          </w:p>
        </w:tc>
      </w:tr>
    </w:tbl>
    <w:p w:rsidR="006A5199" w:rsidRDefault="003F31B4" w:rsidP="003F31B4">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sidR="006A5199">
        <w:rPr>
          <w:rFonts w:eastAsia="Arial Unicode MS" w:cs="Estrangelo Edessa"/>
          <w:szCs w:val="22"/>
        </w:rPr>
        <w:tab/>
      </w:r>
    </w:p>
    <w:p w:rsidR="006A5199" w:rsidRDefault="006A5199" w:rsidP="003F31B4">
      <w:pPr>
        <w:tabs>
          <w:tab w:val="left" w:pos="284"/>
        </w:tabs>
        <w:ind w:right="142"/>
        <w:rPr>
          <w:rFonts w:eastAsia="Arial Unicode MS" w:cs="Estrangelo Edessa"/>
          <w:szCs w:val="22"/>
        </w:rPr>
      </w:pPr>
    </w:p>
    <w:p w:rsidR="006A5199" w:rsidRDefault="006A5199" w:rsidP="003F31B4">
      <w:pPr>
        <w:tabs>
          <w:tab w:val="left" w:pos="284"/>
        </w:tabs>
        <w:ind w:right="142"/>
        <w:rPr>
          <w:rFonts w:eastAsia="Arial Unicode MS" w:cs="Estrangelo Edessa"/>
          <w:szCs w:val="22"/>
        </w:rPr>
      </w:pPr>
    </w:p>
    <w:p w:rsidR="006A5199" w:rsidRDefault="006A5199" w:rsidP="003F31B4">
      <w:pPr>
        <w:tabs>
          <w:tab w:val="left" w:pos="284"/>
        </w:tabs>
        <w:ind w:right="142"/>
        <w:rPr>
          <w:rFonts w:eastAsia="Arial Unicode MS" w:cs="Estrangelo Edessa"/>
          <w:szCs w:val="22"/>
        </w:rPr>
      </w:pPr>
    </w:p>
    <w:p w:rsidR="003F31B4" w:rsidRDefault="006A5199" w:rsidP="003F31B4">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sidR="003F31B4">
        <w:rPr>
          <w:rFonts w:eastAsia="Arial Unicode MS" w:cs="Estrangelo Edessa"/>
          <w:szCs w:val="22"/>
        </w:rPr>
        <w:t>Fait le 15 mars 2023</w:t>
      </w:r>
    </w:p>
    <w:p w:rsidR="003F31B4" w:rsidRDefault="003F31B4" w:rsidP="006A5199">
      <w:pPr>
        <w:rPr>
          <w:rFonts w:eastAsia="Arial Unicode MS"/>
        </w:rPr>
      </w:pPr>
    </w:p>
    <w:p w:rsidR="003F31B4" w:rsidRDefault="003F31B4" w:rsidP="006A5199"/>
    <w:p w:rsidR="006A5199" w:rsidRPr="00EB6A5B" w:rsidRDefault="006A5199" w:rsidP="006A5199"/>
    <w:p w:rsidR="003F31B4" w:rsidRDefault="003F31B4" w:rsidP="006A5199">
      <w:pPr>
        <w:rPr>
          <w:rFonts w:eastAsia="Arial Unicode MS"/>
          <w:color w:val="000000"/>
        </w:rPr>
      </w:pPr>
    </w:p>
    <w:p w:rsidR="003F31B4" w:rsidRPr="00EB6A5B" w:rsidRDefault="003F31B4" w:rsidP="006A5199">
      <w:pPr>
        <w:rPr>
          <w:rFonts w:eastAsia="Arial Unicode MS"/>
          <w:sz w:val="28"/>
        </w:rPr>
      </w:pPr>
    </w:p>
    <w:p w:rsidR="003F31B4" w:rsidRDefault="003F31B4" w:rsidP="003F31B4">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3F31B4" w:rsidRDefault="003F31B4" w:rsidP="003F31B4">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Default="006A5199" w:rsidP="006A5199">
      <w:pPr>
        <w:pStyle w:val="NormalWeb"/>
        <w:tabs>
          <w:tab w:val="left" w:pos="284"/>
        </w:tabs>
        <w:spacing w:before="0" w:beforeAutospacing="0" w:after="0" w:afterAutospacing="0"/>
        <w:ind w:right="142"/>
        <w:rPr>
          <w:sz w:val="20"/>
          <w:szCs w:val="20"/>
          <w:u w:val="single"/>
        </w:rPr>
      </w:pPr>
    </w:p>
    <w:p w:rsidR="006A5199" w:rsidRPr="006A5199" w:rsidRDefault="006A5199" w:rsidP="006A5199">
      <w:pPr>
        <w:pStyle w:val="NormalWeb"/>
        <w:tabs>
          <w:tab w:val="left" w:pos="284"/>
        </w:tabs>
        <w:spacing w:before="0" w:beforeAutospacing="0" w:after="0" w:afterAutospacing="0"/>
        <w:ind w:right="142"/>
        <w:rPr>
          <w:sz w:val="14"/>
          <w:szCs w:val="20"/>
          <w:u w:val="single"/>
        </w:rPr>
      </w:pPr>
    </w:p>
    <w:p w:rsidR="006A5199" w:rsidRPr="006B06E4" w:rsidRDefault="006A5199" w:rsidP="006A5199">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6A5199" w:rsidRPr="006B06E4" w:rsidRDefault="006A5199" w:rsidP="006A5199">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6A5199" w:rsidRPr="006B06E4" w:rsidRDefault="006A5199" w:rsidP="006A5199">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6A5199" w:rsidRPr="006B06E4" w:rsidRDefault="006A5199" w:rsidP="006A5199">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6A5199" w:rsidRPr="006B06E4" w:rsidRDefault="006A5199" w:rsidP="006A5199">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6A5199" w:rsidRPr="006B06E4" w:rsidRDefault="006A5199" w:rsidP="006A5199">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6A5199" w:rsidRPr="006B06E4" w:rsidRDefault="006A5199" w:rsidP="006A5199">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6A5199" w:rsidRDefault="006A5199" w:rsidP="006A5199">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3F31B4" w:rsidRDefault="003F31B4" w:rsidP="003F31B4">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lastRenderedPageBreak/>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3F31B4" w:rsidRDefault="003F31B4" w:rsidP="003F31B4">
      <w:pPr>
        <w:shd w:val="clear" w:color="auto" w:fill="FFFFFF" w:themeFill="background1"/>
        <w:tabs>
          <w:tab w:val="left" w:pos="284"/>
          <w:tab w:val="right" w:pos="540"/>
        </w:tabs>
        <w:ind w:right="142"/>
        <w:rPr>
          <w:rFonts w:eastAsia="Arial Unicode MS" w:cs="Estrangelo Edessa"/>
          <w:sz w:val="36"/>
          <w:szCs w:val="22"/>
        </w:rPr>
      </w:pPr>
    </w:p>
    <w:p w:rsidR="006A5199" w:rsidRDefault="006A5199" w:rsidP="003F31B4">
      <w:pPr>
        <w:shd w:val="clear" w:color="auto" w:fill="FFFFFF" w:themeFill="background1"/>
        <w:tabs>
          <w:tab w:val="left" w:pos="284"/>
          <w:tab w:val="right" w:pos="540"/>
        </w:tabs>
        <w:ind w:right="142"/>
        <w:rPr>
          <w:rFonts w:eastAsia="Arial Unicode MS" w:cs="Estrangelo Edessa"/>
          <w:sz w:val="36"/>
          <w:szCs w:val="22"/>
        </w:rPr>
      </w:pPr>
    </w:p>
    <w:p w:rsidR="006A5199" w:rsidRDefault="006A5199" w:rsidP="003F31B4">
      <w:pPr>
        <w:shd w:val="clear" w:color="auto" w:fill="FFFFFF" w:themeFill="background1"/>
        <w:tabs>
          <w:tab w:val="left" w:pos="284"/>
          <w:tab w:val="right" w:pos="540"/>
        </w:tabs>
        <w:ind w:right="142"/>
        <w:rPr>
          <w:rFonts w:eastAsia="Arial Unicode MS" w:cs="Estrangelo Edessa"/>
          <w:sz w:val="36"/>
          <w:szCs w:val="22"/>
        </w:rPr>
      </w:pPr>
    </w:p>
    <w:p w:rsidR="006A5199" w:rsidRDefault="006A5199" w:rsidP="003F31B4">
      <w:pPr>
        <w:shd w:val="clear" w:color="auto" w:fill="FFFFFF" w:themeFill="background1"/>
        <w:tabs>
          <w:tab w:val="left" w:pos="284"/>
          <w:tab w:val="right" w:pos="540"/>
        </w:tabs>
        <w:ind w:right="142"/>
        <w:rPr>
          <w:rFonts w:eastAsia="Arial Unicode MS" w:cs="Estrangelo Edessa"/>
          <w:sz w:val="36"/>
          <w:szCs w:val="22"/>
        </w:rPr>
      </w:pPr>
    </w:p>
    <w:p w:rsidR="003F31B4" w:rsidRDefault="003F31B4" w:rsidP="003F31B4">
      <w:pPr>
        <w:pStyle w:val="NormalWeb"/>
        <w:tabs>
          <w:tab w:val="left" w:pos="284"/>
          <w:tab w:val="left" w:pos="540"/>
        </w:tabs>
        <w:spacing w:before="0" w:beforeAutospacing="0" w:after="0" w:afterAutospacing="0"/>
        <w:ind w:right="142"/>
        <w:rPr>
          <w:rFonts w:eastAsia="Arial Unicode MS" w:cs="Estrangelo Edessa"/>
          <w:b/>
          <w:color w:val="000000"/>
          <w:szCs w:val="22"/>
        </w:rPr>
      </w:pPr>
      <w:r>
        <w:rPr>
          <w:rFonts w:eastAsia="Arial Unicode MS" w:cs="Estrangelo Edessa"/>
          <w:b/>
          <w:color w:val="000000"/>
          <w:szCs w:val="22"/>
        </w:rPr>
        <w:t xml:space="preserve">Point </w:t>
      </w:r>
      <w:r w:rsidR="006A5199">
        <w:rPr>
          <w:rFonts w:eastAsia="Arial Unicode MS" w:cs="Estrangelo Edessa"/>
          <w:b/>
          <w:color w:val="000000"/>
          <w:szCs w:val="22"/>
        </w:rPr>
        <w:t>14</w:t>
      </w:r>
      <w:r>
        <w:rPr>
          <w:rFonts w:eastAsia="Arial Unicode MS" w:cs="Estrangelo Edessa"/>
          <w:b/>
          <w:color w:val="000000"/>
          <w:szCs w:val="22"/>
        </w:rPr>
        <w:t xml:space="preserve"> de l’Ordre du Jour</w:t>
      </w:r>
      <w:r>
        <w:rPr>
          <w:rFonts w:eastAsia="Arial Unicode MS" w:cs="Estrangelo Edessa"/>
          <w:b/>
          <w:color w:val="000000"/>
          <w:szCs w:val="22"/>
        </w:rPr>
        <w:tab/>
      </w:r>
    </w:p>
    <w:p w:rsidR="006A5199" w:rsidRPr="006A5199" w:rsidRDefault="006A5199" w:rsidP="006A5199">
      <w:pPr>
        <w:ind w:right="0"/>
        <w:rPr>
          <w:b/>
          <w:color w:val="6600CC"/>
          <w:sz w:val="24"/>
          <w:u w:val="single"/>
          <w:lang w:eastAsia="es-ES"/>
        </w:rPr>
      </w:pPr>
      <w:r w:rsidRPr="006A5199">
        <w:rPr>
          <w:rFonts w:cstheme="minorHAnsi"/>
          <w:b/>
          <w:color w:val="6600CC"/>
          <w:sz w:val="24"/>
          <w:szCs w:val="22"/>
          <w:u w:val="single"/>
          <w:lang w:eastAsia="es-ES"/>
        </w:rPr>
        <w:t xml:space="preserve">MODIFICATION </w:t>
      </w:r>
      <w:r w:rsidRPr="006A5199">
        <w:rPr>
          <w:b/>
          <w:color w:val="6600CC"/>
          <w:sz w:val="24"/>
          <w:u w:val="single"/>
          <w:lang w:eastAsia="es-ES"/>
        </w:rPr>
        <w:t>des STATUTS de l'UR 7305 LITT</w:t>
      </w:r>
      <w:r>
        <w:rPr>
          <w:b/>
          <w:color w:val="6600CC"/>
          <w:sz w:val="24"/>
          <w:u w:val="single"/>
          <w:lang w:eastAsia="es-ES"/>
        </w:rPr>
        <w:t>É</w:t>
      </w:r>
      <w:r w:rsidRPr="006A5199">
        <w:rPr>
          <w:b/>
          <w:color w:val="6600CC"/>
          <w:sz w:val="24"/>
          <w:u w:val="single"/>
          <w:lang w:eastAsia="es-ES"/>
        </w:rPr>
        <w:t>RATURES, IMAGINAIRES, SOCI</w:t>
      </w:r>
      <w:r>
        <w:rPr>
          <w:b/>
          <w:color w:val="6600CC"/>
          <w:sz w:val="24"/>
          <w:u w:val="single"/>
          <w:lang w:eastAsia="es-ES"/>
        </w:rPr>
        <w:t>É</w:t>
      </w:r>
      <w:r w:rsidRPr="006A5199">
        <w:rPr>
          <w:b/>
          <w:color w:val="6600CC"/>
          <w:sz w:val="24"/>
          <w:u w:val="single"/>
          <w:lang w:eastAsia="es-ES"/>
        </w:rPr>
        <w:t>T</w:t>
      </w:r>
      <w:r>
        <w:rPr>
          <w:b/>
          <w:color w:val="6600CC"/>
          <w:sz w:val="24"/>
          <w:u w:val="single"/>
          <w:lang w:eastAsia="es-ES"/>
        </w:rPr>
        <w:t>É</w:t>
      </w:r>
      <w:r w:rsidRPr="006A5199">
        <w:rPr>
          <w:b/>
          <w:color w:val="6600CC"/>
          <w:sz w:val="24"/>
          <w:u w:val="single"/>
          <w:lang w:eastAsia="es-ES"/>
        </w:rPr>
        <w:t>S – LIS</w:t>
      </w:r>
    </w:p>
    <w:p w:rsidR="003F31B4" w:rsidRDefault="003F31B4" w:rsidP="00161C34">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6A5199">
        <w:rPr>
          <w:rFonts w:eastAsia="Arial Unicode MS" w:cs="Estrangelo Edessa"/>
          <w:b/>
          <w:color w:val="0000FF"/>
          <w:szCs w:val="22"/>
        </w:rPr>
        <w:t>1</w:t>
      </w:r>
      <w:r w:rsidR="00A528A5">
        <w:rPr>
          <w:rFonts w:eastAsia="Arial Unicode MS" w:cs="Estrangelo Edessa"/>
          <w:b/>
          <w:color w:val="0000FF"/>
          <w:szCs w:val="22"/>
        </w:rPr>
        <w:t>0</w:t>
      </w:r>
      <w:r w:rsidRPr="00516EEB">
        <w:rPr>
          <w:rFonts w:eastAsia="Arial Unicode MS" w:cs="Estrangelo Edessa"/>
          <w:b/>
          <w:color w:val="0000FF"/>
          <w:szCs w:val="22"/>
        </w:rPr>
        <w:t xml:space="preserve"> </w:t>
      </w:r>
      <w:r>
        <w:rPr>
          <w:rFonts w:eastAsia="Arial Unicode MS" w:cs="Estrangelo Edessa"/>
          <w:b/>
          <w:color w:val="000000"/>
          <w:szCs w:val="22"/>
        </w:rPr>
        <w:t xml:space="preserve">      </w:t>
      </w:r>
    </w:p>
    <w:p w:rsidR="003F31B4" w:rsidRDefault="003F31B4" w:rsidP="00161C34">
      <w:pPr>
        <w:shd w:val="clear" w:color="auto" w:fill="FFFFFF" w:themeFill="background1"/>
        <w:ind w:right="142"/>
        <w:rPr>
          <w:rFonts w:eastAsia="Arial Unicode MS" w:cs="Gautami"/>
          <w:b/>
          <w:color w:val="000000"/>
          <w:szCs w:val="22"/>
        </w:rPr>
      </w:pPr>
    </w:p>
    <w:p w:rsidR="006A5199" w:rsidRPr="00810F51" w:rsidRDefault="006A5199" w:rsidP="00161C34">
      <w:pPr>
        <w:ind w:right="142"/>
      </w:pPr>
      <w:r w:rsidRPr="00810F51">
        <w:t>Le projet de modification des statuts du LIS ne porte que sur un point particulier prévu à l’article 14 concernant les responsables d’axe : remplacer « chaque thématique du LIS est dirigée par « </w:t>
      </w:r>
      <w:r w:rsidRPr="00810F51">
        <w:rPr>
          <w:b/>
          <w:i/>
        </w:rPr>
        <w:t>un</w:t>
      </w:r>
      <w:r w:rsidRPr="00810F51">
        <w:rPr>
          <w:i/>
        </w:rPr>
        <w:t xml:space="preserve"> responsable d’axes </w:t>
      </w:r>
      <w:r w:rsidRPr="00810F51">
        <w:t>» par « </w:t>
      </w:r>
      <w:r w:rsidRPr="00810F51">
        <w:rPr>
          <w:b/>
          <w:i/>
        </w:rPr>
        <w:t>deux</w:t>
      </w:r>
      <w:r w:rsidRPr="00810F51">
        <w:rPr>
          <w:i/>
        </w:rPr>
        <w:t xml:space="preserve"> responsable</w:t>
      </w:r>
      <w:r w:rsidRPr="00810F51">
        <w:rPr>
          <w:b/>
          <w:i/>
        </w:rPr>
        <w:t>s</w:t>
      </w:r>
      <w:r w:rsidRPr="00810F51">
        <w:rPr>
          <w:i/>
        </w:rPr>
        <w:t xml:space="preserve"> d’axe</w:t>
      </w:r>
      <w:r w:rsidRPr="00810F51">
        <w:t> »</w:t>
      </w:r>
      <w:r>
        <w:t>.</w:t>
      </w:r>
    </w:p>
    <w:p w:rsidR="003F31B4" w:rsidRDefault="003F31B4" w:rsidP="00161C34">
      <w:pPr>
        <w:shd w:val="clear" w:color="auto" w:fill="FFFFFF" w:themeFill="background1"/>
        <w:ind w:right="142"/>
        <w:rPr>
          <w:rFonts w:eastAsia="Arial Unicode MS" w:cs="Gautami"/>
          <w:color w:val="000000"/>
          <w:szCs w:val="22"/>
        </w:rPr>
      </w:pPr>
    </w:p>
    <w:p w:rsidR="003F31B4" w:rsidRDefault="003F31B4" w:rsidP="00161C34">
      <w:pPr>
        <w:ind w:right="142"/>
        <w:jc w:val="left"/>
        <w:rPr>
          <w:rFonts w:eastAsia="Arial Unicode MS" w:cs="Gautami"/>
          <w:b/>
          <w:color w:val="000000"/>
          <w:szCs w:val="22"/>
        </w:rPr>
      </w:pPr>
    </w:p>
    <w:p w:rsidR="006A5199" w:rsidRDefault="006A5199" w:rsidP="00161C34">
      <w:pPr>
        <w:ind w:right="142"/>
        <w:jc w:val="left"/>
        <w:rPr>
          <w:rFonts w:eastAsia="Arial Unicode MS" w:cs="Gautami"/>
          <w:b/>
          <w:color w:val="000000"/>
          <w:szCs w:val="22"/>
        </w:rPr>
      </w:pPr>
    </w:p>
    <w:p w:rsidR="003F31B4" w:rsidRPr="00FA2617" w:rsidRDefault="003F31B4" w:rsidP="00161C34">
      <w:pPr>
        <w:ind w:right="142"/>
        <w:jc w:val="left"/>
        <w:rPr>
          <w:rFonts w:eastAsia="Arial Unicode MS" w:cs="Gautami"/>
          <w:b/>
          <w:i/>
          <w:color w:val="FF0000"/>
          <w:szCs w:val="22"/>
        </w:rPr>
      </w:pPr>
      <w:r w:rsidRPr="00FA2617">
        <w:rPr>
          <w:rFonts w:eastAsia="Arial Unicode MS" w:cs="Gautami"/>
          <w:b/>
          <w:i/>
          <w:color w:val="FF0000"/>
          <w:szCs w:val="22"/>
        </w:rPr>
        <w:t xml:space="preserve">Délibération CA 2023 03 14 – </w:t>
      </w:r>
      <w:r w:rsidR="006A5199">
        <w:rPr>
          <w:rFonts w:eastAsia="Arial Unicode MS" w:cs="Gautami"/>
          <w:b/>
          <w:i/>
          <w:color w:val="FF0000"/>
          <w:szCs w:val="22"/>
        </w:rPr>
        <w:t>10</w:t>
      </w:r>
    </w:p>
    <w:p w:rsidR="003F31B4" w:rsidRDefault="003F31B4" w:rsidP="00161C34">
      <w:pPr>
        <w:ind w:right="142"/>
        <w:jc w:val="left"/>
        <w:rPr>
          <w:rFonts w:eastAsia="Arial Unicode MS" w:cs="Gautami"/>
          <w:b/>
          <w:color w:val="000000"/>
          <w:szCs w:val="22"/>
        </w:rPr>
      </w:pPr>
      <w:r>
        <w:rPr>
          <w:rFonts w:eastAsia="Arial Unicode MS" w:cs="Gautami"/>
          <w:b/>
          <w:color w:val="000000"/>
          <w:szCs w:val="22"/>
        </w:rPr>
        <w:t>Délibération :</w:t>
      </w:r>
    </w:p>
    <w:p w:rsidR="006A5199" w:rsidRPr="000375AE" w:rsidRDefault="006A5199" w:rsidP="00161C34">
      <w:pPr>
        <w:ind w:right="142"/>
        <w:rPr>
          <w:rFonts w:eastAsia="Arial Unicode MS" w:cs="Gautami"/>
          <w:color w:val="000000"/>
        </w:rPr>
      </w:pPr>
      <w:r w:rsidRPr="00A06D79">
        <w:rPr>
          <w:rFonts w:eastAsia="Arial Unicode MS" w:cs="Gautami"/>
          <w:color w:val="000000"/>
        </w:rPr>
        <w:t xml:space="preserve">Les membres du Conseil d’Administration </w:t>
      </w:r>
      <w:r w:rsidRPr="00A06D79">
        <w:rPr>
          <w:rFonts w:eastAsia="Arial Unicode MS" w:cs="Estrangelo Edessa"/>
          <w:color w:val="000000"/>
        </w:rPr>
        <w:t xml:space="preserve">de l’Université de Lorraine </w:t>
      </w:r>
      <w:r>
        <w:rPr>
          <w:lang w:eastAsia="en-US"/>
        </w:rPr>
        <w:t xml:space="preserve">approuvent à l’unanimité la modification </w:t>
      </w:r>
      <w:r w:rsidRPr="00A06D79">
        <w:rPr>
          <w:lang w:eastAsia="es-ES"/>
        </w:rPr>
        <w:t>des statuts de l'UR 7305 Littératures, Imaginaires, Sociétés – LIS</w:t>
      </w:r>
      <w:r>
        <w:t>.</w:t>
      </w:r>
      <w:r w:rsidRPr="00C54DF7">
        <w:t xml:space="preserve"> </w:t>
      </w:r>
      <w:r>
        <w:t xml:space="preserve"> </w:t>
      </w:r>
    </w:p>
    <w:p w:rsidR="003F31B4" w:rsidRDefault="003F31B4" w:rsidP="00161C34">
      <w:pPr>
        <w:pStyle w:val="NormalWeb"/>
        <w:tabs>
          <w:tab w:val="left" w:pos="284"/>
          <w:tab w:val="left" w:pos="540"/>
        </w:tabs>
        <w:spacing w:before="0" w:beforeAutospacing="0" w:after="0" w:afterAutospacing="0"/>
        <w:ind w:right="142"/>
        <w:rPr>
          <w:rFonts w:eastAsia="Arial Unicode MS" w:cs="Gautami"/>
          <w:b/>
          <w:color w:val="000000"/>
          <w:szCs w:val="22"/>
        </w:rPr>
      </w:pPr>
    </w:p>
    <w:p w:rsidR="003F31B4" w:rsidRDefault="003F31B4" w:rsidP="00161C34">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3F31B4" w:rsidRPr="000A513C" w:rsidRDefault="003F31B4" w:rsidP="00161C34">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3F31B4" w:rsidRPr="00D7695E" w:rsidTr="00611A47">
        <w:trPr>
          <w:trHeight w:val="459"/>
        </w:trPr>
        <w:tc>
          <w:tcPr>
            <w:tcW w:w="3168" w:type="dxa"/>
            <w:shd w:val="clear" w:color="auto" w:fill="auto"/>
          </w:tcPr>
          <w:p w:rsidR="003F31B4" w:rsidRDefault="003F31B4" w:rsidP="00161C34">
            <w:pPr>
              <w:tabs>
                <w:tab w:val="left" w:pos="284"/>
              </w:tabs>
              <w:ind w:right="142"/>
              <w:rPr>
                <w:rFonts w:eastAsia="Arial Unicode MS" w:cs="Gautami"/>
                <w:szCs w:val="22"/>
              </w:rPr>
            </w:pPr>
            <w:r w:rsidRPr="00D7695E">
              <w:rPr>
                <w:rFonts w:eastAsia="Arial Unicode MS" w:cs="Gautami"/>
                <w:szCs w:val="22"/>
              </w:rPr>
              <w:t>Nombre de membres en exercice</w:t>
            </w:r>
          </w:p>
          <w:p w:rsidR="003F31B4" w:rsidRPr="00E036E8" w:rsidRDefault="003F31B4" w:rsidP="00161C34">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3F31B4" w:rsidRDefault="003F31B4" w:rsidP="00161C34">
            <w:pPr>
              <w:tabs>
                <w:tab w:val="left" w:pos="284"/>
              </w:tabs>
              <w:ind w:right="142"/>
              <w:jc w:val="right"/>
              <w:rPr>
                <w:rFonts w:eastAsia="Arial Unicode MS" w:cs="Gautami"/>
                <w:szCs w:val="22"/>
              </w:rPr>
            </w:pPr>
            <w:r>
              <w:rPr>
                <w:rFonts w:eastAsia="Arial Unicode MS" w:cs="Gautami"/>
                <w:szCs w:val="22"/>
              </w:rPr>
              <w:t>30</w:t>
            </w:r>
          </w:p>
          <w:p w:rsidR="003F31B4" w:rsidRPr="00E036E8" w:rsidRDefault="003F31B4" w:rsidP="00161C34">
            <w:pPr>
              <w:tabs>
                <w:tab w:val="left" w:pos="284"/>
              </w:tabs>
              <w:ind w:right="142"/>
              <w:jc w:val="right"/>
              <w:rPr>
                <w:rFonts w:eastAsia="Arial Unicode MS" w:cs="Gautami"/>
                <w:sz w:val="20"/>
                <w:szCs w:val="22"/>
              </w:rPr>
            </w:pPr>
          </w:p>
        </w:tc>
      </w:tr>
      <w:tr w:rsidR="00A528A5" w:rsidTr="00611A47">
        <w:tc>
          <w:tcPr>
            <w:tcW w:w="3168" w:type="dxa"/>
            <w:tcBorders>
              <w:top w:val="single" w:sz="4" w:space="0" w:color="auto"/>
              <w:left w:val="single" w:sz="4" w:space="0" w:color="auto"/>
              <w:bottom w:val="single" w:sz="4" w:space="0" w:color="auto"/>
              <w:right w:val="single" w:sz="4" w:space="0" w:color="auto"/>
            </w:tcBorders>
            <w:hideMark/>
          </w:tcPr>
          <w:p w:rsidR="00A528A5" w:rsidRDefault="00A528A5" w:rsidP="00A528A5">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A528A5" w:rsidRDefault="00A528A5" w:rsidP="00A528A5">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A528A5" w:rsidRDefault="00A528A5" w:rsidP="00A528A5">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A528A5" w:rsidRPr="00C94F06" w:rsidRDefault="00A528A5" w:rsidP="00A528A5">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9</w:t>
            </w:r>
          </w:p>
          <w:p w:rsidR="00A528A5" w:rsidRDefault="00A528A5" w:rsidP="00A528A5">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21</w:t>
            </w:r>
          </w:p>
          <w:p w:rsidR="00A528A5" w:rsidRDefault="00A528A5" w:rsidP="00A528A5">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A528A5" w:rsidRPr="00140B4B" w:rsidTr="00611A47">
        <w:trPr>
          <w:trHeight w:val="229"/>
        </w:trPr>
        <w:tc>
          <w:tcPr>
            <w:tcW w:w="3168" w:type="dxa"/>
            <w:shd w:val="clear" w:color="auto" w:fill="auto"/>
          </w:tcPr>
          <w:p w:rsidR="00A528A5" w:rsidRPr="00140B4B" w:rsidRDefault="00A528A5" w:rsidP="00A528A5">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A528A5" w:rsidRPr="00140B4B" w:rsidRDefault="00A528A5" w:rsidP="00A528A5">
            <w:pPr>
              <w:tabs>
                <w:tab w:val="left" w:pos="284"/>
              </w:tabs>
              <w:ind w:right="142"/>
              <w:jc w:val="right"/>
              <w:rPr>
                <w:rFonts w:eastAsia="Arial Unicode MS" w:cs="Gautami"/>
                <w:b/>
                <w:szCs w:val="22"/>
              </w:rPr>
            </w:pPr>
            <w:r>
              <w:rPr>
                <w:rFonts w:eastAsia="Arial Unicode MS" w:cs="Gautami"/>
                <w:b/>
                <w:szCs w:val="22"/>
              </w:rPr>
              <w:t>0</w:t>
            </w:r>
          </w:p>
        </w:tc>
      </w:tr>
      <w:tr w:rsidR="00A528A5" w:rsidRPr="00140B4B" w:rsidTr="00611A47">
        <w:trPr>
          <w:trHeight w:val="244"/>
        </w:trPr>
        <w:tc>
          <w:tcPr>
            <w:tcW w:w="3168" w:type="dxa"/>
            <w:shd w:val="clear" w:color="auto" w:fill="auto"/>
          </w:tcPr>
          <w:p w:rsidR="00A528A5" w:rsidRPr="00140B4B" w:rsidRDefault="00A528A5" w:rsidP="00A528A5">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A528A5" w:rsidRPr="00140B4B" w:rsidRDefault="00A528A5" w:rsidP="00A528A5">
            <w:pPr>
              <w:tabs>
                <w:tab w:val="left" w:pos="284"/>
              </w:tabs>
              <w:ind w:right="142"/>
              <w:jc w:val="right"/>
              <w:rPr>
                <w:rFonts w:eastAsia="Arial Unicode MS" w:cs="Gautami"/>
                <w:b/>
                <w:szCs w:val="22"/>
              </w:rPr>
            </w:pPr>
            <w:r>
              <w:rPr>
                <w:rFonts w:eastAsia="Arial Unicode MS" w:cs="Gautami"/>
                <w:b/>
                <w:szCs w:val="22"/>
              </w:rPr>
              <w:t>29</w:t>
            </w:r>
          </w:p>
        </w:tc>
      </w:tr>
      <w:tr w:rsidR="00A528A5" w:rsidRPr="00140B4B" w:rsidTr="00611A47">
        <w:trPr>
          <w:trHeight w:val="229"/>
        </w:trPr>
        <w:tc>
          <w:tcPr>
            <w:tcW w:w="3168" w:type="dxa"/>
            <w:shd w:val="clear" w:color="auto" w:fill="auto"/>
          </w:tcPr>
          <w:p w:rsidR="00A528A5" w:rsidRPr="00140B4B" w:rsidRDefault="00A528A5" w:rsidP="00A528A5">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A528A5" w:rsidRPr="00140B4B" w:rsidRDefault="00A528A5" w:rsidP="00A528A5">
            <w:pPr>
              <w:tabs>
                <w:tab w:val="left" w:pos="284"/>
              </w:tabs>
              <w:ind w:right="142"/>
              <w:jc w:val="right"/>
              <w:rPr>
                <w:rFonts w:eastAsia="Arial Unicode MS" w:cs="Gautami"/>
                <w:b/>
                <w:szCs w:val="22"/>
              </w:rPr>
            </w:pPr>
            <w:r>
              <w:rPr>
                <w:rFonts w:eastAsia="Arial Unicode MS" w:cs="Gautami"/>
                <w:b/>
                <w:szCs w:val="22"/>
              </w:rPr>
              <w:t>0</w:t>
            </w:r>
          </w:p>
        </w:tc>
      </w:tr>
      <w:tr w:rsidR="00A528A5" w:rsidRPr="00140B4B" w:rsidTr="00611A47">
        <w:tblPrEx>
          <w:tblLook w:val="04A0" w:firstRow="1" w:lastRow="0" w:firstColumn="1" w:lastColumn="0" w:noHBand="0" w:noVBand="1"/>
        </w:tblPrEx>
        <w:trPr>
          <w:trHeight w:val="304"/>
        </w:trPr>
        <w:tc>
          <w:tcPr>
            <w:tcW w:w="3168" w:type="dxa"/>
            <w:shd w:val="clear" w:color="auto" w:fill="auto"/>
          </w:tcPr>
          <w:p w:rsidR="00A528A5" w:rsidRPr="00D01C9E" w:rsidRDefault="00A528A5" w:rsidP="00A528A5">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A528A5" w:rsidRPr="00D01C9E" w:rsidRDefault="00A528A5" w:rsidP="00A528A5">
            <w:pPr>
              <w:tabs>
                <w:tab w:val="left" w:pos="284"/>
              </w:tabs>
              <w:ind w:right="142"/>
              <w:jc w:val="right"/>
              <w:rPr>
                <w:rFonts w:eastAsia="Arial Unicode MS" w:cs="Gautami"/>
                <w:b/>
                <w:szCs w:val="22"/>
              </w:rPr>
            </w:pPr>
            <w:r>
              <w:rPr>
                <w:rFonts w:eastAsia="Arial Unicode MS" w:cs="Gautami"/>
                <w:b/>
                <w:szCs w:val="22"/>
              </w:rPr>
              <w:t>0</w:t>
            </w:r>
          </w:p>
        </w:tc>
      </w:tr>
    </w:tbl>
    <w:p w:rsidR="003F31B4" w:rsidRDefault="003F31B4" w:rsidP="00161C34">
      <w:pPr>
        <w:tabs>
          <w:tab w:val="left" w:pos="284"/>
        </w:tabs>
        <w:ind w:right="142"/>
        <w:rPr>
          <w:rFonts w:eastAsia="Arial Unicode MS" w:cs="Estrangelo Edessa"/>
          <w:szCs w:val="22"/>
        </w:rPr>
      </w:pPr>
    </w:p>
    <w:p w:rsidR="006A5199" w:rsidRDefault="006A5199" w:rsidP="00161C34">
      <w:pPr>
        <w:tabs>
          <w:tab w:val="left" w:pos="284"/>
        </w:tabs>
        <w:ind w:right="142"/>
        <w:rPr>
          <w:rFonts w:eastAsia="Arial Unicode MS" w:cs="Estrangelo Edessa"/>
          <w:szCs w:val="22"/>
        </w:rPr>
      </w:pPr>
    </w:p>
    <w:p w:rsidR="003F31B4" w:rsidRDefault="003F31B4" w:rsidP="00161C34">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3F31B4" w:rsidRDefault="003F31B4" w:rsidP="00161C34">
      <w:pPr>
        <w:shd w:val="clear" w:color="auto" w:fill="FFFFFF" w:themeFill="background1"/>
        <w:tabs>
          <w:tab w:val="left" w:pos="284"/>
          <w:tab w:val="right" w:pos="540"/>
        </w:tabs>
        <w:ind w:right="142"/>
        <w:rPr>
          <w:rFonts w:eastAsia="Arial Unicode MS" w:cs="Estrangelo Edessa"/>
          <w:szCs w:val="22"/>
        </w:rPr>
      </w:pPr>
    </w:p>
    <w:p w:rsidR="003F31B4" w:rsidRDefault="003F31B4" w:rsidP="00161C34">
      <w:pPr>
        <w:pStyle w:val="NormalWeb"/>
        <w:tabs>
          <w:tab w:val="left" w:pos="284"/>
        </w:tabs>
        <w:spacing w:before="0" w:beforeAutospacing="0" w:after="0" w:afterAutospacing="0"/>
        <w:ind w:right="142"/>
        <w:rPr>
          <w:sz w:val="32"/>
          <w:szCs w:val="20"/>
          <w:u w:val="single"/>
        </w:rPr>
      </w:pPr>
    </w:p>
    <w:p w:rsidR="003F31B4" w:rsidRPr="00EB6A5B" w:rsidRDefault="003F31B4" w:rsidP="00161C34">
      <w:pPr>
        <w:pStyle w:val="NormalWeb"/>
        <w:tabs>
          <w:tab w:val="left" w:pos="284"/>
        </w:tabs>
        <w:spacing w:before="0" w:beforeAutospacing="0" w:after="0" w:afterAutospacing="0"/>
        <w:ind w:right="142"/>
        <w:rPr>
          <w:sz w:val="32"/>
          <w:szCs w:val="20"/>
          <w:u w:val="single"/>
        </w:rPr>
      </w:pPr>
    </w:p>
    <w:p w:rsidR="003F31B4" w:rsidRDefault="003F31B4" w:rsidP="00161C34">
      <w:pPr>
        <w:pStyle w:val="Signature1"/>
        <w:shd w:val="clear" w:color="auto" w:fill="FFFFFF" w:themeFill="background1"/>
        <w:tabs>
          <w:tab w:val="left" w:pos="284"/>
        </w:tabs>
        <w:ind w:left="0" w:right="142"/>
        <w:outlineLvl w:val="0"/>
        <w:rPr>
          <w:rFonts w:ascii="Arial Narrow" w:eastAsia="Arial Unicode MS" w:hAnsi="Arial Narrow" w:cs="Estrangelo Edessa"/>
          <w:color w:val="000000"/>
          <w:sz w:val="32"/>
          <w:szCs w:val="22"/>
          <w:u w:val="single"/>
        </w:rPr>
      </w:pPr>
    </w:p>
    <w:p w:rsidR="003F31B4" w:rsidRDefault="003F31B4" w:rsidP="00161C34">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3F31B4" w:rsidRDefault="003F31B4" w:rsidP="00161C34">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6A5199" w:rsidRPr="00D575D6" w:rsidRDefault="003F31B4" w:rsidP="00161C34">
      <w:pPr>
        <w:tabs>
          <w:tab w:val="left" w:pos="284"/>
        </w:tabs>
        <w:ind w:right="142"/>
        <w:rPr>
          <w:rFonts w:eastAsia="Arial Unicode MS" w:cs="Estrangelo Edessa"/>
          <w:sz w:val="12"/>
          <w:szCs w:val="22"/>
        </w:rPr>
      </w:pPr>
      <w:r>
        <w:rPr>
          <w:rFonts w:eastAsia="Arial Unicode MS" w:cs="Estrangelo Edessa"/>
          <w:szCs w:val="22"/>
        </w:rPr>
        <w:tab/>
      </w:r>
    </w:p>
    <w:p w:rsidR="006A5199" w:rsidRDefault="006A5199" w:rsidP="00161C34">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3F31B4" w:rsidRDefault="003F31B4" w:rsidP="00161C34">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6A5199" w:rsidRPr="006A5199" w:rsidRDefault="006A5199" w:rsidP="00161C34">
      <w:pPr>
        <w:pStyle w:val="NormalWeb"/>
        <w:tabs>
          <w:tab w:val="left" w:pos="284"/>
        </w:tabs>
        <w:spacing w:before="0" w:beforeAutospacing="0" w:after="0" w:afterAutospacing="0"/>
        <w:ind w:right="142"/>
        <w:rPr>
          <w:sz w:val="32"/>
          <w:szCs w:val="20"/>
          <w:u w:val="single"/>
        </w:rPr>
      </w:pPr>
    </w:p>
    <w:p w:rsidR="006A5199" w:rsidRPr="006B06E4" w:rsidRDefault="006A5199" w:rsidP="00161C34">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6A5199" w:rsidRPr="006B06E4" w:rsidRDefault="006A5199" w:rsidP="00161C34">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6A5199" w:rsidRPr="006B06E4" w:rsidRDefault="006A5199" w:rsidP="00161C34">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6A5199" w:rsidRPr="006B06E4" w:rsidRDefault="006A5199" w:rsidP="00161C34">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6A5199" w:rsidRPr="006B06E4" w:rsidRDefault="006A5199" w:rsidP="00161C34">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6A5199" w:rsidRPr="006B06E4" w:rsidRDefault="006A5199" w:rsidP="00161C34">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6A5199" w:rsidRPr="006B06E4" w:rsidRDefault="006A5199" w:rsidP="00161C34">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6A5199" w:rsidRDefault="006A5199" w:rsidP="00161C34">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3F31B4" w:rsidRDefault="003F31B4" w:rsidP="003F31B4">
      <w:pPr>
        <w:shd w:val="clear" w:color="auto" w:fill="FFFFFF" w:themeFill="background1"/>
        <w:tabs>
          <w:tab w:val="left" w:pos="284"/>
          <w:tab w:val="right" w:pos="540"/>
        </w:tabs>
        <w:ind w:right="142"/>
        <w:rPr>
          <w:rFonts w:eastAsia="Arial Unicode MS" w:cs="Estrangelo Edessa"/>
          <w:sz w:val="36"/>
          <w:szCs w:val="22"/>
        </w:rPr>
      </w:pPr>
    </w:p>
    <w:p w:rsidR="003F31B4" w:rsidRDefault="003F31B4" w:rsidP="003F31B4">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161C34" w:rsidRDefault="00161C34" w:rsidP="003F31B4">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3F31B4" w:rsidRDefault="003F31B4" w:rsidP="00161C34">
      <w:pPr>
        <w:pStyle w:val="NormalWeb"/>
        <w:tabs>
          <w:tab w:val="left" w:pos="284"/>
          <w:tab w:val="left" w:pos="540"/>
        </w:tabs>
        <w:spacing w:before="0" w:beforeAutospacing="0" w:after="0" w:afterAutospacing="0"/>
        <w:ind w:right="140"/>
        <w:rPr>
          <w:rFonts w:eastAsia="Arial Unicode MS" w:cs="Estrangelo Edessa"/>
          <w:b/>
          <w:color w:val="000000"/>
          <w:szCs w:val="22"/>
        </w:rPr>
      </w:pPr>
      <w:r>
        <w:rPr>
          <w:rFonts w:eastAsia="Arial Unicode MS" w:cs="Estrangelo Edessa"/>
          <w:b/>
          <w:color w:val="000000"/>
          <w:szCs w:val="22"/>
        </w:rPr>
        <w:t xml:space="preserve">Point </w:t>
      </w:r>
      <w:r w:rsidR="006A5199">
        <w:rPr>
          <w:rFonts w:eastAsia="Arial Unicode MS" w:cs="Estrangelo Edessa"/>
          <w:b/>
          <w:color w:val="000000"/>
          <w:szCs w:val="22"/>
        </w:rPr>
        <w:t>15</w:t>
      </w:r>
      <w:r>
        <w:rPr>
          <w:rFonts w:eastAsia="Arial Unicode MS" w:cs="Estrangelo Edessa"/>
          <w:b/>
          <w:color w:val="000000"/>
          <w:szCs w:val="22"/>
        </w:rPr>
        <w:t xml:space="preserve"> de l’Ordre du Jour</w:t>
      </w:r>
      <w:r>
        <w:rPr>
          <w:rFonts w:eastAsia="Arial Unicode MS" w:cs="Estrangelo Edessa"/>
          <w:b/>
          <w:color w:val="000000"/>
          <w:szCs w:val="22"/>
        </w:rPr>
        <w:tab/>
      </w:r>
    </w:p>
    <w:p w:rsidR="00161C34" w:rsidRPr="00161C34" w:rsidRDefault="00161C34" w:rsidP="00161C34">
      <w:pPr>
        <w:ind w:right="140"/>
        <w:rPr>
          <w:rFonts w:cstheme="minorHAnsi"/>
          <w:color w:val="6600CC"/>
          <w:sz w:val="24"/>
          <w:szCs w:val="22"/>
          <w:lang w:eastAsia="es-ES"/>
        </w:rPr>
      </w:pPr>
      <w:r w:rsidRPr="00161C34">
        <w:rPr>
          <w:rFonts w:cstheme="minorHAnsi"/>
          <w:b/>
          <w:color w:val="6600CC"/>
          <w:sz w:val="24"/>
          <w:szCs w:val="22"/>
          <w:u w:val="single"/>
          <w:lang w:eastAsia="es-ES"/>
        </w:rPr>
        <w:t xml:space="preserve">MODIFICATION </w:t>
      </w:r>
      <w:r w:rsidRPr="00161C34">
        <w:rPr>
          <w:b/>
          <w:color w:val="6600CC"/>
          <w:sz w:val="24"/>
          <w:u w:val="single"/>
          <w:lang w:eastAsia="es-ES"/>
        </w:rPr>
        <w:t xml:space="preserve">des STATUTS de </w:t>
      </w:r>
      <w:r w:rsidRPr="00161C34">
        <w:rPr>
          <w:rFonts w:cstheme="minorHAnsi"/>
          <w:b/>
          <w:color w:val="6600CC"/>
          <w:sz w:val="24"/>
          <w:szCs w:val="22"/>
          <w:u w:val="single"/>
          <w:lang w:eastAsia="es-ES"/>
        </w:rPr>
        <w:t xml:space="preserve"> l'INSTITUT des SCIENCES du DIGITAL, MANAGEMENT &amp; COGNITION – IDMC</w:t>
      </w:r>
    </w:p>
    <w:p w:rsidR="003F31B4" w:rsidRDefault="003F31B4" w:rsidP="00161C34">
      <w:pPr>
        <w:pStyle w:val="NormalWeb"/>
        <w:tabs>
          <w:tab w:val="left" w:pos="284"/>
          <w:tab w:val="left" w:pos="540"/>
        </w:tabs>
        <w:spacing w:before="0" w:beforeAutospacing="0" w:after="0" w:afterAutospacing="0"/>
        <w:ind w:right="140"/>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00161C34">
        <w:rPr>
          <w:rFonts w:eastAsia="Arial Unicode MS" w:cs="Estrangelo Edessa"/>
          <w:b/>
          <w:color w:val="0000FF"/>
          <w:szCs w:val="22"/>
        </w:rPr>
        <w:t>1</w:t>
      </w:r>
      <w:r w:rsidR="00A528A5">
        <w:rPr>
          <w:rFonts w:eastAsia="Arial Unicode MS" w:cs="Estrangelo Edessa"/>
          <w:b/>
          <w:color w:val="0000FF"/>
          <w:szCs w:val="22"/>
        </w:rPr>
        <w:t>1</w:t>
      </w:r>
      <w:r w:rsidRPr="00516EEB">
        <w:rPr>
          <w:rFonts w:eastAsia="Arial Unicode MS" w:cs="Estrangelo Edessa"/>
          <w:b/>
          <w:color w:val="0000FF"/>
          <w:szCs w:val="22"/>
        </w:rPr>
        <w:t xml:space="preserve"> </w:t>
      </w:r>
      <w:r>
        <w:rPr>
          <w:rFonts w:eastAsia="Arial Unicode MS" w:cs="Estrangelo Edessa"/>
          <w:b/>
          <w:color w:val="000000"/>
          <w:szCs w:val="22"/>
        </w:rPr>
        <w:t xml:space="preserve">      </w:t>
      </w:r>
    </w:p>
    <w:p w:rsidR="003F31B4" w:rsidRDefault="003F31B4" w:rsidP="00161C34">
      <w:pPr>
        <w:shd w:val="clear" w:color="auto" w:fill="FFFFFF" w:themeFill="background1"/>
        <w:ind w:right="140"/>
        <w:rPr>
          <w:rFonts w:eastAsia="Arial Unicode MS" w:cs="Gautami"/>
          <w:b/>
          <w:color w:val="000000"/>
          <w:szCs w:val="22"/>
        </w:rPr>
      </w:pPr>
    </w:p>
    <w:p w:rsidR="00161C34" w:rsidRPr="00BF7D9F" w:rsidRDefault="00161C34" w:rsidP="00161C34">
      <w:pPr>
        <w:ind w:right="140"/>
        <w:rPr>
          <w:rStyle w:val="markedcontent"/>
          <w:rFonts w:cstheme="minorHAnsi"/>
        </w:rPr>
      </w:pPr>
      <w:r w:rsidRPr="00BF7D9F">
        <w:t xml:space="preserve">La modification demandée aux statuts de l’IDMC ne porte que sur un point unique : modifier la composition du conseil en supprimant le représentant désigné par la CCI de Meurthe-et-Moselle pour le remplacer par un représentant choisi </w:t>
      </w:r>
      <w:r w:rsidRPr="00BF7D9F">
        <w:rPr>
          <w:rStyle w:val="markedcontent"/>
          <w:rFonts w:cstheme="minorHAnsi"/>
        </w:rPr>
        <w:t>en raison de ses compétences et, notamment, de</w:t>
      </w:r>
      <w:r w:rsidRPr="00BF7D9F">
        <w:rPr>
          <w:rFonts w:cstheme="minorHAnsi"/>
        </w:rPr>
        <w:t xml:space="preserve"> </w:t>
      </w:r>
      <w:r w:rsidRPr="00BF7D9F">
        <w:rPr>
          <w:rStyle w:val="markedcontent"/>
          <w:rFonts w:cstheme="minorHAnsi"/>
        </w:rPr>
        <w:t>son rôle dans l’activité professionnelle, par les membres élus du Conseil (</w:t>
      </w:r>
      <w:r w:rsidRPr="00BF7D9F">
        <w:rPr>
          <w:rStyle w:val="markedcontent"/>
          <w:rFonts w:cstheme="minorHAnsi"/>
          <w:b/>
        </w:rPr>
        <w:t>Article 5</w:t>
      </w:r>
      <w:r w:rsidRPr="00BF7D9F">
        <w:rPr>
          <w:rStyle w:val="markedcontent"/>
          <w:rFonts w:cstheme="minorHAnsi"/>
        </w:rPr>
        <w:t>).</w:t>
      </w:r>
    </w:p>
    <w:p w:rsidR="00161C34" w:rsidRPr="00BF7D9F" w:rsidRDefault="00161C34" w:rsidP="00161C34">
      <w:pPr>
        <w:ind w:right="140"/>
      </w:pPr>
      <w:r w:rsidRPr="00BF7D9F">
        <w:t>Ils seraient ainsi 9 au lieu de 8 à être choisies à titre personnel, pour un total de 12 personnalités extérieures, sur 30 membres du conseil soit 40%.</w:t>
      </w:r>
    </w:p>
    <w:p w:rsidR="003F31B4" w:rsidRDefault="003F31B4" w:rsidP="00161C34">
      <w:pPr>
        <w:shd w:val="clear" w:color="auto" w:fill="FFFFFF" w:themeFill="background1"/>
        <w:ind w:right="140"/>
        <w:rPr>
          <w:rFonts w:eastAsia="Arial Unicode MS" w:cs="Gautami"/>
          <w:color w:val="000000"/>
          <w:szCs w:val="22"/>
        </w:rPr>
      </w:pPr>
    </w:p>
    <w:p w:rsidR="003F31B4" w:rsidRDefault="003F31B4" w:rsidP="00161C34">
      <w:pPr>
        <w:ind w:right="140"/>
        <w:jc w:val="left"/>
        <w:rPr>
          <w:rFonts w:eastAsia="Arial Unicode MS" w:cs="Gautami"/>
          <w:b/>
          <w:color w:val="000000"/>
          <w:szCs w:val="22"/>
        </w:rPr>
      </w:pPr>
    </w:p>
    <w:p w:rsidR="003F31B4" w:rsidRPr="00FA2617" w:rsidRDefault="003F31B4" w:rsidP="00161C34">
      <w:pPr>
        <w:ind w:right="140"/>
        <w:jc w:val="left"/>
        <w:rPr>
          <w:rFonts w:eastAsia="Arial Unicode MS" w:cs="Gautami"/>
          <w:b/>
          <w:i/>
          <w:color w:val="FF0000"/>
          <w:szCs w:val="22"/>
        </w:rPr>
      </w:pPr>
      <w:r w:rsidRPr="00FA2617">
        <w:rPr>
          <w:rFonts w:eastAsia="Arial Unicode MS" w:cs="Gautami"/>
          <w:b/>
          <w:i/>
          <w:color w:val="FF0000"/>
          <w:szCs w:val="22"/>
        </w:rPr>
        <w:t xml:space="preserve">Délibération CA 2023 03 14 – </w:t>
      </w:r>
      <w:r w:rsidR="00161C34">
        <w:rPr>
          <w:rFonts w:eastAsia="Arial Unicode MS" w:cs="Gautami"/>
          <w:b/>
          <w:i/>
          <w:color w:val="FF0000"/>
          <w:szCs w:val="22"/>
        </w:rPr>
        <w:t>11</w:t>
      </w:r>
    </w:p>
    <w:p w:rsidR="003F31B4" w:rsidRDefault="003F31B4" w:rsidP="00161C34">
      <w:pPr>
        <w:ind w:right="140"/>
        <w:jc w:val="left"/>
        <w:rPr>
          <w:rFonts w:eastAsia="Arial Unicode MS" w:cs="Gautami"/>
          <w:b/>
          <w:color w:val="000000"/>
          <w:szCs w:val="22"/>
        </w:rPr>
      </w:pPr>
      <w:r>
        <w:rPr>
          <w:rFonts w:eastAsia="Arial Unicode MS" w:cs="Gautami"/>
          <w:b/>
          <w:color w:val="000000"/>
          <w:szCs w:val="22"/>
        </w:rPr>
        <w:t>Délibération :</w:t>
      </w:r>
    </w:p>
    <w:p w:rsidR="00161C34" w:rsidRPr="00160A06" w:rsidRDefault="00161C34" w:rsidP="00161C34">
      <w:pPr>
        <w:rPr>
          <w:lang w:eastAsia="es-ES"/>
        </w:rPr>
      </w:pPr>
      <w:r w:rsidRPr="00160A06">
        <w:rPr>
          <w:rFonts w:eastAsia="Arial Unicode MS" w:cs="Gautami"/>
          <w:color w:val="000000"/>
        </w:rPr>
        <w:t xml:space="preserve">Les membres du Conseil d’Administration </w:t>
      </w:r>
      <w:r w:rsidRPr="00160A06">
        <w:rPr>
          <w:rFonts w:eastAsia="Arial Unicode MS" w:cs="Estrangelo Edessa"/>
          <w:color w:val="000000"/>
        </w:rPr>
        <w:t xml:space="preserve">de l’Université de Lorraine </w:t>
      </w:r>
      <w:r>
        <w:rPr>
          <w:lang w:eastAsia="en-US"/>
        </w:rPr>
        <w:t xml:space="preserve">approuvent à l’unanimité la modification </w:t>
      </w:r>
      <w:r w:rsidRPr="00160A06">
        <w:rPr>
          <w:lang w:eastAsia="es-ES"/>
        </w:rPr>
        <w:t>des statuts de l'Institut des sciences du Digital, Management &amp; Cognition – IDMC</w:t>
      </w:r>
      <w:r>
        <w:rPr>
          <w:lang w:eastAsia="es-ES"/>
        </w:rPr>
        <w:t>.</w:t>
      </w:r>
    </w:p>
    <w:p w:rsidR="003F31B4" w:rsidRDefault="003F31B4" w:rsidP="00161C34">
      <w:pPr>
        <w:pStyle w:val="NormalWeb"/>
        <w:tabs>
          <w:tab w:val="left" w:pos="284"/>
          <w:tab w:val="left" w:pos="540"/>
        </w:tabs>
        <w:spacing w:before="0" w:beforeAutospacing="0" w:after="0" w:afterAutospacing="0"/>
        <w:ind w:right="140"/>
        <w:rPr>
          <w:rFonts w:eastAsia="Arial Unicode MS" w:cs="Gautami"/>
          <w:b/>
          <w:color w:val="000000"/>
          <w:szCs w:val="22"/>
        </w:rPr>
      </w:pPr>
    </w:p>
    <w:p w:rsidR="003F31B4" w:rsidRDefault="003F31B4" w:rsidP="00161C34">
      <w:pPr>
        <w:pStyle w:val="NormalWeb"/>
        <w:tabs>
          <w:tab w:val="left" w:pos="284"/>
          <w:tab w:val="left" w:pos="540"/>
        </w:tabs>
        <w:spacing w:before="0" w:beforeAutospacing="0" w:after="0" w:afterAutospacing="0"/>
        <w:ind w:right="140"/>
        <w:rPr>
          <w:rFonts w:eastAsia="Arial Unicode MS" w:cs="Gautami"/>
          <w:b/>
          <w:color w:val="000000"/>
          <w:szCs w:val="22"/>
        </w:rPr>
      </w:pPr>
      <w:r w:rsidRPr="00D7695E">
        <w:rPr>
          <w:rFonts w:eastAsia="Arial Unicode MS" w:cs="Gautami"/>
          <w:b/>
          <w:color w:val="000000"/>
          <w:szCs w:val="22"/>
        </w:rPr>
        <w:t>Résultat du vote :</w:t>
      </w:r>
    </w:p>
    <w:p w:rsidR="003F31B4" w:rsidRPr="000A513C" w:rsidRDefault="003F31B4" w:rsidP="00161C34">
      <w:pPr>
        <w:pStyle w:val="NormalWeb"/>
        <w:tabs>
          <w:tab w:val="left" w:pos="284"/>
          <w:tab w:val="left" w:pos="540"/>
        </w:tabs>
        <w:spacing w:before="0" w:beforeAutospacing="0" w:after="0" w:afterAutospacing="0"/>
        <w:ind w:right="140"/>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3F31B4" w:rsidRPr="00D7695E" w:rsidTr="00611A47">
        <w:trPr>
          <w:trHeight w:val="459"/>
        </w:trPr>
        <w:tc>
          <w:tcPr>
            <w:tcW w:w="3168" w:type="dxa"/>
            <w:shd w:val="clear" w:color="auto" w:fill="auto"/>
          </w:tcPr>
          <w:p w:rsidR="003F31B4" w:rsidRDefault="003F31B4" w:rsidP="00161C34">
            <w:pPr>
              <w:tabs>
                <w:tab w:val="left" w:pos="284"/>
              </w:tabs>
              <w:ind w:right="140"/>
              <w:rPr>
                <w:rFonts w:eastAsia="Arial Unicode MS" w:cs="Gautami"/>
                <w:szCs w:val="22"/>
              </w:rPr>
            </w:pPr>
            <w:r w:rsidRPr="00D7695E">
              <w:rPr>
                <w:rFonts w:eastAsia="Arial Unicode MS" w:cs="Gautami"/>
                <w:szCs w:val="22"/>
              </w:rPr>
              <w:t>Nombre de membres en exercice</w:t>
            </w:r>
          </w:p>
          <w:p w:rsidR="003F31B4" w:rsidRPr="00E036E8" w:rsidRDefault="003F31B4" w:rsidP="00161C34">
            <w:pPr>
              <w:tabs>
                <w:tab w:val="left" w:pos="284"/>
              </w:tabs>
              <w:ind w:right="140"/>
              <w:rPr>
                <w:rFonts w:eastAsia="Arial Unicode MS" w:cs="Gautami"/>
                <w:sz w:val="20"/>
                <w:szCs w:val="22"/>
              </w:rPr>
            </w:pPr>
            <w:r>
              <w:rPr>
                <w:rFonts w:eastAsia="Arial Unicode MS" w:cs="Gautami"/>
                <w:sz w:val="20"/>
                <w:szCs w:val="22"/>
              </w:rPr>
              <w:t>Hors Présidente</w:t>
            </w:r>
          </w:p>
        </w:tc>
        <w:tc>
          <w:tcPr>
            <w:tcW w:w="842" w:type="dxa"/>
          </w:tcPr>
          <w:p w:rsidR="003F31B4" w:rsidRDefault="003F31B4" w:rsidP="00161C34">
            <w:pPr>
              <w:tabs>
                <w:tab w:val="left" w:pos="284"/>
              </w:tabs>
              <w:ind w:right="140"/>
              <w:jc w:val="right"/>
              <w:rPr>
                <w:rFonts w:eastAsia="Arial Unicode MS" w:cs="Gautami"/>
                <w:szCs w:val="22"/>
              </w:rPr>
            </w:pPr>
            <w:r>
              <w:rPr>
                <w:rFonts w:eastAsia="Arial Unicode MS" w:cs="Gautami"/>
                <w:szCs w:val="22"/>
              </w:rPr>
              <w:t>30</w:t>
            </w:r>
          </w:p>
          <w:p w:rsidR="003F31B4" w:rsidRPr="00E036E8" w:rsidRDefault="003F31B4" w:rsidP="00161C34">
            <w:pPr>
              <w:tabs>
                <w:tab w:val="left" w:pos="284"/>
              </w:tabs>
              <w:ind w:right="140"/>
              <w:jc w:val="right"/>
              <w:rPr>
                <w:rFonts w:eastAsia="Arial Unicode MS" w:cs="Gautami"/>
                <w:sz w:val="20"/>
                <w:szCs w:val="22"/>
              </w:rPr>
            </w:pPr>
          </w:p>
        </w:tc>
      </w:tr>
      <w:tr w:rsidR="00A528A5" w:rsidTr="00611A47">
        <w:tc>
          <w:tcPr>
            <w:tcW w:w="3168" w:type="dxa"/>
            <w:tcBorders>
              <w:top w:val="single" w:sz="4" w:space="0" w:color="auto"/>
              <w:left w:val="single" w:sz="4" w:space="0" w:color="auto"/>
              <w:bottom w:val="single" w:sz="4" w:space="0" w:color="auto"/>
              <w:right w:val="single" w:sz="4" w:space="0" w:color="auto"/>
            </w:tcBorders>
            <w:hideMark/>
          </w:tcPr>
          <w:p w:rsidR="00A528A5" w:rsidRDefault="00A528A5" w:rsidP="00A528A5">
            <w:pPr>
              <w:shd w:val="clear" w:color="auto" w:fill="FFFFFF" w:themeFill="background1"/>
              <w:tabs>
                <w:tab w:val="left" w:pos="284"/>
              </w:tabs>
              <w:ind w:right="140"/>
              <w:rPr>
                <w:rFonts w:eastAsia="Arial Unicode MS" w:cs="Gautami"/>
                <w:szCs w:val="22"/>
                <w:lang w:eastAsia="en-US"/>
              </w:rPr>
            </w:pPr>
            <w:r>
              <w:rPr>
                <w:rFonts w:eastAsia="Arial Unicode MS" w:cs="Gautami"/>
                <w:szCs w:val="22"/>
                <w:lang w:eastAsia="en-US"/>
              </w:rPr>
              <w:t>Nombre de votants</w:t>
            </w:r>
          </w:p>
          <w:p w:rsidR="00A528A5" w:rsidRDefault="00A528A5" w:rsidP="00A528A5">
            <w:pPr>
              <w:shd w:val="clear" w:color="auto" w:fill="FFFFFF" w:themeFill="background1"/>
              <w:tabs>
                <w:tab w:val="left" w:pos="284"/>
              </w:tabs>
              <w:ind w:right="140"/>
              <w:rPr>
                <w:rFonts w:eastAsia="Arial Unicode MS" w:cs="Gautami"/>
                <w:i/>
                <w:sz w:val="20"/>
                <w:szCs w:val="20"/>
                <w:lang w:eastAsia="en-US"/>
              </w:rPr>
            </w:pPr>
            <w:r>
              <w:rPr>
                <w:rFonts w:eastAsia="Arial Unicode MS" w:cs="Gautami"/>
                <w:i/>
                <w:sz w:val="20"/>
                <w:szCs w:val="20"/>
                <w:lang w:eastAsia="en-US"/>
              </w:rPr>
              <w:t>Présents</w:t>
            </w:r>
          </w:p>
          <w:p w:rsidR="00A528A5" w:rsidRDefault="00A528A5" w:rsidP="00A528A5">
            <w:pPr>
              <w:shd w:val="clear" w:color="auto" w:fill="FFFFFF" w:themeFill="background1"/>
              <w:tabs>
                <w:tab w:val="left" w:pos="284"/>
              </w:tabs>
              <w:ind w:right="140"/>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A528A5" w:rsidRPr="00C94F06" w:rsidRDefault="00A528A5" w:rsidP="00A528A5">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9</w:t>
            </w:r>
          </w:p>
          <w:p w:rsidR="00A528A5" w:rsidRDefault="00A528A5" w:rsidP="00A528A5">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21</w:t>
            </w:r>
          </w:p>
          <w:p w:rsidR="00A528A5" w:rsidRDefault="00A528A5" w:rsidP="00A528A5">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A528A5" w:rsidRPr="00140B4B" w:rsidTr="00611A47">
        <w:trPr>
          <w:trHeight w:val="229"/>
        </w:trPr>
        <w:tc>
          <w:tcPr>
            <w:tcW w:w="3168" w:type="dxa"/>
            <w:shd w:val="clear" w:color="auto" w:fill="auto"/>
          </w:tcPr>
          <w:p w:rsidR="00A528A5" w:rsidRPr="00140B4B" w:rsidRDefault="00A528A5" w:rsidP="00A528A5">
            <w:pPr>
              <w:tabs>
                <w:tab w:val="left" w:pos="284"/>
              </w:tabs>
              <w:ind w:right="140"/>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A528A5" w:rsidRPr="00140B4B" w:rsidRDefault="00A528A5" w:rsidP="00A528A5">
            <w:pPr>
              <w:tabs>
                <w:tab w:val="left" w:pos="284"/>
              </w:tabs>
              <w:ind w:right="142"/>
              <w:jc w:val="right"/>
              <w:rPr>
                <w:rFonts w:eastAsia="Arial Unicode MS" w:cs="Gautami"/>
                <w:b/>
                <w:szCs w:val="22"/>
              </w:rPr>
            </w:pPr>
            <w:r>
              <w:rPr>
                <w:rFonts w:eastAsia="Arial Unicode MS" w:cs="Gautami"/>
                <w:b/>
                <w:szCs w:val="22"/>
              </w:rPr>
              <w:t>0</w:t>
            </w:r>
          </w:p>
        </w:tc>
      </w:tr>
      <w:tr w:rsidR="00A528A5" w:rsidRPr="00140B4B" w:rsidTr="00611A47">
        <w:trPr>
          <w:trHeight w:val="244"/>
        </w:trPr>
        <w:tc>
          <w:tcPr>
            <w:tcW w:w="3168" w:type="dxa"/>
            <w:shd w:val="clear" w:color="auto" w:fill="auto"/>
          </w:tcPr>
          <w:p w:rsidR="00A528A5" w:rsidRPr="00140B4B" w:rsidRDefault="00A528A5" w:rsidP="00A528A5">
            <w:pPr>
              <w:tabs>
                <w:tab w:val="left" w:pos="284"/>
              </w:tabs>
              <w:ind w:right="140"/>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A528A5" w:rsidRPr="00140B4B" w:rsidRDefault="00A528A5" w:rsidP="00A528A5">
            <w:pPr>
              <w:tabs>
                <w:tab w:val="left" w:pos="284"/>
              </w:tabs>
              <w:ind w:right="142"/>
              <w:jc w:val="right"/>
              <w:rPr>
                <w:rFonts w:eastAsia="Arial Unicode MS" w:cs="Gautami"/>
                <w:b/>
                <w:szCs w:val="22"/>
              </w:rPr>
            </w:pPr>
            <w:r>
              <w:rPr>
                <w:rFonts w:eastAsia="Arial Unicode MS" w:cs="Gautami"/>
                <w:b/>
                <w:szCs w:val="22"/>
              </w:rPr>
              <w:t>29</w:t>
            </w:r>
          </w:p>
        </w:tc>
      </w:tr>
      <w:tr w:rsidR="00A528A5" w:rsidRPr="00140B4B" w:rsidTr="00611A47">
        <w:trPr>
          <w:trHeight w:val="229"/>
        </w:trPr>
        <w:tc>
          <w:tcPr>
            <w:tcW w:w="3168" w:type="dxa"/>
            <w:shd w:val="clear" w:color="auto" w:fill="auto"/>
          </w:tcPr>
          <w:p w:rsidR="00A528A5" w:rsidRPr="00140B4B" w:rsidRDefault="00A528A5" w:rsidP="00A528A5">
            <w:pPr>
              <w:tabs>
                <w:tab w:val="left" w:pos="284"/>
              </w:tabs>
              <w:ind w:right="140"/>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A528A5" w:rsidRPr="00140B4B" w:rsidRDefault="00A528A5" w:rsidP="00A528A5">
            <w:pPr>
              <w:tabs>
                <w:tab w:val="left" w:pos="284"/>
              </w:tabs>
              <w:ind w:right="142"/>
              <w:jc w:val="right"/>
              <w:rPr>
                <w:rFonts w:eastAsia="Arial Unicode MS" w:cs="Gautami"/>
                <w:b/>
                <w:szCs w:val="22"/>
              </w:rPr>
            </w:pPr>
            <w:r>
              <w:rPr>
                <w:rFonts w:eastAsia="Arial Unicode MS" w:cs="Gautami"/>
                <w:b/>
                <w:szCs w:val="22"/>
              </w:rPr>
              <w:t>0</w:t>
            </w:r>
          </w:p>
        </w:tc>
      </w:tr>
      <w:tr w:rsidR="00A528A5" w:rsidRPr="00140B4B" w:rsidTr="00611A47">
        <w:tblPrEx>
          <w:tblLook w:val="04A0" w:firstRow="1" w:lastRow="0" w:firstColumn="1" w:lastColumn="0" w:noHBand="0" w:noVBand="1"/>
        </w:tblPrEx>
        <w:trPr>
          <w:trHeight w:val="304"/>
        </w:trPr>
        <w:tc>
          <w:tcPr>
            <w:tcW w:w="3168" w:type="dxa"/>
            <w:shd w:val="clear" w:color="auto" w:fill="auto"/>
          </w:tcPr>
          <w:p w:rsidR="00A528A5" w:rsidRPr="00D01C9E" w:rsidRDefault="00A528A5" w:rsidP="00A528A5">
            <w:pPr>
              <w:tabs>
                <w:tab w:val="left" w:pos="284"/>
              </w:tabs>
              <w:ind w:right="140"/>
              <w:rPr>
                <w:rFonts w:eastAsia="Arial Unicode MS" w:cs="Gautami"/>
                <w:b/>
                <w:sz w:val="20"/>
                <w:szCs w:val="22"/>
              </w:rPr>
            </w:pPr>
            <w:r w:rsidRPr="00D01C9E">
              <w:rPr>
                <w:rFonts w:eastAsia="Arial Unicode MS" w:cs="Gautami"/>
                <w:b/>
                <w:szCs w:val="22"/>
              </w:rPr>
              <w:t>Nombre d’ABSTENTIONS</w:t>
            </w:r>
          </w:p>
        </w:tc>
        <w:tc>
          <w:tcPr>
            <w:tcW w:w="842" w:type="dxa"/>
          </w:tcPr>
          <w:p w:rsidR="00A528A5" w:rsidRPr="00D01C9E" w:rsidRDefault="00A528A5" w:rsidP="00A528A5">
            <w:pPr>
              <w:tabs>
                <w:tab w:val="left" w:pos="284"/>
              </w:tabs>
              <w:ind w:right="142"/>
              <w:jc w:val="right"/>
              <w:rPr>
                <w:rFonts w:eastAsia="Arial Unicode MS" w:cs="Gautami"/>
                <w:b/>
                <w:szCs w:val="22"/>
              </w:rPr>
            </w:pPr>
            <w:r>
              <w:rPr>
                <w:rFonts w:eastAsia="Arial Unicode MS" w:cs="Gautami"/>
                <w:b/>
                <w:szCs w:val="22"/>
              </w:rPr>
              <w:t>0</w:t>
            </w:r>
          </w:p>
        </w:tc>
      </w:tr>
    </w:tbl>
    <w:p w:rsidR="003F31B4" w:rsidRDefault="003F31B4" w:rsidP="00161C34">
      <w:pPr>
        <w:tabs>
          <w:tab w:val="left" w:pos="284"/>
        </w:tabs>
        <w:ind w:right="140"/>
        <w:rPr>
          <w:rFonts w:eastAsia="Arial Unicode MS" w:cs="Estrangelo Edessa"/>
          <w:szCs w:val="22"/>
        </w:rPr>
      </w:pPr>
    </w:p>
    <w:p w:rsidR="00161C34" w:rsidRDefault="00161C34" w:rsidP="00161C34">
      <w:pPr>
        <w:tabs>
          <w:tab w:val="left" w:pos="284"/>
        </w:tabs>
        <w:ind w:right="140"/>
        <w:rPr>
          <w:rFonts w:eastAsia="Arial Unicode MS" w:cs="Estrangelo Edessa"/>
          <w:szCs w:val="22"/>
        </w:rPr>
      </w:pPr>
    </w:p>
    <w:p w:rsidR="003F31B4" w:rsidRPr="00D575D6" w:rsidRDefault="003F31B4" w:rsidP="00161C34">
      <w:pPr>
        <w:tabs>
          <w:tab w:val="left" w:pos="284"/>
        </w:tabs>
        <w:ind w:right="140"/>
        <w:rPr>
          <w:rFonts w:eastAsia="Arial Unicode MS" w:cs="Estrangelo Edessa"/>
          <w:sz w:val="12"/>
          <w:szCs w:val="22"/>
        </w:rPr>
      </w:pPr>
    </w:p>
    <w:p w:rsidR="003F31B4" w:rsidRDefault="003F31B4" w:rsidP="00161C34">
      <w:pPr>
        <w:tabs>
          <w:tab w:val="left" w:pos="284"/>
        </w:tabs>
        <w:ind w:right="140"/>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3F31B4" w:rsidRDefault="003F31B4" w:rsidP="00161C34">
      <w:pPr>
        <w:shd w:val="clear" w:color="auto" w:fill="FFFFFF" w:themeFill="background1"/>
        <w:tabs>
          <w:tab w:val="left" w:pos="284"/>
          <w:tab w:val="right" w:pos="540"/>
        </w:tabs>
        <w:ind w:right="140"/>
        <w:rPr>
          <w:rFonts w:eastAsia="Arial Unicode MS" w:cs="Estrangelo Edessa"/>
          <w:szCs w:val="22"/>
        </w:rPr>
      </w:pPr>
    </w:p>
    <w:p w:rsidR="003F31B4" w:rsidRDefault="003F31B4" w:rsidP="00161C34">
      <w:pPr>
        <w:pStyle w:val="NormalWeb"/>
        <w:tabs>
          <w:tab w:val="left" w:pos="284"/>
        </w:tabs>
        <w:spacing w:before="0" w:beforeAutospacing="0" w:after="0" w:afterAutospacing="0"/>
        <w:ind w:right="140"/>
        <w:rPr>
          <w:sz w:val="32"/>
          <w:szCs w:val="20"/>
          <w:u w:val="single"/>
        </w:rPr>
      </w:pPr>
    </w:p>
    <w:p w:rsidR="003F31B4" w:rsidRDefault="003F31B4" w:rsidP="00161C34">
      <w:pPr>
        <w:pStyle w:val="Signature1"/>
        <w:shd w:val="clear" w:color="auto" w:fill="FFFFFF" w:themeFill="background1"/>
        <w:tabs>
          <w:tab w:val="left" w:pos="284"/>
        </w:tabs>
        <w:ind w:left="0" w:right="140"/>
        <w:outlineLvl w:val="0"/>
        <w:rPr>
          <w:rFonts w:ascii="Arial Narrow" w:eastAsia="Arial Unicode MS" w:hAnsi="Arial Narrow" w:cs="Estrangelo Edessa"/>
          <w:color w:val="000000"/>
          <w:sz w:val="32"/>
          <w:szCs w:val="22"/>
          <w:u w:val="single"/>
        </w:rPr>
      </w:pPr>
    </w:p>
    <w:p w:rsidR="003F31B4" w:rsidRPr="00EB6A5B" w:rsidRDefault="003F31B4" w:rsidP="00161C34">
      <w:pPr>
        <w:shd w:val="clear" w:color="auto" w:fill="FFFFFF" w:themeFill="background1"/>
        <w:tabs>
          <w:tab w:val="left" w:pos="284"/>
          <w:tab w:val="right" w:pos="540"/>
        </w:tabs>
        <w:ind w:right="140"/>
        <w:rPr>
          <w:rFonts w:eastAsia="Arial Unicode MS" w:cs="Estrangelo Edessa"/>
          <w:sz w:val="28"/>
          <w:szCs w:val="22"/>
        </w:rPr>
      </w:pPr>
    </w:p>
    <w:p w:rsidR="003F31B4" w:rsidRDefault="003F31B4" w:rsidP="00161C34">
      <w:pPr>
        <w:shd w:val="clear" w:color="auto" w:fill="FFFFFF" w:themeFill="background1"/>
        <w:tabs>
          <w:tab w:val="left" w:pos="284"/>
          <w:tab w:val="right" w:pos="540"/>
        </w:tabs>
        <w:ind w:right="140"/>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3F31B4" w:rsidRDefault="003F31B4" w:rsidP="00161C34">
      <w:pPr>
        <w:pStyle w:val="NormalWeb"/>
        <w:shd w:val="clear" w:color="auto" w:fill="FFFFFF" w:themeFill="background1"/>
        <w:tabs>
          <w:tab w:val="left" w:pos="284"/>
        </w:tabs>
        <w:spacing w:before="0" w:beforeAutospacing="0" w:after="0" w:afterAutospacing="0"/>
        <w:ind w:right="140"/>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161C34" w:rsidRDefault="003F31B4" w:rsidP="00161C34">
      <w:pPr>
        <w:shd w:val="clear" w:color="auto" w:fill="FFFFFF" w:themeFill="background1"/>
        <w:tabs>
          <w:tab w:val="left" w:pos="284"/>
          <w:tab w:val="right" w:pos="540"/>
        </w:tabs>
        <w:ind w:right="140"/>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161C34" w:rsidRDefault="00161C34" w:rsidP="00161C34">
      <w:pPr>
        <w:shd w:val="clear" w:color="auto" w:fill="FFFFFF" w:themeFill="background1"/>
        <w:tabs>
          <w:tab w:val="left" w:pos="284"/>
          <w:tab w:val="right" w:pos="540"/>
        </w:tabs>
        <w:ind w:right="140"/>
        <w:rPr>
          <w:rFonts w:eastAsia="Arial Unicode MS" w:cs="Estrangelo Edessa"/>
          <w:szCs w:val="22"/>
        </w:rPr>
      </w:pPr>
    </w:p>
    <w:p w:rsidR="00161C34" w:rsidRDefault="00161C34" w:rsidP="00161C34">
      <w:pPr>
        <w:shd w:val="clear" w:color="auto" w:fill="FFFFFF" w:themeFill="background1"/>
        <w:tabs>
          <w:tab w:val="left" w:pos="284"/>
          <w:tab w:val="right" w:pos="540"/>
        </w:tabs>
        <w:ind w:right="140"/>
        <w:rPr>
          <w:rFonts w:eastAsia="Arial Unicode MS" w:cs="Estrangelo Edessa"/>
          <w:szCs w:val="22"/>
        </w:rPr>
      </w:pPr>
    </w:p>
    <w:p w:rsidR="00161C34" w:rsidRDefault="00161C34" w:rsidP="00161C34">
      <w:pPr>
        <w:shd w:val="clear" w:color="auto" w:fill="FFFFFF" w:themeFill="background1"/>
        <w:tabs>
          <w:tab w:val="left" w:pos="284"/>
          <w:tab w:val="right" w:pos="540"/>
        </w:tabs>
        <w:ind w:right="140"/>
        <w:rPr>
          <w:rFonts w:eastAsia="Arial Unicode MS" w:cs="Estrangelo Edessa"/>
          <w:szCs w:val="22"/>
        </w:rPr>
      </w:pPr>
    </w:p>
    <w:p w:rsidR="003F31B4" w:rsidRDefault="003F31B4" w:rsidP="00161C34">
      <w:pPr>
        <w:shd w:val="clear" w:color="auto" w:fill="FFFFFF" w:themeFill="background1"/>
        <w:tabs>
          <w:tab w:val="left" w:pos="284"/>
          <w:tab w:val="right" w:pos="540"/>
        </w:tabs>
        <w:ind w:right="140"/>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161C34" w:rsidRPr="006B06E4" w:rsidRDefault="00161C34" w:rsidP="00161C34">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161C34" w:rsidRPr="006B06E4" w:rsidRDefault="00161C34" w:rsidP="00161C34">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161C34" w:rsidRPr="006B06E4" w:rsidRDefault="00161C34" w:rsidP="00161C34">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161C34" w:rsidRPr="006B06E4" w:rsidRDefault="00161C34" w:rsidP="00161C34">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161C34" w:rsidRPr="006B06E4" w:rsidRDefault="00161C34" w:rsidP="00161C34">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161C34" w:rsidRPr="006B06E4" w:rsidRDefault="00161C34" w:rsidP="00161C34">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161C34" w:rsidRPr="006B06E4" w:rsidRDefault="00161C34" w:rsidP="00161C34">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161C34" w:rsidRDefault="00161C34" w:rsidP="00161C34">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CB4F83" w:rsidRDefault="00CB4F83" w:rsidP="00CB4F83">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CB4F83" w:rsidRDefault="00CB4F83" w:rsidP="00CB4F83">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CB4F83" w:rsidRDefault="00CB4F83" w:rsidP="00CB4F83">
      <w:pPr>
        <w:tabs>
          <w:tab w:val="left" w:pos="284"/>
        </w:tabs>
        <w:ind w:right="142"/>
        <w:jc w:val="right"/>
        <w:rPr>
          <w:rFonts w:eastAsia="Arial Unicode MS" w:cs="Estrangelo Edessa"/>
          <w:sz w:val="16"/>
          <w:szCs w:val="16"/>
        </w:rPr>
      </w:pPr>
    </w:p>
    <w:p w:rsidR="00CB4F83" w:rsidRDefault="00CB4F83" w:rsidP="00CB4F83">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CB4F83" w:rsidRDefault="00CB4F83" w:rsidP="00CB4F83">
      <w:pPr>
        <w:tabs>
          <w:tab w:val="left" w:pos="284"/>
        </w:tabs>
        <w:ind w:right="142"/>
        <w:jc w:val="right"/>
        <w:rPr>
          <w:rFonts w:eastAsia="Arial Unicode MS" w:cs="Estrangelo Edessa"/>
          <w:b/>
          <w:color w:val="FF0000"/>
          <w:sz w:val="28"/>
          <w:szCs w:val="28"/>
        </w:rPr>
      </w:pPr>
    </w:p>
    <w:p w:rsidR="00CB4F83" w:rsidRDefault="00CB4F83" w:rsidP="00CB4F83">
      <w:pPr>
        <w:tabs>
          <w:tab w:val="left" w:pos="284"/>
        </w:tabs>
        <w:ind w:right="142"/>
        <w:jc w:val="right"/>
        <w:rPr>
          <w:rFonts w:eastAsia="Arial Unicode MS" w:cs="Estrangelo Edessa"/>
        </w:rPr>
      </w:pPr>
    </w:p>
    <w:p w:rsidR="00CB4F83" w:rsidRDefault="00CB4F83" w:rsidP="00CB4F83">
      <w:pPr>
        <w:tabs>
          <w:tab w:val="left" w:pos="284"/>
        </w:tabs>
        <w:ind w:right="142"/>
        <w:rPr>
          <w:rFonts w:eastAsia="Arial Unicode MS" w:cs="Estrangelo Edessa"/>
        </w:rPr>
      </w:pPr>
    </w:p>
    <w:p w:rsidR="00CB4F83" w:rsidRDefault="00CB4F83" w:rsidP="00CB4F83">
      <w:pPr>
        <w:tabs>
          <w:tab w:val="left" w:pos="284"/>
        </w:tabs>
        <w:ind w:right="142"/>
        <w:rPr>
          <w:rFonts w:eastAsia="Arial Unicode MS" w:cs="Estrangelo Edessa"/>
        </w:rPr>
      </w:pPr>
    </w:p>
    <w:p w:rsidR="00CB4F83" w:rsidRDefault="00CB4F83" w:rsidP="00CB4F83">
      <w:pPr>
        <w:tabs>
          <w:tab w:val="left" w:pos="284"/>
        </w:tabs>
        <w:ind w:right="142"/>
        <w:rPr>
          <w:rFonts w:eastAsia="Arial Unicode MS" w:cs="Estrangelo Edessa"/>
        </w:rPr>
      </w:pPr>
    </w:p>
    <w:p w:rsidR="00CB4F83" w:rsidRDefault="00CB4F83" w:rsidP="00CB4F83">
      <w:pPr>
        <w:tabs>
          <w:tab w:val="left" w:pos="284"/>
        </w:tabs>
        <w:ind w:right="142"/>
        <w:rPr>
          <w:rFonts w:eastAsia="Arial Unicode MS" w:cs="Estrangelo Edessa"/>
        </w:rPr>
      </w:pPr>
    </w:p>
    <w:p w:rsidR="00CB4F83" w:rsidRDefault="00CB4F83" w:rsidP="00CB4F83">
      <w:pPr>
        <w:tabs>
          <w:tab w:val="left" w:pos="284"/>
        </w:tabs>
        <w:ind w:right="142"/>
        <w:rPr>
          <w:rFonts w:eastAsia="Arial Unicode MS" w:cs="Estrangelo Edessa"/>
        </w:rPr>
      </w:pPr>
    </w:p>
    <w:p w:rsidR="00CB4F83" w:rsidRDefault="00CB4F83" w:rsidP="00CB4F83">
      <w:pPr>
        <w:tabs>
          <w:tab w:val="left" w:pos="284"/>
        </w:tabs>
        <w:ind w:right="142"/>
        <w:rPr>
          <w:rFonts w:eastAsia="Arial Unicode MS" w:cs="Estrangelo Edessa"/>
        </w:rPr>
      </w:pPr>
    </w:p>
    <w:p w:rsidR="00CB4F83" w:rsidRDefault="00CB4F83" w:rsidP="00CB4F83">
      <w:pPr>
        <w:tabs>
          <w:tab w:val="left" w:pos="284"/>
        </w:tabs>
        <w:ind w:right="142"/>
        <w:rPr>
          <w:rFonts w:eastAsia="Arial Unicode MS" w:cs="Estrangelo Edessa"/>
        </w:rPr>
      </w:pPr>
    </w:p>
    <w:p w:rsidR="00CB4F83" w:rsidRDefault="00CB4F83" w:rsidP="00CB4F83">
      <w:pPr>
        <w:tabs>
          <w:tab w:val="left" w:pos="284"/>
        </w:tabs>
        <w:ind w:right="142"/>
        <w:rPr>
          <w:rFonts w:eastAsia="Arial Unicode MS" w:cs="Estrangelo Edessa"/>
        </w:rPr>
      </w:pPr>
    </w:p>
    <w:p w:rsidR="00CB4F83" w:rsidRDefault="00CB4F83" w:rsidP="00CB4F83">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12</w:t>
      </w:r>
    </w:p>
    <w:p w:rsidR="00CB4F83" w:rsidRDefault="00CB4F83" w:rsidP="00CB4F83">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CB4F83" w:rsidRDefault="00CB4F83" w:rsidP="00CB4F83">
      <w:pPr>
        <w:pStyle w:val="NormalWeb"/>
        <w:tabs>
          <w:tab w:val="left" w:pos="540"/>
        </w:tabs>
        <w:spacing w:before="0" w:beforeAutospacing="0" w:after="0" w:afterAutospacing="0"/>
        <w:ind w:right="283"/>
        <w:rPr>
          <w:rFonts w:eastAsia="Arial Unicode MS" w:cs="Estrangelo Edessa"/>
          <w:b/>
          <w:color w:val="000000"/>
          <w:szCs w:val="22"/>
        </w:rPr>
      </w:pPr>
      <w:r>
        <w:rPr>
          <w:rFonts w:eastAsia="Arial Unicode MS" w:cs="Estrangelo Edessa"/>
          <w:b/>
          <w:color w:val="000000"/>
          <w:szCs w:val="22"/>
        </w:rPr>
        <w:t xml:space="preserve">Ajoutée à </w:t>
      </w:r>
      <w:r w:rsidRPr="00CB4972">
        <w:rPr>
          <w:rFonts w:eastAsia="Arial Unicode MS" w:cs="Estrangelo Edessa"/>
          <w:b/>
          <w:color w:val="000000"/>
          <w:szCs w:val="22"/>
        </w:rPr>
        <w:t>l’Ordre du Jour </w:t>
      </w:r>
      <w:r>
        <w:rPr>
          <w:rFonts w:eastAsia="Arial Unicode MS" w:cs="Estrangelo Edessa"/>
          <w:b/>
          <w:color w:val="000000"/>
          <w:szCs w:val="22"/>
        </w:rPr>
        <w:tab/>
      </w:r>
      <w:r w:rsidRPr="00CB4972">
        <w:rPr>
          <w:rFonts w:eastAsia="Arial Unicode MS" w:cs="Estrangelo Edessa"/>
          <w:b/>
          <w:color w:val="000000"/>
          <w:szCs w:val="22"/>
        </w:rPr>
        <w:t>:</w:t>
      </w:r>
    </w:p>
    <w:p w:rsidR="00CB4F83" w:rsidRPr="00CB4F83" w:rsidRDefault="00CB4F83" w:rsidP="00CB4F83">
      <w:pPr>
        <w:ind w:right="0"/>
        <w:jc w:val="left"/>
        <w:rPr>
          <w:rFonts w:cstheme="minorHAnsi"/>
          <w:b/>
          <w:color w:val="6600CC"/>
          <w:szCs w:val="22"/>
          <w:u w:val="single"/>
          <w:lang w:eastAsia="es-ES"/>
        </w:rPr>
      </w:pPr>
      <w:r w:rsidRPr="00CB4F83">
        <w:rPr>
          <w:rFonts w:cstheme="minorHAnsi"/>
          <w:b/>
          <w:color w:val="6600CC"/>
          <w:szCs w:val="22"/>
          <w:u w:val="single"/>
          <w:lang w:eastAsia="es-ES"/>
        </w:rPr>
        <w:t>MOTION sur la R</w:t>
      </w:r>
      <w:r>
        <w:rPr>
          <w:rFonts w:cstheme="minorHAnsi"/>
          <w:b/>
          <w:color w:val="6600CC"/>
          <w:szCs w:val="22"/>
          <w:u w:val="single"/>
          <w:lang w:eastAsia="es-ES"/>
        </w:rPr>
        <w:t>É</w:t>
      </w:r>
      <w:r w:rsidRPr="00CB4F83">
        <w:rPr>
          <w:rFonts w:cstheme="minorHAnsi"/>
          <w:b/>
          <w:color w:val="6600CC"/>
          <w:szCs w:val="22"/>
          <w:u w:val="single"/>
          <w:lang w:eastAsia="es-ES"/>
        </w:rPr>
        <w:t>FORME des RETRAITES</w:t>
      </w:r>
    </w:p>
    <w:p w:rsidR="00CB4F83" w:rsidRDefault="00CB4F83" w:rsidP="00CB4F83">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Pr>
          <w:rFonts w:eastAsia="Arial Unicode MS" w:cs="Estrangelo Edessa"/>
          <w:i/>
          <w:color w:val="000000"/>
          <w:szCs w:val="21"/>
        </w:rPr>
        <w:t xml:space="preserve"> </w:t>
      </w:r>
    </w:p>
    <w:p w:rsidR="00CB4F83" w:rsidRDefault="00CB4F83" w:rsidP="00CB4F83">
      <w:pPr>
        <w:ind w:right="0"/>
        <w:rPr>
          <w:rFonts w:cs="Arial"/>
          <w:color w:val="333333"/>
          <w:shd w:val="clear" w:color="auto" w:fill="FDFCFA"/>
        </w:rPr>
      </w:pPr>
      <w:r w:rsidRPr="00240BB3">
        <w:rPr>
          <w:rFonts w:cs="Arial"/>
          <w:color w:val="333333"/>
          <w:shd w:val="clear" w:color="auto" w:fill="FDFCFA"/>
        </w:rPr>
        <w:t>"</w:t>
      </w:r>
      <w:r>
        <w:rPr>
          <w:rFonts w:cs="Arial"/>
          <w:color w:val="333333"/>
          <w:shd w:val="clear" w:color="auto" w:fill="FDFCFA"/>
        </w:rPr>
        <w:t xml:space="preserve"> </w:t>
      </w:r>
      <w:r w:rsidRPr="00240BB3">
        <w:rPr>
          <w:rFonts w:cs="Arial"/>
          <w:color w:val="333333"/>
          <w:shd w:val="clear" w:color="auto" w:fill="FDFCFA"/>
        </w:rPr>
        <w:t>Lieu ouvert où se fait la transmission des savoirs et où les idées circulent, l'Université de Lorraine est naturellement touchée par la mobilisation concernant la réforme des retraites.</w:t>
      </w:r>
    </w:p>
    <w:p w:rsidR="00CB4F83" w:rsidRPr="00240BB3" w:rsidRDefault="00CB4F83" w:rsidP="00CB4F83">
      <w:pPr>
        <w:ind w:right="0"/>
        <w:rPr>
          <w:rFonts w:cs="Arial"/>
          <w:color w:val="000000"/>
        </w:rPr>
      </w:pPr>
      <w:r w:rsidRPr="00240BB3">
        <w:rPr>
          <w:rFonts w:cs="Courier New"/>
          <w:color w:val="333333"/>
          <w:sz w:val="20"/>
          <w:szCs w:val="21"/>
        </w:rPr>
        <w:br/>
      </w:r>
      <w:r w:rsidRPr="00240BB3">
        <w:rPr>
          <w:rFonts w:cs="Arial"/>
          <w:color w:val="333333"/>
          <w:shd w:val="clear" w:color="auto" w:fill="FDFCFA"/>
        </w:rPr>
        <w:t xml:space="preserve">Soucieux de permettre à chacune et chacun d’exprimer sa position, le </w:t>
      </w:r>
      <w:r>
        <w:rPr>
          <w:rFonts w:cs="Arial"/>
          <w:color w:val="333333"/>
          <w:shd w:val="clear" w:color="auto" w:fill="FDFCFA"/>
        </w:rPr>
        <w:t>C</w:t>
      </w:r>
      <w:r w:rsidRPr="00240BB3">
        <w:rPr>
          <w:rFonts w:cs="Arial"/>
          <w:color w:val="333333"/>
          <w:shd w:val="clear" w:color="auto" w:fill="FDFCFA"/>
        </w:rPr>
        <w:t>onseil d’</w:t>
      </w:r>
      <w:r>
        <w:rPr>
          <w:rFonts w:cs="Arial"/>
          <w:color w:val="333333"/>
          <w:shd w:val="clear" w:color="auto" w:fill="FDFCFA"/>
        </w:rPr>
        <w:t>A</w:t>
      </w:r>
      <w:r w:rsidRPr="00240BB3">
        <w:rPr>
          <w:rFonts w:cs="Arial"/>
          <w:color w:val="333333"/>
          <w:shd w:val="clear" w:color="auto" w:fill="FDFCFA"/>
        </w:rPr>
        <w:t>dministration de l'Université de Lorraine s'exprime en faveur de la levée de l'assiduité  pour tous les enseignements (CM, TD, TP) les jours de mobilisation nationale."</w:t>
      </w:r>
    </w:p>
    <w:p w:rsidR="00CB4F83" w:rsidRDefault="00CB4F83" w:rsidP="00CB4F83">
      <w:pPr>
        <w:shd w:val="clear" w:color="auto" w:fill="FFFFFF" w:themeFill="background1"/>
        <w:ind w:right="282"/>
        <w:rPr>
          <w:rFonts w:eastAsia="Arial Unicode MS" w:cs="Gautami"/>
          <w:b/>
          <w:color w:val="000000"/>
          <w:szCs w:val="22"/>
        </w:rPr>
      </w:pPr>
    </w:p>
    <w:p w:rsidR="00CB4F83" w:rsidRDefault="00CB4F83" w:rsidP="00CB4F83">
      <w:pPr>
        <w:rPr>
          <w:sz w:val="21"/>
          <w:szCs w:val="21"/>
        </w:rPr>
      </w:pPr>
    </w:p>
    <w:p w:rsidR="00CB4F83" w:rsidRDefault="00CB4F83" w:rsidP="00CB4F83">
      <w:pPr>
        <w:ind w:right="283"/>
        <w:jc w:val="left"/>
        <w:rPr>
          <w:rFonts w:eastAsia="Arial Unicode MS" w:cs="Gautami"/>
          <w:b/>
          <w:color w:val="000000"/>
          <w:szCs w:val="22"/>
        </w:rPr>
      </w:pPr>
      <w:r>
        <w:rPr>
          <w:rFonts w:eastAsia="Arial Unicode MS" w:cs="Gautami"/>
          <w:b/>
          <w:color w:val="000000"/>
          <w:szCs w:val="22"/>
        </w:rPr>
        <w:t>Délibération :</w:t>
      </w:r>
    </w:p>
    <w:p w:rsidR="00CB4F83" w:rsidRPr="00767FE5" w:rsidRDefault="00CB4F83" w:rsidP="00CB4F83">
      <w:pPr>
        <w:ind w:right="0"/>
        <w:jc w:val="left"/>
        <w:rPr>
          <w:b/>
          <w:sz w:val="28"/>
          <w:u w:val="single"/>
        </w:rPr>
      </w:pPr>
      <w:r w:rsidRPr="00767FE5">
        <w:rPr>
          <w:rFonts w:eastAsia="Arial Unicode MS" w:cs="Gautami"/>
          <w:color w:val="000000"/>
          <w:szCs w:val="22"/>
        </w:rPr>
        <w:t xml:space="preserve">Les membres du Conseil d’Administration </w:t>
      </w:r>
      <w:r w:rsidRPr="00767FE5">
        <w:rPr>
          <w:rFonts w:eastAsia="Arial Unicode MS" w:cs="Estrangelo Edessa"/>
          <w:color w:val="000000"/>
          <w:szCs w:val="22"/>
        </w:rPr>
        <w:t xml:space="preserve">de l’Université de Lorraine </w:t>
      </w:r>
      <w:r>
        <w:rPr>
          <w:lang w:eastAsia="en-US"/>
        </w:rPr>
        <w:t>approuvent à l’unanimité la motion dont le texte figure ci-avant.</w:t>
      </w:r>
    </w:p>
    <w:p w:rsidR="00CB4F83" w:rsidRDefault="00CB4F83" w:rsidP="00CB4F83">
      <w:pPr>
        <w:ind w:right="0"/>
        <w:jc w:val="left"/>
        <w:rPr>
          <w:rFonts w:asciiTheme="minorHAnsi" w:hAnsiTheme="minorHAnsi"/>
        </w:rPr>
      </w:pPr>
    </w:p>
    <w:p w:rsidR="00CB4F83" w:rsidRDefault="00CB4F83" w:rsidP="00CB4F83">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CB4F83" w:rsidRPr="000A513C" w:rsidRDefault="00CB4F83" w:rsidP="00CB4F83">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CB4F83" w:rsidRPr="00D7695E" w:rsidTr="00C0402E">
        <w:trPr>
          <w:trHeight w:val="459"/>
        </w:trPr>
        <w:tc>
          <w:tcPr>
            <w:tcW w:w="3168" w:type="dxa"/>
            <w:shd w:val="clear" w:color="auto" w:fill="auto"/>
          </w:tcPr>
          <w:p w:rsidR="00CB4F83" w:rsidRDefault="00CB4F83" w:rsidP="00C0402E">
            <w:pPr>
              <w:tabs>
                <w:tab w:val="left" w:pos="284"/>
              </w:tabs>
              <w:ind w:right="142"/>
              <w:rPr>
                <w:rFonts w:eastAsia="Arial Unicode MS" w:cs="Gautami"/>
                <w:szCs w:val="22"/>
              </w:rPr>
            </w:pPr>
            <w:r w:rsidRPr="00D7695E">
              <w:rPr>
                <w:rFonts w:eastAsia="Arial Unicode MS" w:cs="Gautami"/>
                <w:szCs w:val="22"/>
              </w:rPr>
              <w:t>Nombre de membres en exercice</w:t>
            </w:r>
          </w:p>
          <w:p w:rsidR="00CB4F83" w:rsidRPr="00E036E8" w:rsidRDefault="00CB4F83" w:rsidP="00C0402E">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CB4F83" w:rsidRDefault="00CB4F83" w:rsidP="00C0402E">
            <w:pPr>
              <w:tabs>
                <w:tab w:val="left" w:pos="284"/>
              </w:tabs>
              <w:ind w:right="142"/>
              <w:jc w:val="right"/>
              <w:rPr>
                <w:rFonts w:eastAsia="Arial Unicode MS" w:cs="Gautami"/>
                <w:szCs w:val="22"/>
              </w:rPr>
            </w:pPr>
            <w:r>
              <w:rPr>
                <w:rFonts w:eastAsia="Arial Unicode MS" w:cs="Gautami"/>
                <w:szCs w:val="22"/>
              </w:rPr>
              <w:t>30</w:t>
            </w:r>
          </w:p>
          <w:p w:rsidR="00CB4F83" w:rsidRPr="00E036E8" w:rsidRDefault="00CB4F83" w:rsidP="00C0402E">
            <w:pPr>
              <w:tabs>
                <w:tab w:val="left" w:pos="284"/>
              </w:tabs>
              <w:ind w:right="142"/>
              <w:jc w:val="right"/>
              <w:rPr>
                <w:rFonts w:eastAsia="Arial Unicode MS" w:cs="Gautami"/>
                <w:sz w:val="20"/>
                <w:szCs w:val="22"/>
              </w:rPr>
            </w:pPr>
          </w:p>
        </w:tc>
      </w:tr>
      <w:tr w:rsidR="00CB4F83" w:rsidTr="00C0402E">
        <w:tc>
          <w:tcPr>
            <w:tcW w:w="3168" w:type="dxa"/>
            <w:tcBorders>
              <w:top w:val="single" w:sz="4" w:space="0" w:color="auto"/>
              <w:left w:val="single" w:sz="4" w:space="0" w:color="auto"/>
              <w:bottom w:val="single" w:sz="4" w:space="0" w:color="auto"/>
              <w:right w:val="single" w:sz="4" w:space="0" w:color="auto"/>
            </w:tcBorders>
            <w:hideMark/>
          </w:tcPr>
          <w:p w:rsidR="00CB4F83" w:rsidRDefault="00CB4F83" w:rsidP="00CB4F83">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B4F83" w:rsidRDefault="00CB4F83" w:rsidP="00CB4F83">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B4F83" w:rsidRDefault="00CB4F83" w:rsidP="00CB4F83">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B4F83" w:rsidRPr="00C94F06" w:rsidRDefault="00CB4F83" w:rsidP="00CB4F83">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9</w:t>
            </w:r>
          </w:p>
          <w:p w:rsidR="00CB4F83" w:rsidRDefault="00CB4F83" w:rsidP="00CB4F83">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21</w:t>
            </w:r>
          </w:p>
          <w:p w:rsidR="00CB4F83" w:rsidRDefault="00CB4F83" w:rsidP="00CB4F83">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B4F83" w:rsidRPr="00140B4B" w:rsidTr="00C0402E">
        <w:trPr>
          <w:trHeight w:val="229"/>
        </w:trPr>
        <w:tc>
          <w:tcPr>
            <w:tcW w:w="3168" w:type="dxa"/>
            <w:shd w:val="clear" w:color="auto" w:fill="auto"/>
          </w:tcPr>
          <w:p w:rsidR="00CB4F83" w:rsidRPr="00140B4B" w:rsidRDefault="00CB4F83" w:rsidP="00CB4F83">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B4F83" w:rsidRPr="00140B4B" w:rsidRDefault="00CB4F83" w:rsidP="00CB4F83">
            <w:pPr>
              <w:tabs>
                <w:tab w:val="left" w:pos="284"/>
              </w:tabs>
              <w:ind w:right="142"/>
              <w:jc w:val="right"/>
              <w:rPr>
                <w:rFonts w:eastAsia="Arial Unicode MS" w:cs="Gautami"/>
                <w:b/>
                <w:szCs w:val="22"/>
              </w:rPr>
            </w:pPr>
            <w:r>
              <w:rPr>
                <w:rFonts w:eastAsia="Arial Unicode MS" w:cs="Gautami"/>
                <w:b/>
                <w:szCs w:val="22"/>
              </w:rPr>
              <w:t>0</w:t>
            </w:r>
          </w:p>
        </w:tc>
      </w:tr>
      <w:tr w:rsidR="00CB4F83" w:rsidRPr="00140B4B" w:rsidTr="00C0402E">
        <w:trPr>
          <w:trHeight w:val="244"/>
        </w:trPr>
        <w:tc>
          <w:tcPr>
            <w:tcW w:w="3168" w:type="dxa"/>
            <w:shd w:val="clear" w:color="auto" w:fill="auto"/>
          </w:tcPr>
          <w:p w:rsidR="00CB4F83" w:rsidRPr="00140B4B" w:rsidRDefault="00CB4F83" w:rsidP="00CB4F83">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B4F83" w:rsidRPr="00140B4B" w:rsidRDefault="00CB4F83" w:rsidP="00CB4F83">
            <w:pPr>
              <w:tabs>
                <w:tab w:val="left" w:pos="284"/>
              </w:tabs>
              <w:ind w:right="142"/>
              <w:jc w:val="right"/>
              <w:rPr>
                <w:rFonts w:eastAsia="Arial Unicode MS" w:cs="Gautami"/>
                <w:b/>
                <w:szCs w:val="22"/>
              </w:rPr>
            </w:pPr>
            <w:r>
              <w:rPr>
                <w:rFonts w:eastAsia="Arial Unicode MS" w:cs="Gautami"/>
                <w:b/>
                <w:szCs w:val="22"/>
              </w:rPr>
              <w:t>29</w:t>
            </w:r>
          </w:p>
        </w:tc>
      </w:tr>
      <w:tr w:rsidR="00CB4F83" w:rsidRPr="00140B4B" w:rsidTr="00C0402E">
        <w:trPr>
          <w:trHeight w:val="229"/>
        </w:trPr>
        <w:tc>
          <w:tcPr>
            <w:tcW w:w="3168" w:type="dxa"/>
            <w:shd w:val="clear" w:color="auto" w:fill="auto"/>
          </w:tcPr>
          <w:p w:rsidR="00CB4F83" w:rsidRPr="00140B4B" w:rsidRDefault="00CB4F83" w:rsidP="00CB4F83">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B4F83" w:rsidRPr="00140B4B" w:rsidRDefault="00CB4F83" w:rsidP="00CB4F83">
            <w:pPr>
              <w:tabs>
                <w:tab w:val="left" w:pos="284"/>
              </w:tabs>
              <w:ind w:right="142"/>
              <w:jc w:val="right"/>
              <w:rPr>
                <w:rFonts w:eastAsia="Arial Unicode MS" w:cs="Gautami"/>
                <w:b/>
                <w:szCs w:val="22"/>
              </w:rPr>
            </w:pPr>
            <w:r>
              <w:rPr>
                <w:rFonts w:eastAsia="Arial Unicode MS" w:cs="Gautami"/>
                <w:b/>
                <w:szCs w:val="22"/>
              </w:rPr>
              <w:t>0</w:t>
            </w:r>
          </w:p>
        </w:tc>
      </w:tr>
      <w:tr w:rsidR="00CB4F83" w:rsidRPr="00140B4B" w:rsidTr="00C0402E">
        <w:tblPrEx>
          <w:tblLook w:val="04A0" w:firstRow="1" w:lastRow="0" w:firstColumn="1" w:lastColumn="0" w:noHBand="0" w:noVBand="1"/>
        </w:tblPrEx>
        <w:trPr>
          <w:trHeight w:val="304"/>
        </w:trPr>
        <w:tc>
          <w:tcPr>
            <w:tcW w:w="3168" w:type="dxa"/>
            <w:shd w:val="clear" w:color="auto" w:fill="auto"/>
          </w:tcPr>
          <w:p w:rsidR="00CB4F83" w:rsidRPr="00D01C9E" w:rsidRDefault="00CB4F83" w:rsidP="00CB4F83">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B4F83" w:rsidRPr="00D01C9E" w:rsidRDefault="00CB4F83" w:rsidP="00CB4F83">
            <w:pPr>
              <w:tabs>
                <w:tab w:val="left" w:pos="284"/>
              </w:tabs>
              <w:ind w:right="142"/>
              <w:jc w:val="right"/>
              <w:rPr>
                <w:rFonts w:eastAsia="Arial Unicode MS" w:cs="Gautami"/>
                <w:b/>
                <w:szCs w:val="22"/>
              </w:rPr>
            </w:pPr>
            <w:r>
              <w:rPr>
                <w:rFonts w:eastAsia="Arial Unicode MS" w:cs="Gautami"/>
                <w:b/>
                <w:szCs w:val="22"/>
              </w:rPr>
              <w:t>0</w:t>
            </w:r>
          </w:p>
        </w:tc>
      </w:tr>
    </w:tbl>
    <w:p w:rsidR="00CB4F83" w:rsidRDefault="00CB4F83" w:rsidP="00CB4F83">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CB4F83" w:rsidRDefault="00CB4F83" w:rsidP="00CB4F83">
      <w:pPr>
        <w:tabs>
          <w:tab w:val="left" w:pos="284"/>
        </w:tabs>
        <w:ind w:right="142"/>
        <w:rPr>
          <w:rFonts w:eastAsia="Arial Unicode MS" w:cs="Estrangelo Edessa"/>
          <w:szCs w:val="22"/>
        </w:rPr>
      </w:pPr>
    </w:p>
    <w:p w:rsidR="00CB4F83" w:rsidRDefault="00CB4F83" w:rsidP="00CB4F83">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CB4F83" w:rsidRDefault="00CB4F83" w:rsidP="00CB4F83">
      <w:pPr>
        <w:shd w:val="clear" w:color="auto" w:fill="FFFFFF" w:themeFill="background1"/>
        <w:tabs>
          <w:tab w:val="left" w:pos="284"/>
          <w:tab w:val="right" w:pos="540"/>
        </w:tabs>
        <w:ind w:right="142"/>
        <w:rPr>
          <w:rFonts w:eastAsia="Arial Unicode MS" w:cs="Estrangelo Edessa"/>
          <w:szCs w:val="22"/>
        </w:rPr>
      </w:pPr>
    </w:p>
    <w:p w:rsidR="00CB4F83" w:rsidRDefault="00CB4F83" w:rsidP="00CB4F83">
      <w:pPr>
        <w:pStyle w:val="NormalWeb"/>
        <w:tabs>
          <w:tab w:val="left" w:pos="284"/>
        </w:tabs>
        <w:spacing w:before="0" w:beforeAutospacing="0" w:after="0" w:afterAutospacing="0"/>
        <w:ind w:right="142"/>
        <w:rPr>
          <w:sz w:val="32"/>
          <w:szCs w:val="20"/>
          <w:u w:val="single"/>
        </w:rPr>
      </w:pPr>
    </w:p>
    <w:p w:rsidR="00CB4F83" w:rsidRPr="00EB6A5B" w:rsidRDefault="00CB4F83" w:rsidP="00CB4F83">
      <w:pPr>
        <w:pStyle w:val="NormalWeb"/>
        <w:tabs>
          <w:tab w:val="left" w:pos="284"/>
        </w:tabs>
        <w:spacing w:before="0" w:beforeAutospacing="0" w:after="0" w:afterAutospacing="0"/>
        <w:ind w:right="142"/>
        <w:rPr>
          <w:sz w:val="32"/>
          <w:szCs w:val="20"/>
          <w:u w:val="single"/>
        </w:rPr>
      </w:pPr>
    </w:p>
    <w:p w:rsidR="00CB4F83" w:rsidRPr="00EB6A5B" w:rsidRDefault="00CB4F83" w:rsidP="00CB4F83">
      <w:pPr>
        <w:shd w:val="clear" w:color="auto" w:fill="FFFFFF" w:themeFill="background1"/>
        <w:tabs>
          <w:tab w:val="left" w:pos="284"/>
          <w:tab w:val="right" w:pos="540"/>
        </w:tabs>
        <w:ind w:right="142"/>
        <w:rPr>
          <w:rFonts w:eastAsia="Arial Unicode MS" w:cs="Estrangelo Edessa"/>
          <w:sz w:val="28"/>
          <w:szCs w:val="22"/>
        </w:rPr>
      </w:pPr>
    </w:p>
    <w:p w:rsidR="00CB4F83" w:rsidRDefault="00CB4F83" w:rsidP="00CB4F83">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CB4F83" w:rsidRDefault="00CB4F83" w:rsidP="00CB4F83">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CB4F83" w:rsidRDefault="00CB4F83" w:rsidP="00CB4F83">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CB4F83" w:rsidRDefault="00CB4F83" w:rsidP="00CB4F83">
      <w:pPr>
        <w:shd w:val="clear" w:color="auto" w:fill="FFFFFF" w:themeFill="background1"/>
        <w:tabs>
          <w:tab w:val="left" w:pos="284"/>
          <w:tab w:val="right" w:pos="540"/>
        </w:tabs>
        <w:ind w:right="142"/>
        <w:rPr>
          <w:rFonts w:eastAsia="Arial Unicode MS" w:cs="Estrangelo Edessa"/>
          <w:szCs w:val="22"/>
        </w:rPr>
      </w:pPr>
    </w:p>
    <w:p w:rsidR="00CB4F83" w:rsidRDefault="00CB4F83" w:rsidP="00CB4F83">
      <w:pPr>
        <w:shd w:val="clear" w:color="auto" w:fill="FFFFFF" w:themeFill="background1"/>
        <w:tabs>
          <w:tab w:val="left" w:pos="284"/>
          <w:tab w:val="right" w:pos="540"/>
        </w:tabs>
        <w:ind w:right="142"/>
        <w:rPr>
          <w:rFonts w:eastAsia="Arial Unicode MS" w:cs="Estrangelo Edessa"/>
          <w:szCs w:val="22"/>
        </w:rPr>
      </w:pPr>
    </w:p>
    <w:p w:rsidR="00CB4F83" w:rsidRDefault="00CB4F83" w:rsidP="00CB4F83">
      <w:pPr>
        <w:shd w:val="clear" w:color="auto" w:fill="FFFFFF" w:themeFill="background1"/>
        <w:tabs>
          <w:tab w:val="left" w:pos="284"/>
          <w:tab w:val="right" w:pos="540"/>
        </w:tabs>
        <w:ind w:right="142"/>
        <w:rPr>
          <w:rFonts w:eastAsia="Arial Unicode MS" w:cs="Estrangelo Edessa"/>
          <w:sz w:val="36"/>
          <w:szCs w:val="22"/>
        </w:rPr>
      </w:pPr>
    </w:p>
    <w:p w:rsidR="00CB4F83" w:rsidRDefault="00CB4F83" w:rsidP="00CB4F83">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6D05F4" w:rsidRDefault="006D05F4" w:rsidP="006D05F4">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6D05F4" w:rsidRDefault="006D05F4" w:rsidP="006D05F4">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6D05F4" w:rsidRDefault="006D05F4" w:rsidP="006D05F4">
      <w:pPr>
        <w:tabs>
          <w:tab w:val="left" w:pos="284"/>
        </w:tabs>
        <w:ind w:right="142"/>
        <w:jc w:val="right"/>
        <w:rPr>
          <w:rFonts w:eastAsia="Arial Unicode MS" w:cs="Estrangelo Edessa"/>
          <w:sz w:val="16"/>
          <w:szCs w:val="16"/>
        </w:rPr>
      </w:pPr>
    </w:p>
    <w:p w:rsidR="006D05F4" w:rsidRDefault="006D05F4" w:rsidP="006D05F4">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sidR="00A8385A">
        <w:rPr>
          <w:rFonts w:eastAsia="Arial Unicode MS" w:cs="Estrangelo Edessa"/>
          <w:b/>
          <w:color w:val="FF0000"/>
          <w:sz w:val="28"/>
          <w:szCs w:val="28"/>
        </w:rPr>
        <w:t>14</w:t>
      </w:r>
      <w:r>
        <w:rPr>
          <w:rFonts w:eastAsia="Arial Unicode MS" w:cs="Estrangelo Edessa"/>
          <w:b/>
          <w:color w:val="FF0000"/>
          <w:sz w:val="28"/>
          <w:szCs w:val="28"/>
        </w:rPr>
        <w:t xml:space="preserve"> MARS 2023</w:t>
      </w:r>
    </w:p>
    <w:p w:rsidR="006D05F4" w:rsidRDefault="006D05F4" w:rsidP="006D05F4">
      <w:pPr>
        <w:tabs>
          <w:tab w:val="left" w:pos="284"/>
        </w:tabs>
        <w:ind w:right="142"/>
        <w:jc w:val="right"/>
        <w:rPr>
          <w:rFonts w:eastAsia="Arial Unicode MS" w:cs="Estrangelo Edessa"/>
          <w:b/>
          <w:color w:val="FF0000"/>
          <w:sz w:val="28"/>
          <w:szCs w:val="28"/>
        </w:rPr>
      </w:pPr>
    </w:p>
    <w:p w:rsidR="006D05F4" w:rsidRDefault="006D05F4" w:rsidP="006D05F4">
      <w:pPr>
        <w:tabs>
          <w:tab w:val="left" w:pos="284"/>
        </w:tabs>
        <w:ind w:right="142"/>
        <w:jc w:val="right"/>
        <w:rPr>
          <w:rFonts w:eastAsia="Arial Unicode MS" w:cs="Estrangelo Edessa"/>
        </w:rPr>
      </w:pPr>
    </w:p>
    <w:p w:rsidR="006D05F4" w:rsidRDefault="006D05F4" w:rsidP="006D05F4">
      <w:pPr>
        <w:tabs>
          <w:tab w:val="left" w:pos="284"/>
        </w:tabs>
        <w:ind w:right="142"/>
        <w:rPr>
          <w:rFonts w:eastAsia="Arial Unicode MS" w:cs="Estrangelo Edessa"/>
        </w:rPr>
      </w:pPr>
    </w:p>
    <w:p w:rsidR="006D05F4" w:rsidRDefault="006D05F4" w:rsidP="006D05F4">
      <w:pPr>
        <w:tabs>
          <w:tab w:val="left" w:pos="284"/>
        </w:tabs>
        <w:ind w:right="142"/>
        <w:rPr>
          <w:rFonts w:eastAsia="Arial Unicode MS" w:cs="Estrangelo Edessa"/>
        </w:rPr>
      </w:pPr>
    </w:p>
    <w:p w:rsidR="006D05F4" w:rsidRDefault="006D05F4" w:rsidP="006D05F4">
      <w:pPr>
        <w:tabs>
          <w:tab w:val="left" w:pos="284"/>
        </w:tabs>
        <w:ind w:right="142"/>
        <w:rPr>
          <w:rFonts w:eastAsia="Arial Unicode MS" w:cs="Estrangelo Edessa"/>
        </w:rPr>
      </w:pPr>
    </w:p>
    <w:p w:rsidR="006D05F4" w:rsidRDefault="006D05F4" w:rsidP="006D05F4">
      <w:pPr>
        <w:tabs>
          <w:tab w:val="left" w:pos="284"/>
        </w:tabs>
        <w:ind w:right="142"/>
        <w:rPr>
          <w:rFonts w:eastAsia="Arial Unicode MS" w:cs="Estrangelo Edessa"/>
        </w:rPr>
      </w:pPr>
    </w:p>
    <w:p w:rsidR="006D05F4" w:rsidRDefault="006D05F4" w:rsidP="006D05F4">
      <w:pPr>
        <w:tabs>
          <w:tab w:val="left" w:pos="284"/>
        </w:tabs>
        <w:ind w:right="142"/>
        <w:rPr>
          <w:rFonts w:eastAsia="Arial Unicode MS" w:cs="Estrangelo Edessa"/>
        </w:rPr>
      </w:pPr>
    </w:p>
    <w:p w:rsidR="006D05F4" w:rsidRDefault="006D05F4" w:rsidP="006D05F4">
      <w:pPr>
        <w:tabs>
          <w:tab w:val="left" w:pos="284"/>
        </w:tabs>
        <w:ind w:right="142"/>
        <w:rPr>
          <w:rFonts w:eastAsia="Arial Unicode MS" w:cs="Estrangelo Edessa"/>
        </w:rPr>
      </w:pPr>
    </w:p>
    <w:p w:rsidR="006D05F4" w:rsidRDefault="006D05F4" w:rsidP="006D05F4">
      <w:pPr>
        <w:tabs>
          <w:tab w:val="left" w:pos="284"/>
        </w:tabs>
        <w:ind w:right="142"/>
        <w:rPr>
          <w:rFonts w:eastAsia="Arial Unicode MS" w:cs="Estrangelo Edessa"/>
        </w:rPr>
      </w:pPr>
    </w:p>
    <w:p w:rsidR="006D05F4" w:rsidRDefault="006D05F4" w:rsidP="006D05F4">
      <w:pPr>
        <w:tabs>
          <w:tab w:val="left" w:pos="284"/>
        </w:tabs>
        <w:ind w:right="142"/>
        <w:rPr>
          <w:rFonts w:eastAsia="Arial Unicode MS" w:cs="Estrangelo Edessa"/>
        </w:rPr>
      </w:pPr>
    </w:p>
    <w:p w:rsidR="006D05F4" w:rsidRDefault="006D05F4" w:rsidP="006D05F4">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1</w:t>
      </w:r>
      <w:r w:rsidR="00CB4F83">
        <w:rPr>
          <w:rFonts w:eastAsia="Arial Unicode MS" w:cs="Estrangelo Edessa"/>
          <w:b/>
          <w:color w:val="FF0000"/>
        </w:rPr>
        <w:t>3</w:t>
      </w:r>
    </w:p>
    <w:p w:rsidR="006D05F4" w:rsidRDefault="006D05F4" w:rsidP="006D05F4">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6D05F4" w:rsidRDefault="006D05F4" w:rsidP="006D05F4">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16 de l’Ordre du Jour</w:t>
      </w:r>
      <w:r>
        <w:rPr>
          <w:rFonts w:eastAsia="Arial Unicode MS" w:cs="Estrangelo Edessa"/>
          <w:b/>
          <w:color w:val="000000"/>
          <w:szCs w:val="22"/>
        </w:rPr>
        <w:tab/>
      </w:r>
    </w:p>
    <w:p w:rsidR="006D05F4" w:rsidRPr="006D05F4" w:rsidRDefault="006D05F4" w:rsidP="006D05F4">
      <w:pPr>
        <w:ind w:right="0"/>
        <w:jc w:val="left"/>
        <w:rPr>
          <w:b/>
          <w:color w:val="6600CC"/>
          <w:sz w:val="32"/>
          <w:u w:val="single"/>
        </w:rPr>
      </w:pPr>
      <w:r w:rsidRPr="006D05F4">
        <w:rPr>
          <w:rFonts w:cstheme="minorHAnsi"/>
          <w:b/>
          <w:color w:val="6600CC"/>
          <w:sz w:val="24"/>
          <w:szCs w:val="22"/>
          <w:u w:val="single"/>
          <w:lang w:eastAsia="es-ES"/>
        </w:rPr>
        <w:t>PLAN de FORMATION DES PERSONNELS – ANN</w:t>
      </w:r>
      <w:r>
        <w:rPr>
          <w:rFonts w:cstheme="minorHAnsi"/>
          <w:b/>
          <w:color w:val="6600CC"/>
          <w:sz w:val="24"/>
          <w:szCs w:val="22"/>
          <w:u w:val="single"/>
          <w:lang w:eastAsia="es-ES"/>
        </w:rPr>
        <w:t>É</w:t>
      </w:r>
      <w:r w:rsidRPr="006D05F4">
        <w:rPr>
          <w:rFonts w:cstheme="minorHAnsi"/>
          <w:b/>
          <w:color w:val="6600CC"/>
          <w:sz w:val="24"/>
          <w:szCs w:val="22"/>
          <w:u w:val="single"/>
          <w:lang w:eastAsia="es-ES"/>
        </w:rPr>
        <w:t>E 2023</w:t>
      </w:r>
    </w:p>
    <w:p w:rsidR="006D05F4" w:rsidRDefault="006D05F4" w:rsidP="006D05F4">
      <w:pPr>
        <w:pStyle w:val="NormalWeb"/>
        <w:tabs>
          <w:tab w:val="left" w:pos="284"/>
          <w:tab w:val="left" w:pos="540"/>
        </w:tabs>
        <w:spacing w:before="0" w:beforeAutospacing="0" w:after="0" w:afterAutospacing="0"/>
        <w:ind w:right="282"/>
        <w:rPr>
          <w:rFonts w:eastAsia="Arial Unicode MS" w:cs="Estrangelo Edessa"/>
          <w:b/>
          <w:color w:val="000000"/>
          <w:szCs w:val="22"/>
        </w:rPr>
      </w:pPr>
      <w:r w:rsidRPr="00EB6A5B">
        <w:rPr>
          <w:rFonts w:eastAsia="Arial Unicode MS" w:cs="Estrangelo Edessa"/>
          <w:i/>
          <w:color w:val="000000"/>
          <w:szCs w:val="21"/>
        </w:rPr>
        <w:t>Document</w:t>
      </w:r>
      <w:r>
        <w:rPr>
          <w:rFonts w:eastAsia="Arial Unicode MS" w:cs="Estrangelo Edessa"/>
          <w:i/>
          <w:color w:val="000000"/>
          <w:szCs w:val="21"/>
        </w:rPr>
        <w:t>s</w:t>
      </w:r>
      <w:r w:rsidRPr="00EB6A5B">
        <w:rPr>
          <w:rFonts w:eastAsia="Arial Unicode MS" w:cs="Estrangelo Edessa"/>
          <w:i/>
          <w:color w:val="000000"/>
          <w:szCs w:val="21"/>
        </w:rPr>
        <w:t xml:space="preserve">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S </w:t>
      </w:r>
      <w:r w:rsidRPr="00516EEB">
        <w:rPr>
          <w:rFonts w:eastAsia="Arial Unicode MS" w:cs="Estrangelo Edessa"/>
          <w:b/>
          <w:color w:val="0000FF"/>
          <w:szCs w:val="22"/>
        </w:rPr>
        <w:t xml:space="preserve"> </w:t>
      </w:r>
      <w:r>
        <w:rPr>
          <w:rFonts w:eastAsia="Arial Unicode MS" w:cs="Estrangelo Edessa"/>
          <w:b/>
          <w:color w:val="0000FF"/>
          <w:szCs w:val="22"/>
        </w:rPr>
        <w:t>1</w:t>
      </w:r>
      <w:r w:rsidR="00CB4F83">
        <w:rPr>
          <w:rFonts w:eastAsia="Arial Unicode MS" w:cs="Estrangelo Edessa"/>
          <w:b/>
          <w:color w:val="0000FF"/>
          <w:szCs w:val="22"/>
        </w:rPr>
        <w:t>2</w:t>
      </w:r>
      <w:r w:rsidRPr="00516EEB">
        <w:rPr>
          <w:rFonts w:eastAsia="Arial Unicode MS" w:cs="Estrangelo Edessa"/>
          <w:b/>
          <w:color w:val="0000FF"/>
          <w:szCs w:val="22"/>
        </w:rPr>
        <w:t xml:space="preserve"> </w:t>
      </w:r>
      <w:r>
        <w:rPr>
          <w:rFonts w:eastAsia="Arial Unicode MS" w:cs="Estrangelo Edessa"/>
          <w:b/>
          <w:color w:val="0000FF"/>
          <w:szCs w:val="22"/>
        </w:rPr>
        <w:t xml:space="preserve"> et  1</w:t>
      </w:r>
      <w:r w:rsidR="00CB4F83">
        <w:rPr>
          <w:rFonts w:eastAsia="Arial Unicode MS" w:cs="Estrangelo Edessa"/>
          <w:b/>
          <w:color w:val="0000FF"/>
          <w:szCs w:val="22"/>
        </w:rPr>
        <w:t>3</w:t>
      </w:r>
      <w:r>
        <w:rPr>
          <w:rFonts w:eastAsia="Arial Unicode MS" w:cs="Estrangelo Edessa"/>
          <w:b/>
          <w:color w:val="000000"/>
          <w:szCs w:val="22"/>
        </w:rPr>
        <w:t xml:space="preserve">      </w:t>
      </w:r>
    </w:p>
    <w:p w:rsidR="006D05F4" w:rsidRDefault="006D05F4" w:rsidP="006D05F4">
      <w:pPr>
        <w:shd w:val="clear" w:color="auto" w:fill="FFFFFF" w:themeFill="background1"/>
        <w:ind w:right="282"/>
        <w:rPr>
          <w:rFonts w:eastAsia="Arial Unicode MS" w:cs="Gautami"/>
          <w:b/>
          <w:color w:val="000000"/>
          <w:szCs w:val="22"/>
        </w:rPr>
      </w:pPr>
    </w:p>
    <w:p w:rsidR="008F7371" w:rsidRDefault="008F7371" w:rsidP="008F7371">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A74336">
        <w:rPr>
          <w:rFonts w:eastAsia="Arial Unicode MS" w:cs="Estrangelo Edessa"/>
          <w:b/>
          <w:color w:val="0000FF"/>
          <w:sz w:val="20"/>
          <w:szCs w:val="22"/>
        </w:rPr>
        <w:t>Annexe 1</w:t>
      </w:r>
      <w:r w:rsidR="00CB4F83">
        <w:rPr>
          <w:rFonts w:eastAsia="Arial Unicode MS" w:cs="Estrangelo Edessa"/>
          <w:b/>
          <w:color w:val="0000FF"/>
          <w:sz w:val="20"/>
          <w:szCs w:val="22"/>
        </w:rPr>
        <w:t>2</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bilan 2022 de formation des personnels</w:t>
      </w:r>
      <w:r w:rsidRPr="00A74336">
        <w:rPr>
          <w:rFonts w:eastAsia="Arial Unicode MS" w:cs="Estrangelo Edessa"/>
          <w:color w:val="000000"/>
          <w:sz w:val="20"/>
          <w:szCs w:val="22"/>
        </w:rPr>
        <w:t xml:space="preserve"> </w:t>
      </w:r>
    </w:p>
    <w:p w:rsidR="008F7371" w:rsidRDefault="008F7371" w:rsidP="008F7371">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1</w:t>
      </w:r>
      <w:r w:rsidR="00CB4F83">
        <w:rPr>
          <w:rFonts w:eastAsia="Arial Unicode MS" w:cs="Estrangelo Edessa"/>
          <w:b/>
          <w:color w:val="0000FF"/>
          <w:sz w:val="20"/>
          <w:szCs w:val="22"/>
        </w:rPr>
        <w:t>3</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plan de formation des personnels 2023</w:t>
      </w:r>
    </w:p>
    <w:p w:rsidR="008F7371" w:rsidRDefault="008F7371" w:rsidP="006D05F4">
      <w:pPr>
        <w:shd w:val="clear" w:color="auto" w:fill="FFFFFF" w:themeFill="background1"/>
        <w:ind w:right="282"/>
        <w:rPr>
          <w:rFonts w:eastAsia="Arial Unicode MS" w:cs="Gautami"/>
          <w:b/>
          <w:color w:val="000000"/>
          <w:szCs w:val="22"/>
        </w:rPr>
      </w:pPr>
    </w:p>
    <w:p w:rsidR="006D05F4" w:rsidRDefault="006D05F4" w:rsidP="006D05F4">
      <w:pPr>
        <w:rPr>
          <w:sz w:val="21"/>
          <w:szCs w:val="21"/>
        </w:rPr>
      </w:pPr>
    </w:p>
    <w:p w:rsidR="006D05F4" w:rsidRDefault="006D05F4" w:rsidP="006D05F4">
      <w:pPr>
        <w:ind w:right="283"/>
        <w:jc w:val="left"/>
        <w:rPr>
          <w:rFonts w:eastAsia="Arial Unicode MS" w:cs="Gautami"/>
          <w:b/>
          <w:color w:val="000000"/>
          <w:szCs w:val="22"/>
        </w:rPr>
      </w:pPr>
      <w:r>
        <w:rPr>
          <w:rFonts w:eastAsia="Arial Unicode MS" w:cs="Gautami"/>
          <w:b/>
          <w:color w:val="000000"/>
          <w:szCs w:val="22"/>
        </w:rPr>
        <w:t>Délibération :</w:t>
      </w:r>
    </w:p>
    <w:p w:rsidR="006D05F4" w:rsidRPr="00767FE5" w:rsidRDefault="006D05F4" w:rsidP="006D05F4">
      <w:pPr>
        <w:ind w:right="0"/>
        <w:jc w:val="left"/>
        <w:rPr>
          <w:b/>
          <w:sz w:val="28"/>
          <w:u w:val="single"/>
        </w:rPr>
      </w:pPr>
      <w:r w:rsidRPr="00767FE5">
        <w:rPr>
          <w:rFonts w:eastAsia="Arial Unicode MS" w:cs="Gautami"/>
          <w:color w:val="000000"/>
          <w:szCs w:val="22"/>
        </w:rPr>
        <w:t xml:space="preserve">Les membres du Conseil d’Administration </w:t>
      </w:r>
      <w:r w:rsidRPr="00767FE5">
        <w:rPr>
          <w:rFonts w:eastAsia="Arial Unicode MS" w:cs="Estrangelo Edessa"/>
          <w:color w:val="000000"/>
          <w:szCs w:val="22"/>
        </w:rPr>
        <w:t xml:space="preserve">de l’Université de Lorraine </w:t>
      </w:r>
      <w:r>
        <w:rPr>
          <w:lang w:eastAsia="en-US"/>
        </w:rPr>
        <w:t xml:space="preserve">approuvent à l’unanimité le </w:t>
      </w:r>
      <w:r w:rsidRPr="00767FE5">
        <w:rPr>
          <w:rFonts w:cstheme="minorHAnsi"/>
          <w:szCs w:val="22"/>
          <w:lang w:eastAsia="es-ES"/>
        </w:rPr>
        <w:t>Plan de formation des personnels – Année 2023</w:t>
      </w:r>
      <w:r>
        <w:rPr>
          <w:rFonts w:cstheme="minorHAnsi"/>
          <w:szCs w:val="22"/>
          <w:lang w:eastAsia="es-ES"/>
        </w:rPr>
        <w:t>.</w:t>
      </w:r>
    </w:p>
    <w:p w:rsidR="006D05F4" w:rsidRDefault="006D05F4" w:rsidP="006D05F4">
      <w:pPr>
        <w:ind w:right="283"/>
        <w:rPr>
          <w:rFonts w:asciiTheme="minorHAnsi" w:hAnsiTheme="minorHAnsi"/>
        </w:rPr>
      </w:pPr>
    </w:p>
    <w:p w:rsidR="006D05F4" w:rsidRDefault="006D05F4" w:rsidP="006D05F4">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6D05F4" w:rsidRPr="000A513C" w:rsidRDefault="006D05F4" w:rsidP="006D05F4">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6D05F4" w:rsidRPr="00D7695E" w:rsidTr="00611A47">
        <w:trPr>
          <w:trHeight w:val="459"/>
        </w:trPr>
        <w:tc>
          <w:tcPr>
            <w:tcW w:w="3168" w:type="dxa"/>
            <w:shd w:val="clear" w:color="auto" w:fill="auto"/>
          </w:tcPr>
          <w:p w:rsidR="006D05F4" w:rsidRDefault="006D05F4" w:rsidP="00611A47">
            <w:pPr>
              <w:tabs>
                <w:tab w:val="left" w:pos="284"/>
              </w:tabs>
              <w:ind w:right="142"/>
              <w:rPr>
                <w:rFonts w:eastAsia="Arial Unicode MS" w:cs="Gautami"/>
                <w:szCs w:val="22"/>
              </w:rPr>
            </w:pPr>
            <w:r w:rsidRPr="00D7695E">
              <w:rPr>
                <w:rFonts w:eastAsia="Arial Unicode MS" w:cs="Gautami"/>
                <w:szCs w:val="22"/>
              </w:rPr>
              <w:t>Nombre de membres en exercice</w:t>
            </w:r>
          </w:p>
          <w:p w:rsidR="006D05F4" w:rsidRPr="00E036E8" w:rsidRDefault="006D05F4" w:rsidP="00611A47">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6D05F4" w:rsidRDefault="006D05F4" w:rsidP="00611A47">
            <w:pPr>
              <w:tabs>
                <w:tab w:val="left" w:pos="284"/>
              </w:tabs>
              <w:ind w:right="142"/>
              <w:jc w:val="right"/>
              <w:rPr>
                <w:rFonts w:eastAsia="Arial Unicode MS" w:cs="Gautami"/>
                <w:szCs w:val="22"/>
              </w:rPr>
            </w:pPr>
            <w:r>
              <w:rPr>
                <w:rFonts w:eastAsia="Arial Unicode MS" w:cs="Gautami"/>
                <w:szCs w:val="22"/>
              </w:rPr>
              <w:t>30</w:t>
            </w:r>
          </w:p>
          <w:p w:rsidR="006D05F4" w:rsidRPr="00E036E8" w:rsidRDefault="006D05F4" w:rsidP="00611A47">
            <w:pPr>
              <w:tabs>
                <w:tab w:val="left" w:pos="284"/>
              </w:tabs>
              <w:ind w:right="142"/>
              <w:jc w:val="right"/>
              <w:rPr>
                <w:rFonts w:eastAsia="Arial Unicode MS" w:cs="Gautami"/>
                <w:sz w:val="20"/>
                <w:szCs w:val="22"/>
              </w:rPr>
            </w:pPr>
          </w:p>
        </w:tc>
      </w:tr>
      <w:tr w:rsidR="00CB4F83" w:rsidTr="00611A47">
        <w:tc>
          <w:tcPr>
            <w:tcW w:w="3168" w:type="dxa"/>
            <w:tcBorders>
              <w:top w:val="single" w:sz="4" w:space="0" w:color="auto"/>
              <w:left w:val="single" w:sz="4" w:space="0" w:color="auto"/>
              <w:bottom w:val="single" w:sz="4" w:space="0" w:color="auto"/>
              <w:right w:val="single" w:sz="4" w:space="0" w:color="auto"/>
            </w:tcBorders>
            <w:hideMark/>
          </w:tcPr>
          <w:p w:rsidR="00CB4F83" w:rsidRDefault="00CB4F83" w:rsidP="00CB4F83">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B4F83" w:rsidRDefault="00CB4F83" w:rsidP="00CB4F83">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B4F83" w:rsidRDefault="00CB4F83" w:rsidP="00CB4F83">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B4F83" w:rsidRPr="00C94F06" w:rsidRDefault="00CB4F83" w:rsidP="00CB4F83">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9</w:t>
            </w:r>
          </w:p>
          <w:p w:rsidR="00CB4F83" w:rsidRDefault="00CB4F83" w:rsidP="00CB4F83">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21</w:t>
            </w:r>
          </w:p>
          <w:p w:rsidR="00CB4F83" w:rsidRDefault="00CB4F83" w:rsidP="00CB4F83">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B4F83" w:rsidRPr="00140B4B" w:rsidTr="00611A47">
        <w:trPr>
          <w:trHeight w:val="229"/>
        </w:trPr>
        <w:tc>
          <w:tcPr>
            <w:tcW w:w="3168" w:type="dxa"/>
            <w:shd w:val="clear" w:color="auto" w:fill="auto"/>
          </w:tcPr>
          <w:p w:rsidR="00CB4F83" w:rsidRPr="00140B4B" w:rsidRDefault="00CB4F83" w:rsidP="00CB4F83">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B4F83" w:rsidRPr="00140B4B" w:rsidRDefault="00CB4F83" w:rsidP="00CB4F83">
            <w:pPr>
              <w:tabs>
                <w:tab w:val="left" w:pos="284"/>
              </w:tabs>
              <w:ind w:right="142"/>
              <w:jc w:val="right"/>
              <w:rPr>
                <w:rFonts w:eastAsia="Arial Unicode MS" w:cs="Gautami"/>
                <w:b/>
                <w:szCs w:val="22"/>
              </w:rPr>
            </w:pPr>
            <w:r>
              <w:rPr>
                <w:rFonts w:eastAsia="Arial Unicode MS" w:cs="Gautami"/>
                <w:b/>
                <w:szCs w:val="22"/>
              </w:rPr>
              <w:t>0</w:t>
            </w:r>
          </w:p>
        </w:tc>
      </w:tr>
      <w:tr w:rsidR="00CB4F83" w:rsidRPr="00140B4B" w:rsidTr="00611A47">
        <w:trPr>
          <w:trHeight w:val="244"/>
        </w:trPr>
        <w:tc>
          <w:tcPr>
            <w:tcW w:w="3168" w:type="dxa"/>
            <w:shd w:val="clear" w:color="auto" w:fill="auto"/>
          </w:tcPr>
          <w:p w:rsidR="00CB4F83" w:rsidRPr="00140B4B" w:rsidRDefault="00CB4F83" w:rsidP="00CB4F83">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B4F83" w:rsidRPr="00140B4B" w:rsidRDefault="00CB4F83" w:rsidP="00CB4F83">
            <w:pPr>
              <w:tabs>
                <w:tab w:val="left" w:pos="284"/>
              </w:tabs>
              <w:ind w:right="142"/>
              <w:jc w:val="right"/>
              <w:rPr>
                <w:rFonts w:eastAsia="Arial Unicode MS" w:cs="Gautami"/>
                <w:b/>
                <w:szCs w:val="22"/>
              </w:rPr>
            </w:pPr>
            <w:r>
              <w:rPr>
                <w:rFonts w:eastAsia="Arial Unicode MS" w:cs="Gautami"/>
                <w:b/>
                <w:szCs w:val="22"/>
              </w:rPr>
              <w:t>29</w:t>
            </w:r>
          </w:p>
        </w:tc>
      </w:tr>
      <w:tr w:rsidR="00CB4F83" w:rsidRPr="00140B4B" w:rsidTr="00611A47">
        <w:trPr>
          <w:trHeight w:val="229"/>
        </w:trPr>
        <w:tc>
          <w:tcPr>
            <w:tcW w:w="3168" w:type="dxa"/>
            <w:shd w:val="clear" w:color="auto" w:fill="auto"/>
          </w:tcPr>
          <w:p w:rsidR="00CB4F83" w:rsidRPr="00140B4B" w:rsidRDefault="00CB4F83" w:rsidP="00CB4F83">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B4F83" w:rsidRPr="00140B4B" w:rsidRDefault="00CB4F83" w:rsidP="00CB4F83">
            <w:pPr>
              <w:tabs>
                <w:tab w:val="left" w:pos="284"/>
              </w:tabs>
              <w:ind w:right="142"/>
              <w:jc w:val="right"/>
              <w:rPr>
                <w:rFonts w:eastAsia="Arial Unicode MS" w:cs="Gautami"/>
                <w:b/>
                <w:szCs w:val="22"/>
              </w:rPr>
            </w:pPr>
            <w:r>
              <w:rPr>
                <w:rFonts w:eastAsia="Arial Unicode MS" w:cs="Gautami"/>
                <w:b/>
                <w:szCs w:val="22"/>
              </w:rPr>
              <w:t>0</w:t>
            </w:r>
          </w:p>
        </w:tc>
      </w:tr>
      <w:tr w:rsidR="00CB4F83" w:rsidRPr="00140B4B" w:rsidTr="00611A47">
        <w:tblPrEx>
          <w:tblLook w:val="04A0" w:firstRow="1" w:lastRow="0" w:firstColumn="1" w:lastColumn="0" w:noHBand="0" w:noVBand="1"/>
        </w:tblPrEx>
        <w:trPr>
          <w:trHeight w:val="304"/>
        </w:trPr>
        <w:tc>
          <w:tcPr>
            <w:tcW w:w="3168" w:type="dxa"/>
            <w:shd w:val="clear" w:color="auto" w:fill="auto"/>
          </w:tcPr>
          <w:p w:rsidR="00CB4F83" w:rsidRPr="00D01C9E" w:rsidRDefault="00CB4F83" w:rsidP="00CB4F83">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B4F83" w:rsidRPr="00D01C9E" w:rsidRDefault="00CB4F83" w:rsidP="00CB4F83">
            <w:pPr>
              <w:tabs>
                <w:tab w:val="left" w:pos="284"/>
              </w:tabs>
              <w:ind w:right="142"/>
              <w:jc w:val="right"/>
              <w:rPr>
                <w:rFonts w:eastAsia="Arial Unicode MS" w:cs="Gautami"/>
                <w:b/>
                <w:szCs w:val="22"/>
              </w:rPr>
            </w:pPr>
            <w:r>
              <w:rPr>
                <w:rFonts w:eastAsia="Arial Unicode MS" w:cs="Gautami"/>
                <w:b/>
                <w:szCs w:val="22"/>
              </w:rPr>
              <w:t>0</w:t>
            </w:r>
          </w:p>
        </w:tc>
      </w:tr>
    </w:tbl>
    <w:p w:rsidR="006D05F4" w:rsidRDefault="006D05F4" w:rsidP="006D05F4">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6D05F4" w:rsidRDefault="006D05F4" w:rsidP="006D05F4">
      <w:pPr>
        <w:tabs>
          <w:tab w:val="left" w:pos="284"/>
        </w:tabs>
        <w:ind w:right="142"/>
        <w:rPr>
          <w:rFonts w:eastAsia="Arial Unicode MS" w:cs="Estrangelo Edessa"/>
          <w:szCs w:val="22"/>
        </w:rPr>
      </w:pPr>
    </w:p>
    <w:p w:rsidR="006D05F4" w:rsidRDefault="006D05F4" w:rsidP="006D05F4">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6D05F4" w:rsidRDefault="006D05F4" w:rsidP="006D05F4">
      <w:pPr>
        <w:shd w:val="clear" w:color="auto" w:fill="FFFFFF" w:themeFill="background1"/>
        <w:tabs>
          <w:tab w:val="left" w:pos="284"/>
          <w:tab w:val="right" w:pos="540"/>
        </w:tabs>
        <w:ind w:right="142"/>
        <w:rPr>
          <w:rFonts w:eastAsia="Arial Unicode MS" w:cs="Estrangelo Edessa"/>
          <w:szCs w:val="22"/>
        </w:rPr>
      </w:pPr>
    </w:p>
    <w:p w:rsidR="006D05F4" w:rsidRDefault="006D05F4" w:rsidP="006D05F4">
      <w:pPr>
        <w:pStyle w:val="NormalWeb"/>
        <w:tabs>
          <w:tab w:val="left" w:pos="284"/>
        </w:tabs>
        <w:spacing w:before="0" w:beforeAutospacing="0" w:after="0" w:afterAutospacing="0"/>
        <w:ind w:right="142"/>
        <w:rPr>
          <w:sz w:val="32"/>
          <w:szCs w:val="20"/>
          <w:u w:val="single"/>
        </w:rPr>
      </w:pPr>
    </w:p>
    <w:p w:rsidR="006D05F4" w:rsidRPr="00EB6A5B" w:rsidRDefault="006D05F4" w:rsidP="006D05F4">
      <w:pPr>
        <w:pStyle w:val="NormalWeb"/>
        <w:tabs>
          <w:tab w:val="left" w:pos="284"/>
        </w:tabs>
        <w:spacing w:before="0" w:beforeAutospacing="0" w:after="0" w:afterAutospacing="0"/>
        <w:ind w:right="142"/>
        <w:rPr>
          <w:sz w:val="32"/>
          <w:szCs w:val="20"/>
          <w:u w:val="single"/>
        </w:rPr>
      </w:pPr>
    </w:p>
    <w:p w:rsidR="006D05F4" w:rsidRDefault="006D05F4" w:rsidP="006D05F4">
      <w:pPr>
        <w:pStyle w:val="Signature1"/>
        <w:shd w:val="clear" w:color="auto" w:fill="FFFFFF" w:themeFill="background1"/>
        <w:tabs>
          <w:tab w:val="left" w:pos="284"/>
        </w:tabs>
        <w:ind w:left="0" w:right="142"/>
        <w:outlineLvl w:val="0"/>
        <w:rPr>
          <w:rFonts w:ascii="Arial Narrow" w:eastAsia="Arial Unicode MS" w:hAnsi="Arial Narrow" w:cs="Estrangelo Edessa"/>
          <w:color w:val="000000"/>
          <w:sz w:val="32"/>
          <w:szCs w:val="22"/>
          <w:u w:val="single"/>
        </w:rPr>
      </w:pPr>
    </w:p>
    <w:p w:rsidR="006D05F4" w:rsidRPr="00EB6A5B" w:rsidRDefault="006D05F4" w:rsidP="006D05F4">
      <w:pPr>
        <w:shd w:val="clear" w:color="auto" w:fill="FFFFFF" w:themeFill="background1"/>
        <w:tabs>
          <w:tab w:val="left" w:pos="284"/>
          <w:tab w:val="right" w:pos="540"/>
        </w:tabs>
        <w:ind w:right="142"/>
        <w:rPr>
          <w:rFonts w:eastAsia="Arial Unicode MS" w:cs="Estrangelo Edessa"/>
          <w:sz w:val="28"/>
          <w:szCs w:val="22"/>
        </w:rPr>
      </w:pPr>
    </w:p>
    <w:p w:rsidR="006D05F4" w:rsidRDefault="006D05F4" w:rsidP="006D05F4">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6D05F4" w:rsidRDefault="006D05F4" w:rsidP="006D05F4">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6D05F4" w:rsidRDefault="006D05F4" w:rsidP="006D05F4">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6D05F4" w:rsidRDefault="006D05F4" w:rsidP="006D05F4">
      <w:pPr>
        <w:shd w:val="clear" w:color="auto" w:fill="FFFFFF" w:themeFill="background1"/>
        <w:tabs>
          <w:tab w:val="left" w:pos="284"/>
          <w:tab w:val="right" w:pos="540"/>
        </w:tabs>
        <w:ind w:right="142"/>
        <w:rPr>
          <w:rFonts w:eastAsia="Arial Unicode MS" w:cs="Estrangelo Edessa"/>
          <w:szCs w:val="22"/>
        </w:rPr>
      </w:pPr>
    </w:p>
    <w:p w:rsidR="006D05F4" w:rsidRDefault="006D05F4" w:rsidP="006D05F4">
      <w:pPr>
        <w:shd w:val="clear" w:color="auto" w:fill="FFFFFF" w:themeFill="background1"/>
        <w:tabs>
          <w:tab w:val="left" w:pos="284"/>
          <w:tab w:val="right" w:pos="540"/>
        </w:tabs>
        <w:ind w:right="142"/>
        <w:rPr>
          <w:rFonts w:eastAsia="Arial Unicode MS" w:cs="Estrangelo Edessa"/>
          <w:szCs w:val="22"/>
        </w:rPr>
      </w:pPr>
    </w:p>
    <w:p w:rsidR="006D05F4" w:rsidRDefault="006D05F4" w:rsidP="006D05F4">
      <w:pPr>
        <w:shd w:val="clear" w:color="auto" w:fill="FFFFFF" w:themeFill="background1"/>
        <w:tabs>
          <w:tab w:val="left" w:pos="284"/>
          <w:tab w:val="right" w:pos="540"/>
        </w:tabs>
        <w:ind w:right="142"/>
        <w:rPr>
          <w:rFonts w:eastAsia="Arial Unicode MS" w:cs="Estrangelo Edessa"/>
          <w:sz w:val="36"/>
          <w:szCs w:val="22"/>
        </w:rPr>
      </w:pPr>
    </w:p>
    <w:p w:rsidR="006D05F4" w:rsidRDefault="006D05F4" w:rsidP="006D05F4">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611A47" w:rsidRDefault="00611A47" w:rsidP="00611A47">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611A47" w:rsidRDefault="00611A47" w:rsidP="00611A47">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611A47" w:rsidRDefault="00611A47" w:rsidP="00611A47">
      <w:pPr>
        <w:tabs>
          <w:tab w:val="left" w:pos="284"/>
        </w:tabs>
        <w:ind w:right="142"/>
        <w:jc w:val="right"/>
        <w:rPr>
          <w:rFonts w:eastAsia="Arial Unicode MS" w:cs="Estrangelo Edessa"/>
          <w:sz w:val="16"/>
          <w:szCs w:val="16"/>
        </w:rPr>
      </w:pPr>
    </w:p>
    <w:p w:rsidR="00611A47" w:rsidRDefault="00611A47" w:rsidP="00611A47">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sidR="00A8385A">
        <w:rPr>
          <w:rFonts w:eastAsia="Arial Unicode MS" w:cs="Estrangelo Edessa"/>
          <w:b/>
          <w:color w:val="FF0000"/>
          <w:sz w:val="28"/>
          <w:szCs w:val="28"/>
        </w:rPr>
        <w:t>14</w:t>
      </w:r>
      <w:r>
        <w:rPr>
          <w:rFonts w:eastAsia="Arial Unicode MS" w:cs="Estrangelo Edessa"/>
          <w:b/>
          <w:color w:val="FF0000"/>
          <w:sz w:val="28"/>
          <w:szCs w:val="28"/>
        </w:rPr>
        <w:t xml:space="preserve"> MARS 2023</w:t>
      </w:r>
    </w:p>
    <w:p w:rsidR="00611A47" w:rsidRDefault="00611A47" w:rsidP="00611A47">
      <w:pPr>
        <w:tabs>
          <w:tab w:val="left" w:pos="284"/>
        </w:tabs>
        <w:ind w:right="142"/>
        <w:jc w:val="right"/>
        <w:rPr>
          <w:rFonts w:eastAsia="Arial Unicode MS" w:cs="Estrangelo Edessa"/>
          <w:b/>
          <w:color w:val="FF0000"/>
          <w:sz w:val="28"/>
          <w:szCs w:val="28"/>
        </w:rPr>
      </w:pPr>
    </w:p>
    <w:p w:rsidR="00611A47" w:rsidRDefault="00611A47" w:rsidP="00611A47">
      <w:pPr>
        <w:tabs>
          <w:tab w:val="left" w:pos="284"/>
        </w:tabs>
        <w:ind w:right="142"/>
        <w:jc w:val="right"/>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1</w:t>
      </w:r>
      <w:r w:rsidR="001813E4">
        <w:rPr>
          <w:rFonts w:eastAsia="Arial Unicode MS" w:cs="Estrangelo Edessa"/>
          <w:b/>
          <w:color w:val="FF0000"/>
        </w:rPr>
        <w:t>4</w:t>
      </w:r>
    </w:p>
    <w:p w:rsidR="00611A47" w:rsidRDefault="00611A47" w:rsidP="00611A47">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611A47" w:rsidRDefault="00611A47" w:rsidP="00611A47">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17 de l’Ordre du Jour</w:t>
      </w:r>
      <w:r>
        <w:rPr>
          <w:rFonts w:eastAsia="Arial Unicode MS" w:cs="Estrangelo Edessa"/>
          <w:b/>
          <w:color w:val="000000"/>
          <w:szCs w:val="22"/>
        </w:rPr>
        <w:tab/>
      </w:r>
    </w:p>
    <w:p w:rsidR="00611A47" w:rsidRPr="00611A47" w:rsidRDefault="00611A47" w:rsidP="00611A47">
      <w:pPr>
        <w:ind w:right="0"/>
        <w:jc w:val="left"/>
        <w:rPr>
          <w:rFonts w:cstheme="minorHAnsi"/>
          <w:b/>
          <w:color w:val="6600CC"/>
          <w:sz w:val="24"/>
          <w:szCs w:val="22"/>
          <w:u w:val="single"/>
          <w:lang w:eastAsia="es-ES"/>
        </w:rPr>
      </w:pPr>
      <w:r w:rsidRPr="00611A47">
        <w:rPr>
          <w:rFonts w:cstheme="minorHAnsi"/>
          <w:b/>
          <w:color w:val="6600CC"/>
          <w:sz w:val="24"/>
          <w:szCs w:val="22"/>
          <w:u w:val="single"/>
          <w:lang w:eastAsia="es-ES"/>
        </w:rPr>
        <w:t xml:space="preserve">RAPPORT SOCIAL UNIQUE </w:t>
      </w:r>
    </w:p>
    <w:p w:rsidR="00611A47" w:rsidRDefault="00611A47" w:rsidP="00611A47">
      <w:pPr>
        <w:pStyle w:val="NormalWeb"/>
        <w:tabs>
          <w:tab w:val="left" w:pos="284"/>
          <w:tab w:val="left" w:pos="540"/>
        </w:tabs>
        <w:spacing w:before="0" w:beforeAutospacing="0" w:after="0" w:afterAutospacing="0"/>
        <w:ind w:right="282"/>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1</w:t>
      </w:r>
      <w:r w:rsidR="00CB4F83">
        <w:rPr>
          <w:rFonts w:eastAsia="Arial Unicode MS" w:cs="Estrangelo Edessa"/>
          <w:b/>
          <w:color w:val="0000FF"/>
          <w:szCs w:val="22"/>
        </w:rPr>
        <w:t>4</w:t>
      </w:r>
      <w:r>
        <w:rPr>
          <w:rFonts w:eastAsia="Arial Unicode MS" w:cs="Estrangelo Edessa"/>
          <w:b/>
          <w:color w:val="000000"/>
          <w:szCs w:val="22"/>
        </w:rPr>
        <w:t xml:space="preserve">     </w:t>
      </w:r>
    </w:p>
    <w:p w:rsidR="00611A47" w:rsidRDefault="00611A47" w:rsidP="00611A47">
      <w:pPr>
        <w:shd w:val="clear" w:color="auto" w:fill="FFFFFF" w:themeFill="background1"/>
        <w:ind w:right="282"/>
        <w:rPr>
          <w:rFonts w:eastAsia="Arial Unicode MS" w:cs="Gautami"/>
          <w:b/>
          <w:color w:val="000000"/>
          <w:szCs w:val="22"/>
        </w:rPr>
      </w:pPr>
    </w:p>
    <w:p w:rsidR="00611A47" w:rsidRDefault="00611A47" w:rsidP="00611A47">
      <w:pPr>
        <w:rPr>
          <w:sz w:val="21"/>
          <w:szCs w:val="21"/>
        </w:rPr>
      </w:pPr>
    </w:p>
    <w:p w:rsidR="00611A47" w:rsidRDefault="00611A47" w:rsidP="00611A47">
      <w:pPr>
        <w:rPr>
          <w:sz w:val="21"/>
          <w:szCs w:val="21"/>
        </w:rPr>
      </w:pPr>
    </w:p>
    <w:p w:rsidR="00611A47" w:rsidRDefault="00611A47" w:rsidP="00611A47">
      <w:pPr>
        <w:ind w:right="283"/>
        <w:jc w:val="left"/>
        <w:rPr>
          <w:rFonts w:eastAsia="Arial Unicode MS" w:cs="Gautami"/>
          <w:b/>
          <w:color w:val="000000"/>
          <w:szCs w:val="22"/>
        </w:rPr>
      </w:pPr>
      <w:r>
        <w:rPr>
          <w:rFonts w:eastAsia="Arial Unicode MS" w:cs="Gautami"/>
          <w:b/>
          <w:color w:val="000000"/>
          <w:szCs w:val="22"/>
        </w:rPr>
        <w:t>Délibération :</w:t>
      </w:r>
    </w:p>
    <w:p w:rsidR="00611A47" w:rsidRDefault="00611A47" w:rsidP="00611A47">
      <w:pPr>
        <w:ind w:right="0"/>
        <w:jc w:val="left"/>
        <w:rPr>
          <w:color w:val="7030A0"/>
        </w:rPr>
      </w:pPr>
      <w:r w:rsidRPr="00767FE5">
        <w:rPr>
          <w:rFonts w:eastAsia="Arial Unicode MS" w:cs="Gautami"/>
          <w:color w:val="000000"/>
          <w:szCs w:val="22"/>
        </w:rPr>
        <w:t xml:space="preserve">Les membres du Conseil d’Administration </w:t>
      </w:r>
      <w:r w:rsidRPr="00C52ABE">
        <w:t xml:space="preserve">approuvent </w:t>
      </w:r>
      <w:r>
        <w:t xml:space="preserve">à l’unanimité le </w:t>
      </w:r>
      <w:r w:rsidRPr="00767FE5">
        <w:rPr>
          <w:rFonts w:cstheme="minorHAnsi"/>
          <w:szCs w:val="22"/>
          <w:lang w:eastAsia="es-ES"/>
        </w:rPr>
        <w:t>Rapport Social Unique</w:t>
      </w:r>
      <w:r w:rsidRPr="00C52ABE">
        <w:rPr>
          <w:color w:val="7030A0"/>
        </w:rPr>
        <w:t xml:space="preserve">. </w:t>
      </w:r>
    </w:p>
    <w:p w:rsidR="00611A47" w:rsidRDefault="00611A47" w:rsidP="00611A47">
      <w:pPr>
        <w:ind w:right="283"/>
        <w:rPr>
          <w:rFonts w:asciiTheme="minorHAnsi" w:hAnsiTheme="minorHAnsi"/>
        </w:rPr>
      </w:pPr>
    </w:p>
    <w:p w:rsidR="00611A47" w:rsidRDefault="00611A47" w:rsidP="00611A47">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611A47" w:rsidRPr="000A513C" w:rsidRDefault="00611A47" w:rsidP="00611A47">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611A47" w:rsidRPr="00D7695E" w:rsidTr="00611A47">
        <w:trPr>
          <w:trHeight w:val="459"/>
        </w:trPr>
        <w:tc>
          <w:tcPr>
            <w:tcW w:w="3168" w:type="dxa"/>
            <w:shd w:val="clear" w:color="auto" w:fill="auto"/>
          </w:tcPr>
          <w:p w:rsidR="00611A47" w:rsidRDefault="00611A47" w:rsidP="00611A47">
            <w:pPr>
              <w:tabs>
                <w:tab w:val="left" w:pos="284"/>
              </w:tabs>
              <w:ind w:right="142"/>
              <w:rPr>
                <w:rFonts w:eastAsia="Arial Unicode MS" w:cs="Gautami"/>
                <w:szCs w:val="22"/>
              </w:rPr>
            </w:pPr>
            <w:r w:rsidRPr="00D7695E">
              <w:rPr>
                <w:rFonts w:eastAsia="Arial Unicode MS" w:cs="Gautami"/>
                <w:szCs w:val="22"/>
              </w:rPr>
              <w:t>Nombre de membres en exercice</w:t>
            </w:r>
          </w:p>
          <w:p w:rsidR="00611A47" w:rsidRPr="00E036E8" w:rsidRDefault="00611A47" w:rsidP="00611A47">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611A47" w:rsidRDefault="00611A47" w:rsidP="00611A47">
            <w:pPr>
              <w:tabs>
                <w:tab w:val="left" w:pos="284"/>
              </w:tabs>
              <w:ind w:right="142"/>
              <w:jc w:val="right"/>
              <w:rPr>
                <w:rFonts w:eastAsia="Arial Unicode MS" w:cs="Gautami"/>
                <w:szCs w:val="22"/>
              </w:rPr>
            </w:pPr>
            <w:r>
              <w:rPr>
                <w:rFonts w:eastAsia="Arial Unicode MS" w:cs="Gautami"/>
                <w:szCs w:val="22"/>
              </w:rPr>
              <w:t>30</w:t>
            </w:r>
          </w:p>
          <w:p w:rsidR="00611A47" w:rsidRPr="00E036E8" w:rsidRDefault="00611A47" w:rsidP="00611A47">
            <w:pPr>
              <w:tabs>
                <w:tab w:val="left" w:pos="284"/>
              </w:tabs>
              <w:ind w:right="142"/>
              <w:jc w:val="right"/>
              <w:rPr>
                <w:rFonts w:eastAsia="Arial Unicode MS" w:cs="Gautami"/>
                <w:sz w:val="20"/>
                <w:szCs w:val="22"/>
              </w:rPr>
            </w:pPr>
          </w:p>
        </w:tc>
      </w:tr>
      <w:tr w:rsidR="00CB4F83" w:rsidTr="00611A47">
        <w:tc>
          <w:tcPr>
            <w:tcW w:w="3168" w:type="dxa"/>
            <w:tcBorders>
              <w:top w:val="single" w:sz="4" w:space="0" w:color="auto"/>
              <w:left w:val="single" w:sz="4" w:space="0" w:color="auto"/>
              <w:bottom w:val="single" w:sz="4" w:space="0" w:color="auto"/>
              <w:right w:val="single" w:sz="4" w:space="0" w:color="auto"/>
            </w:tcBorders>
            <w:hideMark/>
          </w:tcPr>
          <w:p w:rsidR="00CB4F83" w:rsidRDefault="00CB4F83" w:rsidP="00CB4F83">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B4F83" w:rsidRDefault="00CB4F83" w:rsidP="00CB4F83">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B4F83" w:rsidRDefault="00CB4F83" w:rsidP="00CB4F83">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B4F83" w:rsidRPr="00C94F06" w:rsidRDefault="00CB4F83" w:rsidP="00CB4F83">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9</w:t>
            </w:r>
          </w:p>
          <w:p w:rsidR="00CB4F83" w:rsidRDefault="00CB4F83" w:rsidP="00CB4F83">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21</w:t>
            </w:r>
          </w:p>
          <w:p w:rsidR="00CB4F83" w:rsidRDefault="00CB4F83" w:rsidP="00CB4F83">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B4F83" w:rsidRPr="00140B4B" w:rsidTr="00611A47">
        <w:trPr>
          <w:trHeight w:val="229"/>
        </w:trPr>
        <w:tc>
          <w:tcPr>
            <w:tcW w:w="3168" w:type="dxa"/>
            <w:shd w:val="clear" w:color="auto" w:fill="auto"/>
          </w:tcPr>
          <w:p w:rsidR="00CB4F83" w:rsidRPr="00140B4B" w:rsidRDefault="00CB4F83" w:rsidP="00CB4F83">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B4F83" w:rsidRPr="00140B4B" w:rsidRDefault="00CB4F83" w:rsidP="00CB4F83">
            <w:pPr>
              <w:tabs>
                <w:tab w:val="left" w:pos="284"/>
              </w:tabs>
              <w:ind w:right="142"/>
              <w:jc w:val="right"/>
              <w:rPr>
                <w:rFonts w:eastAsia="Arial Unicode MS" w:cs="Gautami"/>
                <w:b/>
                <w:szCs w:val="22"/>
              </w:rPr>
            </w:pPr>
            <w:r>
              <w:rPr>
                <w:rFonts w:eastAsia="Arial Unicode MS" w:cs="Gautami"/>
                <w:b/>
                <w:szCs w:val="22"/>
              </w:rPr>
              <w:t>0</w:t>
            </w:r>
          </w:p>
        </w:tc>
      </w:tr>
      <w:tr w:rsidR="00CB4F83" w:rsidRPr="00140B4B" w:rsidTr="00611A47">
        <w:trPr>
          <w:trHeight w:val="244"/>
        </w:trPr>
        <w:tc>
          <w:tcPr>
            <w:tcW w:w="3168" w:type="dxa"/>
            <w:shd w:val="clear" w:color="auto" w:fill="auto"/>
          </w:tcPr>
          <w:p w:rsidR="00CB4F83" w:rsidRPr="00140B4B" w:rsidRDefault="00CB4F83" w:rsidP="00CB4F83">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B4F83" w:rsidRPr="00140B4B" w:rsidRDefault="00CB4F83" w:rsidP="00CB4F83">
            <w:pPr>
              <w:tabs>
                <w:tab w:val="left" w:pos="284"/>
              </w:tabs>
              <w:ind w:right="142"/>
              <w:jc w:val="right"/>
              <w:rPr>
                <w:rFonts w:eastAsia="Arial Unicode MS" w:cs="Gautami"/>
                <w:b/>
                <w:szCs w:val="22"/>
              </w:rPr>
            </w:pPr>
            <w:r>
              <w:rPr>
                <w:rFonts w:eastAsia="Arial Unicode MS" w:cs="Gautami"/>
                <w:b/>
                <w:szCs w:val="22"/>
              </w:rPr>
              <w:t>29</w:t>
            </w:r>
          </w:p>
        </w:tc>
      </w:tr>
      <w:tr w:rsidR="00CB4F83" w:rsidRPr="00140B4B" w:rsidTr="00611A47">
        <w:trPr>
          <w:trHeight w:val="229"/>
        </w:trPr>
        <w:tc>
          <w:tcPr>
            <w:tcW w:w="3168" w:type="dxa"/>
            <w:shd w:val="clear" w:color="auto" w:fill="auto"/>
          </w:tcPr>
          <w:p w:rsidR="00CB4F83" w:rsidRPr="00140B4B" w:rsidRDefault="00CB4F83" w:rsidP="00CB4F83">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B4F83" w:rsidRPr="00140B4B" w:rsidRDefault="00CB4F83" w:rsidP="00CB4F83">
            <w:pPr>
              <w:tabs>
                <w:tab w:val="left" w:pos="284"/>
              </w:tabs>
              <w:ind w:right="142"/>
              <w:jc w:val="right"/>
              <w:rPr>
                <w:rFonts w:eastAsia="Arial Unicode MS" w:cs="Gautami"/>
                <w:b/>
                <w:szCs w:val="22"/>
              </w:rPr>
            </w:pPr>
            <w:r>
              <w:rPr>
                <w:rFonts w:eastAsia="Arial Unicode MS" w:cs="Gautami"/>
                <w:b/>
                <w:szCs w:val="22"/>
              </w:rPr>
              <w:t>0</w:t>
            </w:r>
          </w:p>
        </w:tc>
      </w:tr>
      <w:tr w:rsidR="00CB4F83" w:rsidRPr="00140B4B" w:rsidTr="00611A47">
        <w:tblPrEx>
          <w:tblLook w:val="04A0" w:firstRow="1" w:lastRow="0" w:firstColumn="1" w:lastColumn="0" w:noHBand="0" w:noVBand="1"/>
        </w:tblPrEx>
        <w:trPr>
          <w:trHeight w:val="304"/>
        </w:trPr>
        <w:tc>
          <w:tcPr>
            <w:tcW w:w="3168" w:type="dxa"/>
            <w:shd w:val="clear" w:color="auto" w:fill="auto"/>
          </w:tcPr>
          <w:p w:rsidR="00CB4F83" w:rsidRPr="00D01C9E" w:rsidRDefault="00CB4F83" w:rsidP="00CB4F83">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B4F83" w:rsidRPr="00D01C9E" w:rsidRDefault="00CB4F83" w:rsidP="00CB4F83">
            <w:pPr>
              <w:tabs>
                <w:tab w:val="left" w:pos="284"/>
              </w:tabs>
              <w:ind w:right="142"/>
              <w:jc w:val="right"/>
              <w:rPr>
                <w:rFonts w:eastAsia="Arial Unicode MS" w:cs="Gautami"/>
                <w:b/>
                <w:szCs w:val="22"/>
              </w:rPr>
            </w:pPr>
            <w:r>
              <w:rPr>
                <w:rFonts w:eastAsia="Arial Unicode MS" w:cs="Gautami"/>
                <w:b/>
                <w:szCs w:val="22"/>
              </w:rPr>
              <w:t>0</w:t>
            </w:r>
          </w:p>
        </w:tc>
      </w:tr>
    </w:tbl>
    <w:p w:rsidR="00611A47" w:rsidRDefault="00611A47" w:rsidP="00611A47">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611A47" w:rsidRDefault="00611A47" w:rsidP="00611A47">
      <w:pPr>
        <w:tabs>
          <w:tab w:val="left" w:pos="284"/>
        </w:tabs>
        <w:ind w:right="142"/>
        <w:rPr>
          <w:rFonts w:eastAsia="Arial Unicode MS" w:cs="Estrangelo Edessa"/>
          <w:szCs w:val="22"/>
        </w:rPr>
      </w:pPr>
    </w:p>
    <w:p w:rsidR="00611A47" w:rsidRDefault="00611A47" w:rsidP="00611A47">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p>
    <w:p w:rsidR="00611A47" w:rsidRDefault="00611A47" w:rsidP="00611A47">
      <w:pPr>
        <w:pStyle w:val="NormalWeb"/>
        <w:tabs>
          <w:tab w:val="left" w:pos="284"/>
        </w:tabs>
        <w:spacing w:before="0" w:beforeAutospacing="0" w:after="0" w:afterAutospacing="0"/>
        <w:ind w:right="142"/>
        <w:rPr>
          <w:sz w:val="32"/>
          <w:szCs w:val="20"/>
          <w:u w:val="single"/>
        </w:rPr>
      </w:pPr>
    </w:p>
    <w:p w:rsidR="00611A47" w:rsidRPr="00EB6A5B" w:rsidRDefault="00611A47" w:rsidP="00611A47">
      <w:pPr>
        <w:pStyle w:val="NormalWeb"/>
        <w:tabs>
          <w:tab w:val="left" w:pos="284"/>
        </w:tabs>
        <w:spacing w:before="0" w:beforeAutospacing="0" w:after="0" w:afterAutospacing="0"/>
        <w:ind w:right="142"/>
        <w:rPr>
          <w:sz w:val="32"/>
          <w:szCs w:val="20"/>
          <w:u w:val="single"/>
        </w:rPr>
      </w:pPr>
    </w:p>
    <w:p w:rsidR="00611A47" w:rsidRDefault="00611A47" w:rsidP="00611A47">
      <w:pPr>
        <w:rPr>
          <w:rFonts w:eastAsia="Arial Unicode MS"/>
        </w:rPr>
      </w:pPr>
    </w:p>
    <w:p w:rsidR="00611A47" w:rsidRPr="00EB6A5B" w:rsidRDefault="00611A47" w:rsidP="00611A47">
      <w:pPr>
        <w:shd w:val="clear" w:color="auto" w:fill="FFFFFF" w:themeFill="background1"/>
        <w:tabs>
          <w:tab w:val="left" w:pos="284"/>
          <w:tab w:val="right" w:pos="540"/>
        </w:tabs>
        <w:ind w:right="142"/>
        <w:rPr>
          <w:rFonts w:eastAsia="Arial Unicode MS" w:cs="Estrangelo Edessa"/>
          <w:sz w:val="28"/>
          <w:szCs w:val="22"/>
        </w:rPr>
      </w:pP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611A47" w:rsidRDefault="00611A47" w:rsidP="00611A47">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611A47" w:rsidRPr="00611A47" w:rsidRDefault="00611A47" w:rsidP="00611A47">
      <w:pPr>
        <w:shd w:val="clear" w:color="auto" w:fill="FFFFFF" w:themeFill="background1"/>
        <w:tabs>
          <w:tab w:val="left" w:pos="284"/>
          <w:tab w:val="right" w:pos="540"/>
        </w:tabs>
        <w:ind w:right="142"/>
        <w:rPr>
          <w:rFonts w:eastAsia="Arial Unicode MS" w:cs="Estrangelo Edessa"/>
          <w:sz w:val="40"/>
          <w:szCs w:val="22"/>
        </w:rPr>
      </w:pPr>
    </w:p>
    <w:p w:rsidR="00611A47" w:rsidRDefault="00611A47" w:rsidP="00611A47">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611A47" w:rsidRDefault="00611A47" w:rsidP="00611A47">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611A47" w:rsidRDefault="00611A47" w:rsidP="00611A47">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611A47" w:rsidRDefault="00611A47" w:rsidP="00611A47">
      <w:pPr>
        <w:tabs>
          <w:tab w:val="left" w:pos="284"/>
        </w:tabs>
        <w:ind w:right="142"/>
        <w:jc w:val="right"/>
        <w:rPr>
          <w:rFonts w:eastAsia="Arial Unicode MS" w:cs="Estrangelo Edessa"/>
          <w:sz w:val="16"/>
          <w:szCs w:val="16"/>
        </w:rPr>
      </w:pPr>
    </w:p>
    <w:p w:rsidR="00611A47" w:rsidRDefault="00611A47" w:rsidP="00611A47">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sidR="00A8385A">
        <w:rPr>
          <w:rFonts w:eastAsia="Arial Unicode MS" w:cs="Estrangelo Edessa"/>
          <w:b/>
          <w:color w:val="FF0000"/>
          <w:sz w:val="28"/>
          <w:szCs w:val="28"/>
        </w:rPr>
        <w:t>14</w:t>
      </w:r>
      <w:r>
        <w:rPr>
          <w:rFonts w:eastAsia="Arial Unicode MS" w:cs="Estrangelo Edessa"/>
          <w:b/>
          <w:color w:val="FF0000"/>
          <w:sz w:val="28"/>
          <w:szCs w:val="28"/>
        </w:rPr>
        <w:t xml:space="preserve"> MARS 2023</w:t>
      </w:r>
    </w:p>
    <w:p w:rsidR="00611A47" w:rsidRDefault="00611A47" w:rsidP="00611A47">
      <w:pPr>
        <w:tabs>
          <w:tab w:val="left" w:pos="284"/>
        </w:tabs>
        <w:ind w:right="142"/>
        <w:jc w:val="right"/>
        <w:rPr>
          <w:rFonts w:eastAsia="Arial Unicode MS" w:cs="Estrangelo Edessa"/>
          <w:b/>
          <w:color w:val="FF0000"/>
          <w:sz w:val="28"/>
          <w:szCs w:val="28"/>
        </w:rPr>
      </w:pPr>
    </w:p>
    <w:p w:rsidR="00611A47" w:rsidRDefault="00611A47" w:rsidP="00611A47">
      <w:pPr>
        <w:tabs>
          <w:tab w:val="left" w:pos="284"/>
        </w:tabs>
        <w:ind w:right="142"/>
        <w:jc w:val="right"/>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tabs>
          <w:tab w:val="left" w:pos="284"/>
        </w:tabs>
        <w:ind w:right="142"/>
        <w:rPr>
          <w:rFonts w:eastAsia="Arial Unicode MS" w:cs="Estrangelo Edessa"/>
        </w:rPr>
      </w:pPr>
    </w:p>
    <w:p w:rsidR="00611A47" w:rsidRDefault="00611A47" w:rsidP="00611A47">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1</w:t>
      </w:r>
      <w:r w:rsidR="001813E4">
        <w:rPr>
          <w:rFonts w:eastAsia="Arial Unicode MS" w:cs="Estrangelo Edessa"/>
          <w:b/>
          <w:color w:val="FF0000"/>
        </w:rPr>
        <w:t>5</w:t>
      </w:r>
    </w:p>
    <w:p w:rsidR="00611A47" w:rsidRDefault="00611A47" w:rsidP="00611A47">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611A47" w:rsidRDefault="00611A47" w:rsidP="00611A47">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18 de l’Ordre du Jour</w:t>
      </w:r>
      <w:r>
        <w:rPr>
          <w:rFonts w:eastAsia="Arial Unicode MS" w:cs="Estrangelo Edessa"/>
          <w:b/>
          <w:color w:val="000000"/>
          <w:szCs w:val="22"/>
        </w:rPr>
        <w:tab/>
      </w:r>
    </w:p>
    <w:p w:rsidR="00611A47" w:rsidRPr="00611A47" w:rsidRDefault="00611A47" w:rsidP="00611A47">
      <w:pPr>
        <w:ind w:right="0"/>
        <w:jc w:val="left"/>
        <w:rPr>
          <w:rFonts w:cstheme="minorHAnsi"/>
          <w:b/>
          <w:color w:val="6600CC"/>
          <w:sz w:val="24"/>
          <w:szCs w:val="22"/>
          <w:u w:val="single"/>
          <w:lang w:eastAsia="es-ES"/>
        </w:rPr>
      </w:pPr>
      <w:r w:rsidRPr="00611A47">
        <w:rPr>
          <w:rFonts w:cstheme="minorHAnsi"/>
          <w:b/>
          <w:color w:val="6600CC"/>
          <w:sz w:val="24"/>
          <w:szCs w:val="22"/>
          <w:u w:val="single"/>
          <w:lang w:eastAsia="es-ES"/>
        </w:rPr>
        <w:t>DROITS et DEVOIRS des ENSEIGNANTS et ENSEIGNANTS-CHERCHEURS TITULAIRES – MODIFICATION PARTIELLE de la D</w:t>
      </w:r>
      <w:r>
        <w:rPr>
          <w:rFonts w:cstheme="minorHAnsi"/>
          <w:b/>
          <w:color w:val="6600CC"/>
          <w:sz w:val="24"/>
          <w:szCs w:val="22"/>
          <w:u w:val="single"/>
          <w:lang w:eastAsia="es-ES"/>
        </w:rPr>
        <w:t>É</w:t>
      </w:r>
      <w:r w:rsidRPr="00611A47">
        <w:rPr>
          <w:rFonts w:cstheme="minorHAnsi"/>
          <w:b/>
          <w:color w:val="6600CC"/>
          <w:sz w:val="24"/>
          <w:szCs w:val="22"/>
          <w:u w:val="single"/>
          <w:lang w:eastAsia="es-ES"/>
        </w:rPr>
        <w:t>LIB</w:t>
      </w:r>
      <w:r>
        <w:rPr>
          <w:rFonts w:cstheme="minorHAnsi"/>
          <w:b/>
          <w:color w:val="6600CC"/>
          <w:sz w:val="24"/>
          <w:szCs w:val="22"/>
          <w:u w:val="single"/>
          <w:lang w:eastAsia="es-ES"/>
        </w:rPr>
        <w:t>É</w:t>
      </w:r>
      <w:r w:rsidRPr="00611A47">
        <w:rPr>
          <w:rFonts w:cstheme="minorHAnsi"/>
          <w:b/>
          <w:color w:val="6600CC"/>
          <w:sz w:val="24"/>
          <w:szCs w:val="22"/>
          <w:u w:val="single"/>
          <w:lang w:eastAsia="es-ES"/>
        </w:rPr>
        <w:t>RATION VOT</w:t>
      </w:r>
      <w:r>
        <w:rPr>
          <w:rFonts w:cstheme="minorHAnsi"/>
          <w:b/>
          <w:color w:val="6600CC"/>
          <w:sz w:val="24"/>
          <w:szCs w:val="22"/>
          <w:u w:val="single"/>
          <w:lang w:eastAsia="es-ES"/>
        </w:rPr>
        <w:t>É</w:t>
      </w:r>
      <w:r w:rsidRPr="00611A47">
        <w:rPr>
          <w:rFonts w:cstheme="minorHAnsi"/>
          <w:b/>
          <w:color w:val="6600CC"/>
          <w:sz w:val="24"/>
          <w:szCs w:val="22"/>
          <w:u w:val="single"/>
          <w:lang w:eastAsia="es-ES"/>
        </w:rPr>
        <w:t>E par le CA du 9 JUILLET 2019</w:t>
      </w:r>
    </w:p>
    <w:p w:rsidR="00611A47" w:rsidRDefault="00611A47" w:rsidP="00611A47">
      <w:pPr>
        <w:pStyle w:val="NormalWeb"/>
        <w:tabs>
          <w:tab w:val="left" w:pos="284"/>
          <w:tab w:val="left" w:pos="540"/>
        </w:tabs>
        <w:spacing w:before="0" w:beforeAutospacing="0" w:after="0" w:afterAutospacing="0"/>
        <w:ind w:right="282"/>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1</w:t>
      </w:r>
      <w:r w:rsidR="001813E4">
        <w:rPr>
          <w:rFonts w:eastAsia="Arial Unicode MS" w:cs="Estrangelo Edessa"/>
          <w:b/>
          <w:color w:val="0000FF"/>
          <w:szCs w:val="22"/>
        </w:rPr>
        <w:t>5</w:t>
      </w:r>
      <w:r>
        <w:rPr>
          <w:rFonts w:eastAsia="Arial Unicode MS" w:cs="Estrangelo Edessa"/>
          <w:b/>
          <w:color w:val="000000"/>
          <w:szCs w:val="22"/>
        </w:rPr>
        <w:t xml:space="preserve">      </w:t>
      </w:r>
    </w:p>
    <w:p w:rsidR="00611A47" w:rsidRDefault="00611A47" w:rsidP="00611A47">
      <w:pPr>
        <w:shd w:val="clear" w:color="auto" w:fill="FFFFFF" w:themeFill="background1"/>
        <w:ind w:right="282"/>
        <w:rPr>
          <w:rFonts w:eastAsia="Arial Unicode MS" w:cs="Gautami"/>
          <w:b/>
          <w:color w:val="000000"/>
          <w:szCs w:val="22"/>
        </w:rPr>
      </w:pPr>
    </w:p>
    <w:p w:rsidR="00611A47" w:rsidRDefault="00611A47" w:rsidP="00611A47">
      <w:pPr>
        <w:rPr>
          <w:sz w:val="21"/>
          <w:szCs w:val="21"/>
        </w:rPr>
      </w:pPr>
      <w:r>
        <w:rPr>
          <w:sz w:val="21"/>
          <w:szCs w:val="21"/>
        </w:rPr>
        <w:t>La modification porte sur le périmètre de résidence et sur la surveillance d’examens.</w:t>
      </w:r>
    </w:p>
    <w:p w:rsidR="00611A47" w:rsidRDefault="00611A47" w:rsidP="00611A47">
      <w:pPr>
        <w:rPr>
          <w:sz w:val="21"/>
          <w:szCs w:val="21"/>
        </w:rPr>
      </w:pPr>
    </w:p>
    <w:p w:rsidR="00611A47" w:rsidRDefault="00611A47" w:rsidP="00611A47">
      <w:pPr>
        <w:ind w:right="283"/>
        <w:jc w:val="left"/>
        <w:rPr>
          <w:rFonts w:eastAsia="Arial Unicode MS" w:cs="Gautami"/>
          <w:b/>
          <w:color w:val="000000"/>
          <w:szCs w:val="22"/>
        </w:rPr>
      </w:pPr>
      <w:r>
        <w:rPr>
          <w:rFonts w:eastAsia="Arial Unicode MS" w:cs="Gautami"/>
          <w:b/>
          <w:color w:val="000000"/>
          <w:szCs w:val="22"/>
        </w:rPr>
        <w:t>Délibération :</w:t>
      </w:r>
    </w:p>
    <w:p w:rsidR="00781AD5" w:rsidRPr="00C52ABE" w:rsidRDefault="00781AD5" w:rsidP="00781AD5">
      <w:pPr>
        <w:ind w:right="0"/>
        <w:jc w:val="left"/>
        <w:rPr>
          <w:color w:val="7030A0"/>
        </w:rPr>
      </w:pPr>
      <w:bookmarkStart w:id="43" w:name="_Hlk129262206"/>
      <w:r w:rsidRPr="00767FE5">
        <w:rPr>
          <w:rFonts w:eastAsia="Arial Unicode MS" w:cs="Gautami"/>
          <w:color w:val="000000"/>
          <w:szCs w:val="22"/>
        </w:rPr>
        <w:t xml:space="preserve">Les membres du Conseil d’Administration </w:t>
      </w:r>
      <w:r w:rsidRPr="00C52ABE">
        <w:t>approuvent</w:t>
      </w:r>
      <w:r>
        <w:t xml:space="preserve"> à l’unanimité la </w:t>
      </w:r>
      <w:r w:rsidRPr="00C52ABE">
        <w:t xml:space="preserve"> </w:t>
      </w:r>
      <w:r>
        <w:rPr>
          <w:rFonts w:cstheme="minorHAnsi"/>
          <w:szCs w:val="22"/>
          <w:lang w:eastAsia="es-ES"/>
        </w:rPr>
        <w:t>m</w:t>
      </w:r>
      <w:r w:rsidRPr="00767FE5">
        <w:rPr>
          <w:rFonts w:cstheme="minorHAnsi"/>
          <w:szCs w:val="22"/>
          <w:lang w:eastAsia="es-ES"/>
        </w:rPr>
        <w:t>odification partielle de la délibération votée par le CA du 9 juillet 2019</w:t>
      </w:r>
      <w:r>
        <w:rPr>
          <w:rFonts w:cstheme="minorHAnsi"/>
          <w:szCs w:val="22"/>
          <w:lang w:eastAsia="es-ES"/>
        </w:rPr>
        <w:t xml:space="preserve"> sur </w:t>
      </w:r>
      <w:r>
        <w:t xml:space="preserve">les </w:t>
      </w:r>
      <w:r w:rsidRPr="00767FE5">
        <w:rPr>
          <w:rFonts w:cstheme="minorHAnsi"/>
          <w:szCs w:val="22"/>
          <w:lang w:eastAsia="es-ES"/>
        </w:rPr>
        <w:t>Droits et devoirs des enseignants et enseignants-chercheurs titulaires</w:t>
      </w:r>
      <w:r w:rsidRPr="00C52ABE">
        <w:rPr>
          <w:color w:val="7030A0"/>
        </w:rPr>
        <w:t xml:space="preserve">. </w:t>
      </w:r>
    </w:p>
    <w:bookmarkEnd w:id="43"/>
    <w:p w:rsidR="00611A47" w:rsidRDefault="00611A47" w:rsidP="00611A47">
      <w:pPr>
        <w:ind w:right="283"/>
        <w:rPr>
          <w:rFonts w:asciiTheme="minorHAnsi" w:hAnsiTheme="minorHAnsi"/>
        </w:rPr>
      </w:pPr>
    </w:p>
    <w:p w:rsidR="00611A47" w:rsidRDefault="00611A47" w:rsidP="00611A47">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611A47" w:rsidRPr="000A513C" w:rsidRDefault="00611A47" w:rsidP="00611A47">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611A47" w:rsidRPr="00D7695E" w:rsidTr="00611A47">
        <w:trPr>
          <w:trHeight w:val="459"/>
        </w:trPr>
        <w:tc>
          <w:tcPr>
            <w:tcW w:w="3168" w:type="dxa"/>
            <w:shd w:val="clear" w:color="auto" w:fill="auto"/>
          </w:tcPr>
          <w:p w:rsidR="00611A47" w:rsidRDefault="00611A47" w:rsidP="00611A47">
            <w:pPr>
              <w:tabs>
                <w:tab w:val="left" w:pos="284"/>
              </w:tabs>
              <w:ind w:right="142"/>
              <w:rPr>
                <w:rFonts w:eastAsia="Arial Unicode MS" w:cs="Gautami"/>
                <w:szCs w:val="22"/>
              </w:rPr>
            </w:pPr>
            <w:r w:rsidRPr="00D7695E">
              <w:rPr>
                <w:rFonts w:eastAsia="Arial Unicode MS" w:cs="Gautami"/>
                <w:szCs w:val="22"/>
              </w:rPr>
              <w:t>Nombre de membres en exercice</w:t>
            </w:r>
          </w:p>
          <w:p w:rsidR="00611A47" w:rsidRPr="00E036E8" w:rsidRDefault="00611A47" w:rsidP="00611A47">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611A47" w:rsidRDefault="00611A47" w:rsidP="00611A47">
            <w:pPr>
              <w:tabs>
                <w:tab w:val="left" w:pos="284"/>
              </w:tabs>
              <w:ind w:right="142"/>
              <w:jc w:val="right"/>
              <w:rPr>
                <w:rFonts w:eastAsia="Arial Unicode MS" w:cs="Gautami"/>
                <w:szCs w:val="22"/>
              </w:rPr>
            </w:pPr>
            <w:r>
              <w:rPr>
                <w:rFonts w:eastAsia="Arial Unicode MS" w:cs="Gautami"/>
                <w:szCs w:val="22"/>
              </w:rPr>
              <w:t>30</w:t>
            </w:r>
          </w:p>
          <w:p w:rsidR="00611A47" w:rsidRPr="00E036E8" w:rsidRDefault="00611A47" w:rsidP="00611A47">
            <w:pPr>
              <w:tabs>
                <w:tab w:val="left" w:pos="284"/>
              </w:tabs>
              <w:ind w:right="142"/>
              <w:jc w:val="right"/>
              <w:rPr>
                <w:rFonts w:eastAsia="Arial Unicode MS" w:cs="Gautami"/>
                <w:sz w:val="20"/>
                <w:szCs w:val="22"/>
              </w:rPr>
            </w:pPr>
          </w:p>
        </w:tc>
      </w:tr>
      <w:tr w:rsidR="001813E4" w:rsidTr="00611A47">
        <w:tc>
          <w:tcPr>
            <w:tcW w:w="3168" w:type="dxa"/>
            <w:tcBorders>
              <w:top w:val="single" w:sz="4" w:space="0" w:color="auto"/>
              <w:left w:val="single" w:sz="4" w:space="0" w:color="auto"/>
              <w:bottom w:val="single" w:sz="4" w:space="0" w:color="auto"/>
              <w:right w:val="single" w:sz="4" w:space="0" w:color="auto"/>
            </w:tcBorders>
            <w:hideMark/>
          </w:tcPr>
          <w:p w:rsidR="001813E4" w:rsidRDefault="001813E4" w:rsidP="001813E4">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1813E4" w:rsidRDefault="001813E4" w:rsidP="001813E4">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1813E4" w:rsidRDefault="001813E4" w:rsidP="001813E4">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1813E4" w:rsidRPr="00C94F06" w:rsidRDefault="001813E4" w:rsidP="001813E4">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9</w:t>
            </w:r>
          </w:p>
          <w:p w:rsidR="001813E4" w:rsidRDefault="001813E4" w:rsidP="001813E4">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21</w:t>
            </w:r>
          </w:p>
          <w:p w:rsidR="001813E4" w:rsidRDefault="001813E4" w:rsidP="001813E4">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611A47" w:rsidRPr="00140B4B" w:rsidTr="00611A47">
        <w:trPr>
          <w:trHeight w:val="229"/>
        </w:trPr>
        <w:tc>
          <w:tcPr>
            <w:tcW w:w="3168" w:type="dxa"/>
            <w:shd w:val="clear" w:color="auto" w:fill="auto"/>
          </w:tcPr>
          <w:p w:rsidR="00611A47" w:rsidRPr="00140B4B" w:rsidRDefault="00611A47" w:rsidP="00611A47">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611A47" w:rsidRPr="00140B4B" w:rsidRDefault="00611A47" w:rsidP="00611A47">
            <w:pPr>
              <w:tabs>
                <w:tab w:val="left" w:pos="284"/>
              </w:tabs>
              <w:ind w:right="142"/>
              <w:jc w:val="right"/>
              <w:rPr>
                <w:rFonts w:eastAsia="Arial Unicode MS" w:cs="Gautami"/>
                <w:b/>
                <w:szCs w:val="22"/>
              </w:rPr>
            </w:pPr>
            <w:r>
              <w:rPr>
                <w:rFonts w:eastAsia="Arial Unicode MS" w:cs="Gautami"/>
                <w:b/>
                <w:szCs w:val="22"/>
              </w:rPr>
              <w:t>0</w:t>
            </w:r>
          </w:p>
        </w:tc>
      </w:tr>
      <w:tr w:rsidR="00611A47" w:rsidRPr="00140B4B" w:rsidTr="00611A47">
        <w:trPr>
          <w:trHeight w:val="244"/>
        </w:trPr>
        <w:tc>
          <w:tcPr>
            <w:tcW w:w="3168" w:type="dxa"/>
            <w:shd w:val="clear" w:color="auto" w:fill="auto"/>
          </w:tcPr>
          <w:p w:rsidR="00611A47" w:rsidRPr="00140B4B" w:rsidRDefault="00611A47" w:rsidP="00611A47">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611A47" w:rsidRPr="00140B4B" w:rsidRDefault="00611A47" w:rsidP="00611A47">
            <w:pPr>
              <w:tabs>
                <w:tab w:val="left" w:pos="284"/>
              </w:tabs>
              <w:ind w:right="142"/>
              <w:jc w:val="right"/>
              <w:rPr>
                <w:rFonts w:eastAsia="Arial Unicode MS" w:cs="Gautami"/>
                <w:b/>
                <w:szCs w:val="22"/>
              </w:rPr>
            </w:pPr>
            <w:r>
              <w:rPr>
                <w:rFonts w:eastAsia="Arial Unicode MS" w:cs="Gautami"/>
                <w:b/>
                <w:szCs w:val="22"/>
              </w:rPr>
              <w:t>2</w:t>
            </w:r>
            <w:r w:rsidR="001813E4">
              <w:rPr>
                <w:rFonts w:eastAsia="Arial Unicode MS" w:cs="Gautami"/>
                <w:b/>
                <w:szCs w:val="22"/>
              </w:rPr>
              <w:t>2</w:t>
            </w:r>
          </w:p>
        </w:tc>
      </w:tr>
      <w:tr w:rsidR="00611A47" w:rsidRPr="00140B4B" w:rsidTr="00611A47">
        <w:trPr>
          <w:trHeight w:val="229"/>
        </w:trPr>
        <w:tc>
          <w:tcPr>
            <w:tcW w:w="3168" w:type="dxa"/>
            <w:shd w:val="clear" w:color="auto" w:fill="auto"/>
          </w:tcPr>
          <w:p w:rsidR="00611A47" w:rsidRPr="00140B4B" w:rsidRDefault="00611A47" w:rsidP="00611A47">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611A47" w:rsidRPr="00140B4B" w:rsidRDefault="001813E4" w:rsidP="00611A47">
            <w:pPr>
              <w:tabs>
                <w:tab w:val="left" w:pos="284"/>
              </w:tabs>
              <w:ind w:right="142"/>
              <w:jc w:val="right"/>
              <w:rPr>
                <w:rFonts w:eastAsia="Arial Unicode MS" w:cs="Gautami"/>
                <w:b/>
                <w:szCs w:val="22"/>
              </w:rPr>
            </w:pPr>
            <w:r>
              <w:rPr>
                <w:rFonts w:eastAsia="Arial Unicode MS" w:cs="Gautami"/>
                <w:b/>
                <w:szCs w:val="22"/>
              </w:rPr>
              <w:t>7</w:t>
            </w:r>
          </w:p>
        </w:tc>
      </w:tr>
      <w:tr w:rsidR="00611A47" w:rsidRPr="00140B4B" w:rsidTr="00611A47">
        <w:tblPrEx>
          <w:tblLook w:val="04A0" w:firstRow="1" w:lastRow="0" w:firstColumn="1" w:lastColumn="0" w:noHBand="0" w:noVBand="1"/>
        </w:tblPrEx>
        <w:trPr>
          <w:trHeight w:val="304"/>
        </w:trPr>
        <w:tc>
          <w:tcPr>
            <w:tcW w:w="3168" w:type="dxa"/>
            <w:shd w:val="clear" w:color="auto" w:fill="auto"/>
          </w:tcPr>
          <w:p w:rsidR="00611A47" w:rsidRPr="00D01C9E" w:rsidRDefault="00611A47" w:rsidP="00611A47">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611A47" w:rsidRPr="00D01C9E" w:rsidRDefault="00611A47" w:rsidP="00611A47">
            <w:pPr>
              <w:tabs>
                <w:tab w:val="left" w:pos="284"/>
              </w:tabs>
              <w:ind w:right="142"/>
              <w:jc w:val="right"/>
              <w:rPr>
                <w:rFonts w:eastAsia="Arial Unicode MS" w:cs="Gautami"/>
                <w:b/>
                <w:szCs w:val="22"/>
              </w:rPr>
            </w:pPr>
            <w:r>
              <w:rPr>
                <w:rFonts w:eastAsia="Arial Unicode MS" w:cs="Gautami"/>
                <w:b/>
                <w:szCs w:val="22"/>
              </w:rPr>
              <w:t>0</w:t>
            </w:r>
          </w:p>
        </w:tc>
      </w:tr>
    </w:tbl>
    <w:p w:rsidR="00611A47" w:rsidRDefault="00611A47" w:rsidP="00611A47">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611A47" w:rsidRDefault="00611A47" w:rsidP="00611A47">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p>
    <w:p w:rsidR="00611A47" w:rsidRDefault="00611A47" w:rsidP="00611A47">
      <w:pPr>
        <w:pStyle w:val="NormalWeb"/>
        <w:tabs>
          <w:tab w:val="left" w:pos="284"/>
        </w:tabs>
        <w:spacing w:before="0" w:beforeAutospacing="0" w:after="0" w:afterAutospacing="0"/>
        <w:ind w:right="142"/>
        <w:rPr>
          <w:sz w:val="32"/>
          <w:szCs w:val="20"/>
          <w:u w:val="single"/>
        </w:rPr>
      </w:pPr>
    </w:p>
    <w:p w:rsidR="00611A47" w:rsidRPr="00EB6A5B" w:rsidRDefault="00611A47" w:rsidP="00611A47">
      <w:pPr>
        <w:pStyle w:val="NormalWeb"/>
        <w:tabs>
          <w:tab w:val="left" w:pos="284"/>
        </w:tabs>
        <w:spacing w:before="0" w:beforeAutospacing="0" w:after="0" w:afterAutospacing="0"/>
        <w:ind w:right="142"/>
        <w:rPr>
          <w:sz w:val="32"/>
          <w:szCs w:val="20"/>
          <w:u w:val="single"/>
        </w:rPr>
      </w:pPr>
    </w:p>
    <w:p w:rsidR="00611A47" w:rsidRDefault="00611A47" w:rsidP="00611A47">
      <w:pPr>
        <w:rPr>
          <w:rFonts w:eastAsia="Arial Unicode MS"/>
        </w:rPr>
      </w:pPr>
    </w:p>
    <w:p w:rsidR="00611A47" w:rsidRPr="00EB6A5B" w:rsidRDefault="00611A47" w:rsidP="00611A47">
      <w:pPr>
        <w:shd w:val="clear" w:color="auto" w:fill="FFFFFF" w:themeFill="background1"/>
        <w:tabs>
          <w:tab w:val="left" w:pos="284"/>
          <w:tab w:val="right" w:pos="540"/>
        </w:tabs>
        <w:ind w:right="142"/>
        <w:rPr>
          <w:rFonts w:eastAsia="Arial Unicode MS" w:cs="Estrangelo Edessa"/>
          <w:sz w:val="28"/>
          <w:szCs w:val="22"/>
        </w:rPr>
      </w:pP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611A47" w:rsidRDefault="00611A47" w:rsidP="00611A47">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781AD5" w:rsidRPr="006B06E4" w:rsidRDefault="00781AD5" w:rsidP="00781AD5">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781AD5" w:rsidRPr="006B06E4" w:rsidRDefault="00781AD5" w:rsidP="00781AD5">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781AD5" w:rsidRPr="006B06E4" w:rsidRDefault="00781AD5" w:rsidP="00781AD5">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781AD5" w:rsidRPr="006B06E4" w:rsidRDefault="00781AD5" w:rsidP="00781AD5">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781AD5" w:rsidRPr="006B06E4" w:rsidRDefault="00781AD5" w:rsidP="00781AD5">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781AD5" w:rsidRPr="006B06E4" w:rsidRDefault="00781AD5" w:rsidP="00781AD5">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781AD5" w:rsidRPr="006B06E4" w:rsidRDefault="00781AD5" w:rsidP="00781AD5">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781AD5" w:rsidRDefault="00781AD5" w:rsidP="00781AD5">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781AD5" w:rsidRDefault="00781AD5" w:rsidP="00781AD5">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781AD5" w:rsidRDefault="00781AD5" w:rsidP="00781AD5">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781AD5" w:rsidRDefault="00781AD5" w:rsidP="00781AD5">
      <w:pPr>
        <w:tabs>
          <w:tab w:val="left" w:pos="284"/>
        </w:tabs>
        <w:ind w:right="142"/>
        <w:jc w:val="right"/>
        <w:rPr>
          <w:rFonts w:eastAsia="Arial Unicode MS" w:cs="Estrangelo Edessa"/>
          <w:sz w:val="16"/>
          <w:szCs w:val="16"/>
        </w:rPr>
      </w:pPr>
    </w:p>
    <w:p w:rsidR="00781AD5" w:rsidRDefault="00781AD5" w:rsidP="00781AD5">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sidR="00A8385A">
        <w:rPr>
          <w:rFonts w:eastAsia="Arial Unicode MS" w:cs="Estrangelo Edessa"/>
          <w:b/>
          <w:color w:val="FF0000"/>
          <w:sz w:val="28"/>
          <w:szCs w:val="28"/>
        </w:rPr>
        <w:t>14</w:t>
      </w:r>
      <w:r>
        <w:rPr>
          <w:rFonts w:eastAsia="Arial Unicode MS" w:cs="Estrangelo Edessa"/>
          <w:b/>
          <w:color w:val="FF0000"/>
          <w:sz w:val="28"/>
          <w:szCs w:val="28"/>
        </w:rPr>
        <w:t xml:space="preserve"> MARS 2023</w:t>
      </w:r>
    </w:p>
    <w:p w:rsidR="00781AD5" w:rsidRDefault="00781AD5" w:rsidP="00781AD5">
      <w:pPr>
        <w:tabs>
          <w:tab w:val="left" w:pos="284"/>
        </w:tabs>
        <w:ind w:right="142"/>
        <w:jc w:val="right"/>
        <w:rPr>
          <w:rFonts w:eastAsia="Arial Unicode MS" w:cs="Estrangelo Edessa"/>
          <w:b/>
          <w:color w:val="FF0000"/>
          <w:sz w:val="28"/>
          <w:szCs w:val="28"/>
        </w:rPr>
      </w:pPr>
    </w:p>
    <w:p w:rsidR="00781AD5" w:rsidRDefault="00781AD5" w:rsidP="00781AD5">
      <w:pPr>
        <w:tabs>
          <w:tab w:val="left" w:pos="284"/>
        </w:tabs>
        <w:ind w:right="142"/>
        <w:jc w:val="right"/>
        <w:rPr>
          <w:rFonts w:eastAsia="Arial Unicode MS" w:cs="Estrangelo Edessa"/>
        </w:rPr>
      </w:pPr>
    </w:p>
    <w:p w:rsidR="00781AD5" w:rsidRDefault="00781AD5" w:rsidP="00781AD5">
      <w:pPr>
        <w:tabs>
          <w:tab w:val="left" w:pos="284"/>
        </w:tabs>
        <w:ind w:right="142"/>
        <w:rPr>
          <w:rFonts w:eastAsia="Arial Unicode MS" w:cs="Estrangelo Edessa"/>
        </w:rPr>
      </w:pPr>
    </w:p>
    <w:p w:rsidR="00781AD5" w:rsidRDefault="00781AD5" w:rsidP="00781AD5">
      <w:pPr>
        <w:tabs>
          <w:tab w:val="left" w:pos="284"/>
        </w:tabs>
        <w:ind w:right="142"/>
        <w:rPr>
          <w:rFonts w:eastAsia="Arial Unicode MS" w:cs="Estrangelo Edessa"/>
        </w:rPr>
      </w:pPr>
    </w:p>
    <w:p w:rsidR="00781AD5" w:rsidRDefault="00781AD5" w:rsidP="00781AD5">
      <w:pPr>
        <w:rPr>
          <w:sz w:val="21"/>
          <w:szCs w:val="21"/>
        </w:rPr>
      </w:pPr>
    </w:p>
    <w:p w:rsidR="00781AD5" w:rsidRDefault="00781AD5" w:rsidP="00781AD5">
      <w:pPr>
        <w:tabs>
          <w:tab w:val="left" w:pos="284"/>
        </w:tabs>
        <w:ind w:right="142"/>
        <w:rPr>
          <w:rFonts w:eastAsia="Arial Unicode MS" w:cs="Estrangelo Edessa"/>
        </w:rPr>
      </w:pPr>
    </w:p>
    <w:p w:rsidR="00781AD5" w:rsidRDefault="00781AD5" w:rsidP="00781AD5">
      <w:pPr>
        <w:tabs>
          <w:tab w:val="left" w:pos="284"/>
        </w:tabs>
        <w:ind w:right="142"/>
        <w:rPr>
          <w:rFonts w:eastAsia="Arial Unicode MS" w:cs="Estrangelo Edessa"/>
        </w:rPr>
      </w:pPr>
    </w:p>
    <w:p w:rsidR="00781AD5" w:rsidRDefault="00781AD5" w:rsidP="00781AD5">
      <w:pPr>
        <w:tabs>
          <w:tab w:val="left" w:pos="284"/>
        </w:tabs>
        <w:ind w:right="142"/>
        <w:rPr>
          <w:rFonts w:eastAsia="Arial Unicode MS" w:cs="Estrangelo Edessa"/>
        </w:rPr>
      </w:pPr>
    </w:p>
    <w:p w:rsidR="00781AD5" w:rsidRDefault="00781AD5" w:rsidP="00781AD5">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1</w:t>
      </w:r>
      <w:r w:rsidR="001813E4">
        <w:rPr>
          <w:rFonts w:eastAsia="Arial Unicode MS" w:cs="Estrangelo Edessa"/>
          <w:b/>
          <w:color w:val="FF0000"/>
        </w:rPr>
        <w:t>6</w:t>
      </w:r>
    </w:p>
    <w:p w:rsidR="00781AD5" w:rsidRDefault="00781AD5" w:rsidP="00781AD5">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781AD5" w:rsidRDefault="00781AD5" w:rsidP="00781AD5">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20 de l’Ordre du Jour</w:t>
      </w:r>
      <w:r>
        <w:rPr>
          <w:rFonts w:eastAsia="Arial Unicode MS" w:cs="Estrangelo Edessa"/>
          <w:b/>
          <w:color w:val="000000"/>
          <w:szCs w:val="22"/>
        </w:rPr>
        <w:tab/>
      </w:r>
    </w:p>
    <w:p w:rsidR="00781AD5" w:rsidRPr="00781AD5" w:rsidRDefault="00781AD5" w:rsidP="00781AD5">
      <w:pPr>
        <w:ind w:right="0"/>
        <w:jc w:val="left"/>
        <w:rPr>
          <w:rFonts w:cstheme="minorHAnsi"/>
          <w:b/>
          <w:color w:val="6600CC"/>
          <w:sz w:val="24"/>
          <w:szCs w:val="22"/>
          <w:u w:val="single"/>
          <w:lang w:eastAsia="es-ES"/>
        </w:rPr>
      </w:pPr>
      <w:r w:rsidRPr="00781AD5">
        <w:rPr>
          <w:rFonts w:cstheme="minorHAnsi"/>
          <w:b/>
          <w:color w:val="6600CC"/>
          <w:sz w:val="24"/>
          <w:szCs w:val="22"/>
          <w:u w:val="single"/>
          <w:lang w:eastAsia="es-ES"/>
        </w:rPr>
        <w:t>LIGNES DIRECTRICES de GESTION (LDG) RELATIVES au R</w:t>
      </w:r>
      <w:r>
        <w:rPr>
          <w:rFonts w:cstheme="minorHAnsi"/>
          <w:b/>
          <w:color w:val="6600CC"/>
          <w:sz w:val="24"/>
          <w:szCs w:val="22"/>
          <w:u w:val="single"/>
          <w:lang w:eastAsia="es-ES"/>
        </w:rPr>
        <w:t>É</w:t>
      </w:r>
      <w:r w:rsidRPr="00781AD5">
        <w:rPr>
          <w:rFonts w:cstheme="minorHAnsi"/>
          <w:b/>
          <w:color w:val="6600CC"/>
          <w:sz w:val="24"/>
          <w:szCs w:val="22"/>
          <w:u w:val="single"/>
          <w:lang w:eastAsia="es-ES"/>
        </w:rPr>
        <w:t>GIME INDEMNITAIRE des PERSONNELS ENSEIGNANTS et CHERCHEURS (RIPEC) – ANN</w:t>
      </w:r>
      <w:r>
        <w:rPr>
          <w:rFonts w:cstheme="minorHAnsi"/>
          <w:b/>
          <w:color w:val="6600CC"/>
          <w:sz w:val="24"/>
          <w:szCs w:val="22"/>
          <w:u w:val="single"/>
          <w:lang w:eastAsia="es-ES"/>
        </w:rPr>
        <w:t>É</w:t>
      </w:r>
      <w:r w:rsidRPr="00781AD5">
        <w:rPr>
          <w:rFonts w:cstheme="minorHAnsi"/>
          <w:b/>
          <w:color w:val="6600CC"/>
          <w:sz w:val="24"/>
          <w:szCs w:val="22"/>
          <w:u w:val="single"/>
          <w:lang w:eastAsia="es-ES"/>
        </w:rPr>
        <w:t>E 2023</w:t>
      </w:r>
    </w:p>
    <w:p w:rsidR="00781AD5" w:rsidRDefault="00781AD5" w:rsidP="00781AD5">
      <w:pPr>
        <w:pStyle w:val="NormalWeb"/>
        <w:tabs>
          <w:tab w:val="left" w:pos="284"/>
          <w:tab w:val="left" w:pos="540"/>
        </w:tabs>
        <w:spacing w:before="0" w:beforeAutospacing="0" w:after="0" w:afterAutospacing="0"/>
        <w:ind w:right="282"/>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1</w:t>
      </w:r>
      <w:r w:rsidR="001813E4">
        <w:rPr>
          <w:rFonts w:eastAsia="Arial Unicode MS" w:cs="Estrangelo Edessa"/>
          <w:b/>
          <w:color w:val="0000FF"/>
          <w:szCs w:val="22"/>
        </w:rPr>
        <w:t>6</w:t>
      </w:r>
      <w:r>
        <w:rPr>
          <w:rFonts w:eastAsia="Arial Unicode MS" w:cs="Estrangelo Edessa"/>
          <w:b/>
          <w:color w:val="000000"/>
          <w:szCs w:val="22"/>
        </w:rPr>
        <w:t xml:space="preserve">      </w:t>
      </w:r>
    </w:p>
    <w:p w:rsidR="00781AD5" w:rsidRDefault="00781AD5" w:rsidP="00781AD5">
      <w:pPr>
        <w:shd w:val="clear" w:color="auto" w:fill="FFFFFF" w:themeFill="background1"/>
        <w:ind w:right="282"/>
        <w:rPr>
          <w:rFonts w:eastAsia="Arial Unicode MS" w:cs="Gautami"/>
          <w:b/>
          <w:color w:val="000000"/>
          <w:szCs w:val="22"/>
        </w:rPr>
      </w:pPr>
    </w:p>
    <w:p w:rsidR="00781AD5" w:rsidRDefault="00781AD5" w:rsidP="00781AD5">
      <w:pPr>
        <w:rPr>
          <w:sz w:val="21"/>
          <w:szCs w:val="21"/>
        </w:rPr>
      </w:pPr>
      <w:r>
        <w:rPr>
          <w:sz w:val="21"/>
          <w:szCs w:val="21"/>
        </w:rPr>
        <w:t xml:space="preserve"> </w:t>
      </w:r>
    </w:p>
    <w:p w:rsidR="00781AD5" w:rsidRDefault="00781AD5" w:rsidP="00781AD5">
      <w:pPr>
        <w:ind w:right="283"/>
        <w:jc w:val="left"/>
        <w:rPr>
          <w:rFonts w:eastAsia="Arial Unicode MS" w:cs="Gautami"/>
          <w:b/>
          <w:color w:val="000000"/>
          <w:szCs w:val="22"/>
        </w:rPr>
      </w:pPr>
      <w:r>
        <w:rPr>
          <w:rFonts w:eastAsia="Arial Unicode MS" w:cs="Gautami"/>
          <w:b/>
          <w:color w:val="000000"/>
          <w:szCs w:val="22"/>
        </w:rPr>
        <w:t>Délibération :</w:t>
      </w:r>
    </w:p>
    <w:p w:rsidR="00781AD5" w:rsidRPr="00C52ABE" w:rsidRDefault="00781AD5" w:rsidP="00781AD5">
      <w:pPr>
        <w:ind w:right="283"/>
        <w:jc w:val="left"/>
        <w:rPr>
          <w:color w:val="7030A0"/>
        </w:rPr>
      </w:pPr>
      <w:r w:rsidRPr="00767FE5">
        <w:rPr>
          <w:rFonts w:eastAsia="Arial Unicode MS" w:cs="Gautami"/>
          <w:color w:val="000000"/>
          <w:szCs w:val="22"/>
        </w:rPr>
        <w:t xml:space="preserve">Les membres du Conseil d’Administration </w:t>
      </w:r>
      <w:r w:rsidRPr="00C52ABE">
        <w:t xml:space="preserve">approuvent </w:t>
      </w:r>
      <w:r>
        <w:t xml:space="preserve">les </w:t>
      </w:r>
      <w:r w:rsidRPr="00C54DF7">
        <w:rPr>
          <w:rFonts w:cstheme="minorHAnsi"/>
          <w:szCs w:val="22"/>
          <w:lang w:eastAsia="es-ES"/>
        </w:rPr>
        <w:t>Lignes Directrices de Gestion (LDG) relatives au Régime Indemnitaire des Personnels Enseignants et Chercheurs (RIPEC) – Année 2023</w:t>
      </w:r>
      <w:r w:rsidRPr="00C52ABE">
        <w:rPr>
          <w:color w:val="7030A0"/>
        </w:rPr>
        <w:t xml:space="preserve">. </w:t>
      </w:r>
    </w:p>
    <w:p w:rsidR="00781AD5" w:rsidRDefault="00781AD5" w:rsidP="00781AD5">
      <w:pPr>
        <w:ind w:right="283"/>
        <w:rPr>
          <w:rFonts w:asciiTheme="minorHAnsi" w:hAnsiTheme="minorHAnsi"/>
        </w:rPr>
      </w:pPr>
    </w:p>
    <w:p w:rsidR="00781AD5" w:rsidRDefault="00781AD5" w:rsidP="00781AD5">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781AD5" w:rsidRPr="000A513C" w:rsidRDefault="00781AD5" w:rsidP="00781AD5">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781AD5" w:rsidRPr="00D7695E" w:rsidTr="00676952">
        <w:trPr>
          <w:trHeight w:val="459"/>
        </w:trPr>
        <w:tc>
          <w:tcPr>
            <w:tcW w:w="3168" w:type="dxa"/>
            <w:shd w:val="clear" w:color="auto" w:fill="auto"/>
          </w:tcPr>
          <w:p w:rsidR="00781AD5" w:rsidRDefault="00781AD5"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781AD5" w:rsidRPr="00E036E8" w:rsidRDefault="00781AD5"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781AD5" w:rsidRDefault="00781AD5" w:rsidP="00676952">
            <w:pPr>
              <w:tabs>
                <w:tab w:val="left" w:pos="284"/>
              </w:tabs>
              <w:ind w:right="142"/>
              <w:jc w:val="right"/>
              <w:rPr>
                <w:rFonts w:eastAsia="Arial Unicode MS" w:cs="Gautami"/>
                <w:szCs w:val="22"/>
              </w:rPr>
            </w:pPr>
            <w:r>
              <w:rPr>
                <w:rFonts w:eastAsia="Arial Unicode MS" w:cs="Gautami"/>
                <w:szCs w:val="22"/>
              </w:rPr>
              <w:t>30</w:t>
            </w:r>
          </w:p>
          <w:p w:rsidR="00781AD5" w:rsidRPr="00E036E8" w:rsidRDefault="00781AD5" w:rsidP="00676952">
            <w:pPr>
              <w:tabs>
                <w:tab w:val="left" w:pos="284"/>
              </w:tabs>
              <w:ind w:right="142"/>
              <w:jc w:val="right"/>
              <w:rPr>
                <w:rFonts w:eastAsia="Arial Unicode MS" w:cs="Gautami"/>
                <w:sz w:val="20"/>
                <w:szCs w:val="22"/>
              </w:rPr>
            </w:pPr>
          </w:p>
        </w:tc>
      </w:tr>
      <w:tr w:rsidR="001813E4" w:rsidTr="00676952">
        <w:tc>
          <w:tcPr>
            <w:tcW w:w="3168" w:type="dxa"/>
            <w:tcBorders>
              <w:top w:val="single" w:sz="4" w:space="0" w:color="auto"/>
              <w:left w:val="single" w:sz="4" w:space="0" w:color="auto"/>
              <w:bottom w:val="single" w:sz="4" w:space="0" w:color="auto"/>
              <w:right w:val="single" w:sz="4" w:space="0" w:color="auto"/>
            </w:tcBorders>
            <w:hideMark/>
          </w:tcPr>
          <w:p w:rsidR="001813E4" w:rsidRDefault="001813E4" w:rsidP="001813E4">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1813E4" w:rsidRDefault="001813E4" w:rsidP="001813E4">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1813E4" w:rsidRDefault="001813E4" w:rsidP="001813E4">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1813E4" w:rsidRPr="00C94F06" w:rsidRDefault="001813E4" w:rsidP="001813E4">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7</w:t>
            </w:r>
          </w:p>
          <w:p w:rsidR="001813E4" w:rsidRDefault="001813E4" w:rsidP="001813E4">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19</w:t>
            </w:r>
          </w:p>
          <w:p w:rsidR="001813E4" w:rsidRDefault="001813E4" w:rsidP="001813E4">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781AD5" w:rsidRPr="00140B4B" w:rsidTr="00676952">
        <w:trPr>
          <w:trHeight w:val="229"/>
        </w:trPr>
        <w:tc>
          <w:tcPr>
            <w:tcW w:w="3168" w:type="dxa"/>
            <w:shd w:val="clear" w:color="auto" w:fill="auto"/>
          </w:tcPr>
          <w:p w:rsidR="00781AD5" w:rsidRPr="00140B4B" w:rsidRDefault="00781AD5"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781AD5" w:rsidRPr="00140B4B" w:rsidRDefault="00781AD5" w:rsidP="00676952">
            <w:pPr>
              <w:tabs>
                <w:tab w:val="left" w:pos="284"/>
              </w:tabs>
              <w:ind w:right="142"/>
              <w:jc w:val="right"/>
              <w:rPr>
                <w:rFonts w:eastAsia="Arial Unicode MS" w:cs="Gautami"/>
                <w:b/>
                <w:szCs w:val="22"/>
              </w:rPr>
            </w:pPr>
            <w:r>
              <w:rPr>
                <w:rFonts w:eastAsia="Arial Unicode MS" w:cs="Gautami"/>
                <w:b/>
                <w:szCs w:val="22"/>
              </w:rPr>
              <w:t>0</w:t>
            </w:r>
          </w:p>
        </w:tc>
      </w:tr>
      <w:tr w:rsidR="00781AD5" w:rsidRPr="00140B4B" w:rsidTr="00676952">
        <w:trPr>
          <w:trHeight w:val="244"/>
        </w:trPr>
        <w:tc>
          <w:tcPr>
            <w:tcW w:w="3168" w:type="dxa"/>
            <w:shd w:val="clear" w:color="auto" w:fill="auto"/>
          </w:tcPr>
          <w:p w:rsidR="00781AD5" w:rsidRPr="00140B4B" w:rsidRDefault="00781AD5"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781AD5" w:rsidRPr="00140B4B" w:rsidRDefault="001813E4" w:rsidP="00676952">
            <w:pPr>
              <w:tabs>
                <w:tab w:val="left" w:pos="284"/>
              </w:tabs>
              <w:ind w:right="142"/>
              <w:jc w:val="right"/>
              <w:rPr>
                <w:rFonts w:eastAsia="Arial Unicode MS" w:cs="Gautami"/>
                <w:b/>
                <w:szCs w:val="22"/>
              </w:rPr>
            </w:pPr>
            <w:r>
              <w:rPr>
                <w:rFonts w:eastAsia="Arial Unicode MS" w:cs="Gautami"/>
                <w:b/>
                <w:szCs w:val="22"/>
              </w:rPr>
              <w:t>19</w:t>
            </w:r>
          </w:p>
        </w:tc>
      </w:tr>
      <w:tr w:rsidR="00781AD5" w:rsidRPr="00140B4B" w:rsidTr="00676952">
        <w:trPr>
          <w:trHeight w:val="229"/>
        </w:trPr>
        <w:tc>
          <w:tcPr>
            <w:tcW w:w="3168" w:type="dxa"/>
            <w:shd w:val="clear" w:color="auto" w:fill="auto"/>
          </w:tcPr>
          <w:p w:rsidR="00781AD5" w:rsidRPr="00140B4B" w:rsidRDefault="00781AD5"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781AD5" w:rsidRPr="00140B4B" w:rsidRDefault="001813E4" w:rsidP="00676952">
            <w:pPr>
              <w:tabs>
                <w:tab w:val="left" w:pos="284"/>
              </w:tabs>
              <w:ind w:right="142"/>
              <w:jc w:val="right"/>
              <w:rPr>
                <w:rFonts w:eastAsia="Arial Unicode MS" w:cs="Gautami"/>
                <w:b/>
                <w:szCs w:val="22"/>
              </w:rPr>
            </w:pPr>
            <w:r>
              <w:rPr>
                <w:rFonts w:eastAsia="Arial Unicode MS" w:cs="Gautami"/>
                <w:b/>
                <w:szCs w:val="22"/>
              </w:rPr>
              <w:t>8</w:t>
            </w:r>
          </w:p>
        </w:tc>
      </w:tr>
      <w:tr w:rsidR="00781AD5" w:rsidRPr="00140B4B" w:rsidTr="00676952">
        <w:tblPrEx>
          <w:tblLook w:val="04A0" w:firstRow="1" w:lastRow="0" w:firstColumn="1" w:lastColumn="0" w:noHBand="0" w:noVBand="1"/>
        </w:tblPrEx>
        <w:trPr>
          <w:trHeight w:val="304"/>
        </w:trPr>
        <w:tc>
          <w:tcPr>
            <w:tcW w:w="3168" w:type="dxa"/>
            <w:shd w:val="clear" w:color="auto" w:fill="auto"/>
          </w:tcPr>
          <w:p w:rsidR="00781AD5" w:rsidRPr="00D01C9E" w:rsidRDefault="00781AD5"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781AD5" w:rsidRPr="00D01C9E" w:rsidRDefault="001813E4" w:rsidP="00676952">
            <w:pPr>
              <w:tabs>
                <w:tab w:val="left" w:pos="284"/>
              </w:tabs>
              <w:ind w:right="142"/>
              <w:jc w:val="right"/>
              <w:rPr>
                <w:rFonts w:eastAsia="Arial Unicode MS" w:cs="Gautami"/>
                <w:b/>
                <w:szCs w:val="22"/>
              </w:rPr>
            </w:pPr>
            <w:r>
              <w:rPr>
                <w:rFonts w:eastAsia="Arial Unicode MS" w:cs="Gautami"/>
                <w:b/>
                <w:szCs w:val="22"/>
              </w:rPr>
              <w:t>0</w:t>
            </w:r>
          </w:p>
        </w:tc>
      </w:tr>
    </w:tbl>
    <w:p w:rsidR="00781AD5" w:rsidRDefault="00781AD5" w:rsidP="00781AD5">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781AD5" w:rsidRDefault="00781AD5" w:rsidP="00781AD5">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781AD5" w:rsidRDefault="00781AD5" w:rsidP="00781AD5">
      <w:pPr>
        <w:shd w:val="clear" w:color="auto" w:fill="FFFFFF" w:themeFill="background1"/>
        <w:tabs>
          <w:tab w:val="left" w:pos="284"/>
          <w:tab w:val="right" w:pos="540"/>
        </w:tabs>
        <w:ind w:right="142"/>
        <w:rPr>
          <w:rFonts w:eastAsia="Arial Unicode MS" w:cs="Estrangelo Edessa"/>
          <w:szCs w:val="22"/>
        </w:rPr>
      </w:pPr>
    </w:p>
    <w:p w:rsidR="00781AD5" w:rsidRDefault="00781AD5" w:rsidP="00781AD5">
      <w:pPr>
        <w:pStyle w:val="NormalWeb"/>
        <w:tabs>
          <w:tab w:val="left" w:pos="284"/>
        </w:tabs>
        <w:spacing w:before="0" w:beforeAutospacing="0" w:after="0" w:afterAutospacing="0"/>
        <w:ind w:right="142"/>
        <w:rPr>
          <w:sz w:val="32"/>
          <w:szCs w:val="20"/>
          <w:u w:val="single"/>
        </w:rPr>
      </w:pPr>
    </w:p>
    <w:p w:rsidR="00781AD5" w:rsidRPr="00EB6A5B" w:rsidRDefault="00781AD5" w:rsidP="00781AD5">
      <w:pPr>
        <w:pStyle w:val="NormalWeb"/>
        <w:tabs>
          <w:tab w:val="left" w:pos="284"/>
        </w:tabs>
        <w:spacing w:before="0" w:beforeAutospacing="0" w:after="0" w:afterAutospacing="0"/>
        <w:ind w:right="142"/>
        <w:rPr>
          <w:sz w:val="32"/>
          <w:szCs w:val="20"/>
          <w:u w:val="single"/>
        </w:rPr>
      </w:pPr>
    </w:p>
    <w:p w:rsidR="00781AD5" w:rsidRDefault="00781AD5" w:rsidP="00781AD5">
      <w:pPr>
        <w:rPr>
          <w:rFonts w:eastAsia="Arial Unicode MS"/>
        </w:rPr>
      </w:pPr>
    </w:p>
    <w:p w:rsidR="00781AD5" w:rsidRPr="00EB6A5B" w:rsidRDefault="00781AD5" w:rsidP="00781AD5">
      <w:pPr>
        <w:shd w:val="clear" w:color="auto" w:fill="FFFFFF" w:themeFill="background1"/>
        <w:tabs>
          <w:tab w:val="left" w:pos="284"/>
          <w:tab w:val="right" w:pos="540"/>
        </w:tabs>
        <w:ind w:right="142"/>
        <w:rPr>
          <w:rFonts w:eastAsia="Arial Unicode MS" w:cs="Estrangelo Edessa"/>
          <w:sz w:val="28"/>
          <w:szCs w:val="22"/>
        </w:rPr>
      </w:pPr>
    </w:p>
    <w:p w:rsidR="00781AD5" w:rsidRDefault="00781AD5" w:rsidP="00781AD5">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781AD5" w:rsidRDefault="00781AD5" w:rsidP="00781AD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781AD5" w:rsidRDefault="00781AD5" w:rsidP="00781AD5">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781AD5" w:rsidRPr="006B06E4" w:rsidRDefault="00781AD5" w:rsidP="00781AD5">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781AD5" w:rsidRPr="006B06E4" w:rsidRDefault="00781AD5" w:rsidP="00781AD5">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781AD5" w:rsidRPr="006B06E4" w:rsidRDefault="00781AD5" w:rsidP="00781AD5">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781AD5" w:rsidRPr="006B06E4" w:rsidRDefault="00781AD5" w:rsidP="00781AD5">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781AD5" w:rsidRPr="006B06E4" w:rsidRDefault="00781AD5" w:rsidP="00781AD5">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781AD5" w:rsidRPr="006B06E4" w:rsidRDefault="00781AD5" w:rsidP="00781AD5">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781AD5" w:rsidRPr="006B06E4" w:rsidRDefault="00781AD5" w:rsidP="00781AD5">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781AD5" w:rsidRDefault="00781AD5" w:rsidP="00781AD5">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781AD5" w:rsidRDefault="00781AD5" w:rsidP="00781AD5">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781AD5" w:rsidRDefault="00781AD5" w:rsidP="00781AD5">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781AD5" w:rsidRDefault="00781AD5" w:rsidP="00781AD5">
      <w:pPr>
        <w:tabs>
          <w:tab w:val="left" w:pos="284"/>
        </w:tabs>
        <w:ind w:right="142"/>
        <w:jc w:val="right"/>
        <w:rPr>
          <w:rFonts w:eastAsia="Arial Unicode MS" w:cs="Estrangelo Edessa"/>
          <w:sz w:val="16"/>
          <w:szCs w:val="16"/>
        </w:rPr>
      </w:pPr>
    </w:p>
    <w:p w:rsidR="00781AD5" w:rsidRDefault="00781AD5" w:rsidP="00781AD5">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sidR="00A8385A">
        <w:rPr>
          <w:rFonts w:eastAsia="Arial Unicode MS" w:cs="Estrangelo Edessa"/>
          <w:b/>
          <w:color w:val="FF0000"/>
          <w:sz w:val="28"/>
          <w:szCs w:val="28"/>
        </w:rPr>
        <w:t>14</w:t>
      </w:r>
      <w:r>
        <w:rPr>
          <w:rFonts w:eastAsia="Arial Unicode MS" w:cs="Estrangelo Edessa"/>
          <w:b/>
          <w:color w:val="FF0000"/>
          <w:sz w:val="28"/>
          <w:szCs w:val="28"/>
        </w:rPr>
        <w:t xml:space="preserve"> MARS 2023</w:t>
      </w:r>
    </w:p>
    <w:p w:rsidR="00781AD5" w:rsidRDefault="00781AD5" w:rsidP="00781AD5">
      <w:pPr>
        <w:tabs>
          <w:tab w:val="left" w:pos="284"/>
        </w:tabs>
        <w:ind w:right="142"/>
        <w:jc w:val="right"/>
        <w:rPr>
          <w:rFonts w:eastAsia="Arial Unicode MS" w:cs="Estrangelo Edessa"/>
          <w:b/>
          <w:color w:val="FF0000"/>
          <w:sz w:val="28"/>
          <w:szCs w:val="28"/>
        </w:rPr>
      </w:pPr>
    </w:p>
    <w:p w:rsidR="00781AD5" w:rsidRDefault="00781AD5" w:rsidP="00781AD5">
      <w:pPr>
        <w:tabs>
          <w:tab w:val="left" w:pos="284"/>
        </w:tabs>
        <w:ind w:right="142"/>
        <w:jc w:val="right"/>
        <w:rPr>
          <w:rFonts w:eastAsia="Arial Unicode MS" w:cs="Estrangelo Edessa"/>
        </w:rPr>
      </w:pPr>
    </w:p>
    <w:p w:rsidR="00781AD5" w:rsidRDefault="00781AD5" w:rsidP="00781AD5">
      <w:pPr>
        <w:tabs>
          <w:tab w:val="left" w:pos="284"/>
        </w:tabs>
        <w:ind w:right="142"/>
        <w:rPr>
          <w:rFonts w:eastAsia="Arial Unicode MS" w:cs="Estrangelo Edessa"/>
        </w:rPr>
      </w:pPr>
    </w:p>
    <w:p w:rsidR="00781AD5" w:rsidRDefault="00781AD5" w:rsidP="00781AD5">
      <w:pPr>
        <w:tabs>
          <w:tab w:val="left" w:pos="284"/>
        </w:tabs>
        <w:ind w:right="142"/>
        <w:rPr>
          <w:rFonts w:eastAsia="Arial Unicode MS" w:cs="Estrangelo Edessa"/>
        </w:rPr>
      </w:pPr>
    </w:p>
    <w:p w:rsidR="00781AD5" w:rsidRDefault="00781AD5" w:rsidP="00781AD5">
      <w:pPr>
        <w:rPr>
          <w:sz w:val="21"/>
          <w:szCs w:val="21"/>
        </w:rPr>
      </w:pPr>
    </w:p>
    <w:p w:rsidR="00781AD5" w:rsidRDefault="00781AD5" w:rsidP="00781AD5">
      <w:pPr>
        <w:tabs>
          <w:tab w:val="left" w:pos="284"/>
        </w:tabs>
        <w:ind w:right="142"/>
        <w:rPr>
          <w:rFonts w:eastAsia="Arial Unicode MS" w:cs="Estrangelo Edessa"/>
        </w:rPr>
      </w:pPr>
    </w:p>
    <w:p w:rsidR="00781AD5" w:rsidRDefault="00781AD5" w:rsidP="00781AD5">
      <w:pPr>
        <w:tabs>
          <w:tab w:val="left" w:pos="284"/>
        </w:tabs>
        <w:ind w:right="142"/>
        <w:rPr>
          <w:rFonts w:eastAsia="Arial Unicode MS" w:cs="Estrangelo Edessa"/>
        </w:rPr>
      </w:pPr>
    </w:p>
    <w:p w:rsidR="00781AD5" w:rsidRDefault="00781AD5" w:rsidP="00781AD5">
      <w:pPr>
        <w:tabs>
          <w:tab w:val="left" w:pos="284"/>
        </w:tabs>
        <w:ind w:right="142"/>
        <w:rPr>
          <w:rFonts w:eastAsia="Arial Unicode MS" w:cs="Estrangelo Edessa"/>
        </w:rPr>
      </w:pPr>
    </w:p>
    <w:p w:rsidR="00781AD5" w:rsidRDefault="00781AD5" w:rsidP="00781AD5">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1</w:t>
      </w:r>
      <w:r w:rsidR="001813E4">
        <w:rPr>
          <w:rFonts w:eastAsia="Arial Unicode MS" w:cs="Estrangelo Edessa"/>
          <w:b/>
          <w:color w:val="FF0000"/>
        </w:rPr>
        <w:t>7</w:t>
      </w:r>
    </w:p>
    <w:p w:rsidR="00781AD5" w:rsidRDefault="00781AD5" w:rsidP="00781AD5">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781AD5" w:rsidRDefault="00781AD5" w:rsidP="00781AD5">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21 de l’Ordre du Jour</w:t>
      </w:r>
      <w:r>
        <w:rPr>
          <w:rFonts w:eastAsia="Arial Unicode MS" w:cs="Estrangelo Edessa"/>
          <w:b/>
          <w:color w:val="000000"/>
          <w:szCs w:val="22"/>
        </w:rPr>
        <w:tab/>
      </w:r>
    </w:p>
    <w:p w:rsidR="00781AD5" w:rsidRPr="00781AD5" w:rsidRDefault="00781AD5" w:rsidP="00781AD5">
      <w:pPr>
        <w:tabs>
          <w:tab w:val="left" w:pos="9923"/>
        </w:tabs>
        <w:ind w:right="283"/>
        <w:jc w:val="left"/>
        <w:rPr>
          <w:rFonts w:cstheme="minorHAnsi"/>
          <w:b/>
          <w:color w:val="6600CC"/>
          <w:sz w:val="24"/>
          <w:szCs w:val="22"/>
          <w:u w:val="single"/>
          <w:lang w:eastAsia="es-ES"/>
        </w:rPr>
      </w:pPr>
      <w:r w:rsidRPr="00781AD5">
        <w:rPr>
          <w:rFonts w:cstheme="minorHAnsi"/>
          <w:b/>
          <w:color w:val="6600CC"/>
          <w:sz w:val="24"/>
          <w:szCs w:val="22"/>
          <w:u w:val="single"/>
          <w:lang w:eastAsia="es-ES"/>
        </w:rPr>
        <w:t>MODALIT</w:t>
      </w:r>
      <w:r>
        <w:rPr>
          <w:rFonts w:cstheme="minorHAnsi"/>
          <w:b/>
          <w:color w:val="6600CC"/>
          <w:sz w:val="24"/>
          <w:szCs w:val="22"/>
          <w:u w:val="single"/>
          <w:lang w:eastAsia="es-ES"/>
        </w:rPr>
        <w:t>É</w:t>
      </w:r>
      <w:r w:rsidRPr="00781AD5">
        <w:rPr>
          <w:rFonts w:cstheme="minorHAnsi"/>
          <w:b/>
          <w:color w:val="6600CC"/>
          <w:sz w:val="24"/>
          <w:szCs w:val="22"/>
          <w:u w:val="single"/>
          <w:lang w:eastAsia="es-ES"/>
        </w:rPr>
        <w:t>S d’ATTRIBUTION de la PRIME INDIVIDUELLE INSTITU</w:t>
      </w:r>
      <w:r>
        <w:rPr>
          <w:rFonts w:cstheme="minorHAnsi"/>
          <w:b/>
          <w:color w:val="6600CC"/>
          <w:sz w:val="24"/>
          <w:szCs w:val="22"/>
          <w:u w:val="single"/>
          <w:lang w:eastAsia="es-ES"/>
        </w:rPr>
        <w:t>É</w:t>
      </w:r>
      <w:r w:rsidRPr="00781AD5">
        <w:rPr>
          <w:rFonts w:cstheme="minorHAnsi"/>
          <w:b/>
          <w:color w:val="6600CC"/>
          <w:sz w:val="24"/>
          <w:szCs w:val="22"/>
          <w:u w:val="single"/>
          <w:lang w:eastAsia="es-ES"/>
        </w:rPr>
        <w:t>E par le R</w:t>
      </w:r>
      <w:r>
        <w:rPr>
          <w:rFonts w:cstheme="minorHAnsi"/>
          <w:b/>
          <w:color w:val="6600CC"/>
          <w:sz w:val="24"/>
          <w:szCs w:val="22"/>
          <w:u w:val="single"/>
          <w:lang w:eastAsia="es-ES"/>
        </w:rPr>
        <w:t>É</w:t>
      </w:r>
      <w:r w:rsidRPr="00781AD5">
        <w:rPr>
          <w:rFonts w:cstheme="minorHAnsi"/>
          <w:b/>
          <w:color w:val="6600CC"/>
          <w:sz w:val="24"/>
          <w:szCs w:val="22"/>
          <w:u w:val="single"/>
          <w:lang w:eastAsia="es-ES"/>
        </w:rPr>
        <w:t>GIME INDEMNITAIRE des PERSONNELS ENSEIGNANTS-CHERCHEURS (RIPEC) – ANN</w:t>
      </w:r>
      <w:r>
        <w:rPr>
          <w:rFonts w:cstheme="minorHAnsi"/>
          <w:b/>
          <w:color w:val="6600CC"/>
          <w:sz w:val="24"/>
          <w:szCs w:val="22"/>
          <w:u w:val="single"/>
          <w:lang w:eastAsia="es-ES"/>
        </w:rPr>
        <w:t>É</w:t>
      </w:r>
      <w:r w:rsidRPr="00781AD5">
        <w:rPr>
          <w:rFonts w:cstheme="minorHAnsi"/>
          <w:b/>
          <w:color w:val="6600CC"/>
          <w:sz w:val="24"/>
          <w:szCs w:val="22"/>
          <w:u w:val="single"/>
          <w:lang w:eastAsia="es-ES"/>
        </w:rPr>
        <w:t>E 2023</w:t>
      </w:r>
    </w:p>
    <w:p w:rsidR="00781AD5" w:rsidRDefault="00781AD5" w:rsidP="00781AD5">
      <w:pPr>
        <w:pStyle w:val="NormalWeb"/>
        <w:tabs>
          <w:tab w:val="left" w:pos="284"/>
          <w:tab w:val="left" w:pos="540"/>
        </w:tabs>
        <w:spacing w:before="0" w:beforeAutospacing="0" w:after="0" w:afterAutospacing="0"/>
        <w:ind w:right="282"/>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1</w:t>
      </w:r>
      <w:r w:rsidR="001813E4">
        <w:rPr>
          <w:rFonts w:eastAsia="Arial Unicode MS" w:cs="Estrangelo Edessa"/>
          <w:b/>
          <w:color w:val="0000FF"/>
          <w:szCs w:val="22"/>
        </w:rPr>
        <w:t>7</w:t>
      </w:r>
      <w:r>
        <w:rPr>
          <w:rFonts w:eastAsia="Arial Unicode MS" w:cs="Estrangelo Edessa"/>
          <w:b/>
          <w:color w:val="000000"/>
          <w:szCs w:val="22"/>
        </w:rPr>
        <w:t xml:space="preserve">      </w:t>
      </w:r>
    </w:p>
    <w:p w:rsidR="00781AD5" w:rsidRDefault="00781AD5" w:rsidP="00781AD5">
      <w:pPr>
        <w:shd w:val="clear" w:color="auto" w:fill="FFFFFF" w:themeFill="background1"/>
        <w:ind w:right="282"/>
        <w:rPr>
          <w:rFonts w:eastAsia="Arial Unicode MS" w:cs="Gautami"/>
          <w:b/>
          <w:color w:val="000000"/>
          <w:szCs w:val="22"/>
        </w:rPr>
      </w:pPr>
    </w:p>
    <w:p w:rsidR="00781AD5" w:rsidRDefault="00781AD5" w:rsidP="00781AD5">
      <w:pPr>
        <w:rPr>
          <w:sz w:val="21"/>
          <w:szCs w:val="21"/>
        </w:rPr>
      </w:pPr>
      <w:r>
        <w:rPr>
          <w:sz w:val="21"/>
          <w:szCs w:val="21"/>
        </w:rPr>
        <w:t xml:space="preserve"> </w:t>
      </w:r>
    </w:p>
    <w:p w:rsidR="00781AD5" w:rsidRDefault="00781AD5" w:rsidP="00781AD5">
      <w:pPr>
        <w:ind w:right="283"/>
        <w:jc w:val="left"/>
        <w:rPr>
          <w:rFonts w:eastAsia="Arial Unicode MS" w:cs="Gautami"/>
          <w:b/>
          <w:color w:val="000000"/>
          <w:szCs w:val="22"/>
        </w:rPr>
      </w:pPr>
      <w:r>
        <w:rPr>
          <w:rFonts w:eastAsia="Arial Unicode MS" w:cs="Gautami"/>
          <w:b/>
          <w:color w:val="000000"/>
          <w:szCs w:val="22"/>
        </w:rPr>
        <w:t>Délibération :</w:t>
      </w:r>
    </w:p>
    <w:p w:rsidR="00781AD5" w:rsidRPr="00C52ABE" w:rsidRDefault="00781AD5" w:rsidP="00781AD5">
      <w:pPr>
        <w:tabs>
          <w:tab w:val="left" w:pos="9923"/>
        </w:tabs>
        <w:ind w:right="0"/>
        <w:jc w:val="left"/>
        <w:rPr>
          <w:color w:val="7030A0"/>
        </w:rPr>
      </w:pPr>
      <w:r w:rsidRPr="00691CD3">
        <w:rPr>
          <w:rFonts w:eastAsia="Arial Unicode MS" w:cs="Gautami"/>
          <w:color w:val="000000"/>
          <w:szCs w:val="22"/>
        </w:rPr>
        <w:t xml:space="preserve">Les membres du Conseil d’Administration </w:t>
      </w:r>
      <w:r w:rsidRPr="00C52ABE">
        <w:t xml:space="preserve">approuvent </w:t>
      </w:r>
      <w:r>
        <w:t xml:space="preserve">les </w:t>
      </w:r>
      <w:r>
        <w:rPr>
          <w:rFonts w:cstheme="minorHAnsi"/>
          <w:szCs w:val="22"/>
          <w:lang w:eastAsia="es-ES"/>
        </w:rPr>
        <w:t>m</w:t>
      </w:r>
      <w:r w:rsidRPr="00691CD3">
        <w:rPr>
          <w:rFonts w:cstheme="minorHAnsi"/>
          <w:szCs w:val="22"/>
          <w:lang w:eastAsia="es-ES"/>
        </w:rPr>
        <w:t>odalités d’attribution du la prime individuelle instituée par le Régime Indemnitaire des Personnels Enseignants-chercheurs (RIPEC) – Année 2023</w:t>
      </w:r>
      <w:r w:rsidRPr="00C52ABE">
        <w:rPr>
          <w:color w:val="7030A0"/>
        </w:rPr>
        <w:t xml:space="preserve">. </w:t>
      </w:r>
    </w:p>
    <w:p w:rsidR="00781AD5" w:rsidRDefault="00781AD5" w:rsidP="00781AD5">
      <w:pPr>
        <w:ind w:right="283"/>
        <w:rPr>
          <w:rFonts w:asciiTheme="minorHAnsi" w:hAnsiTheme="minorHAnsi"/>
        </w:rPr>
      </w:pPr>
    </w:p>
    <w:p w:rsidR="00781AD5" w:rsidRDefault="00781AD5" w:rsidP="00781AD5">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781AD5" w:rsidRPr="000A513C" w:rsidRDefault="00781AD5" w:rsidP="00781AD5">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781AD5" w:rsidRPr="00D7695E" w:rsidTr="00676952">
        <w:trPr>
          <w:trHeight w:val="459"/>
        </w:trPr>
        <w:tc>
          <w:tcPr>
            <w:tcW w:w="3168" w:type="dxa"/>
            <w:shd w:val="clear" w:color="auto" w:fill="auto"/>
          </w:tcPr>
          <w:p w:rsidR="00781AD5" w:rsidRDefault="00781AD5"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781AD5" w:rsidRPr="00E036E8" w:rsidRDefault="00781AD5"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781AD5" w:rsidRDefault="00781AD5" w:rsidP="00676952">
            <w:pPr>
              <w:tabs>
                <w:tab w:val="left" w:pos="284"/>
              </w:tabs>
              <w:ind w:right="142"/>
              <w:jc w:val="right"/>
              <w:rPr>
                <w:rFonts w:eastAsia="Arial Unicode MS" w:cs="Gautami"/>
                <w:szCs w:val="22"/>
              </w:rPr>
            </w:pPr>
            <w:r>
              <w:rPr>
                <w:rFonts w:eastAsia="Arial Unicode MS" w:cs="Gautami"/>
                <w:szCs w:val="22"/>
              </w:rPr>
              <w:t>30</w:t>
            </w:r>
          </w:p>
          <w:p w:rsidR="00781AD5" w:rsidRPr="00E036E8" w:rsidRDefault="00781AD5" w:rsidP="00676952">
            <w:pPr>
              <w:tabs>
                <w:tab w:val="left" w:pos="284"/>
              </w:tabs>
              <w:ind w:right="142"/>
              <w:jc w:val="right"/>
              <w:rPr>
                <w:rFonts w:eastAsia="Arial Unicode MS" w:cs="Gautami"/>
                <w:sz w:val="20"/>
                <w:szCs w:val="22"/>
              </w:rPr>
            </w:pPr>
          </w:p>
        </w:tc>
      </w:tr>
      <w:tr w:rsidR="001813E4" w:rsidTr="00676952">
        <w:tc>
          <w:tcPr>
            <w:tcW w:w="3168" w:type="dxa"/>
            <w:tcBorders>
              <w:top w:val="single" w:sz="4" w:space="0" w:color="auto"/>
              <w:left w:val="single" w:sz="4" w:space="0" w:color="auto"/>
              <w:bottom w:val="single" w:sz="4" w:space="0" w:color="auto"/>
              <w:right w:val="single" w:sz="4" w:space="0" w:color="auto"/>
            </w:tcBorders>
            <w:hideMark/>
          </w:tcPr>
          <w:p w:rsidR="001813E4" w:rsidRDefault="001813E4" w:rsidP="001813E4">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1813E4" w:rsidRDefault="001813E4" w:rsidP="001813E4">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1813E4" w:rsidRDefault="001813E4" w:rsidP="001813E4">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1813E4" w:rsidRPr="00C94F06" w:rsidRDefault="001813E4" w:rsidP="001813E4">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7</w:t>
            </w:r>
          </w:p>
          <w:p w:rsidR="001813E4" w:rsidRDefault="001813E4" w:rsidP="001813E4">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19</w:t>
            </w:r>
          </w:p>
          <w:p w:rsidR="001813E4" w:rsidRDefault="001813E4" w:rsidP="001813E4">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781AD5" w:rsidRPr="00140B4B" w:rsidTr="00676952">
        <w:trPr>
          <w:trHeight w:val="229"/>
        </w:trPr>
        <w:tc>
          <w:tcPr>
            <w:tcW w:w="3168" w:type="dxa"/>
            <w:shd w:val="clear" w:color="auto" w:fill="auto"/>
          </w:tcPr>
          <w:p w:rsidR="00781AD5" w:rsidRPr="00140B4B" w:rsidRDefault="00781AD5"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781AD5" w:rsidRPr="00140B4B" w:rsidRDefault="00781AD5" w:rsidP="00676952">
            <w:pPr>
              <w:tabs>
                <w:tab w:val="left" w:pos="284"/>
              </w:tabs>
              <w:ind w:right="142"/>
              <w:jc w:val="right"/>
              <w:rPr>
                <w:rFonts w:eastAsia="Arial Unicode MS" w:cs="Gautami"/>
                <w:b/>
                <w:szCs w:val="22"/>
              </w:rPr>
            </w:pPr>
            <w:r>
              <w:rPr>
                <w:rFonts w:eastAsia="Arial Unicode MS" w:cs="Gautami"/>
                <w:b/>
                <w:szCs w:val="22"/>
              </w:rPr>
              <w:t>0</w:t>
            </w:r>
          </w:p>
        </w:tc>
      </w:tr>
      <w:tr w:rsidR="00781AD5" w:rsidRPr="00140B4B" w:rsidTr="00676952">
        <w:trPr>
          <w:trHeight w:val="244"/>
        </w:trPr>
        <w:tc>
          <w:tcPr>
            <w:tcW w:w="3168" w:type="dxa"/>
            <w:shd w:val="clear" w:color="auto" w:fill="auto"/>
          </w:tcPr>
          <w:p w:rsidR="00781AD5" w:rsidRPr="00140B4B" w:rsidRDefault="00781AD5"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781AD5" w:rsidRPr="00140B4B" w:rsidRDefault="001813E4" w:rsidP="00676952">
            <w:pPr>
              <w:tabs>
                <w:tab w:val="left" w:pos="284"/>
              </w:tabs>
              <w:ind w:right="142"/>
              <w:jc w:val="right"/>
              <w:rPr>
                <w:rFonts w:eastAsia="Arial Unicode MS" w:cs="Gautami"/>
                <w:b/>
                <w:szCs w:val="22"/>
              </w:rPr>
            </w:pPr>
            <w:r>
              <w:rPr>
                <w:rFonts w:eastAsia="Arial Unicode MS" w:cs="Gautami"/>
                <w:b/>
                <w:szCs w:val="22"/>
              </w:rPr>
              <w:t>19</w:t>
            </w:r>
          </w:p>
        </w:tc>
      </w:tr>
      <w:tr w:rsidR="00781AD5" w:rsidRPr="00140B4B" w:rsidTr="00676952">
        <w:trPr>
          <w:trHeight w:val="229"/>
        </w:trPr>
        <w:tc>
          <w:tcPr>
            <w:tcW w:w="3168" w:type="dxa"/>
            <w:shd w:val="clear" w:color="auto" w:fill="auto"/>
          </w:tcPr>
          <w:p w:rsidR="00781AD5" w:rsidRPr="00140B4B" w:rsidRDefault="00781AD5"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781AD5" w:rsidRPr="00140B4B" w:rsidRDefault="001813E4" w:rsidP="00676952">
            <w:pPr>
              <w:tabs>
                <w:tab w:val="left" w:pos="284"/>
              </w:tabs>
              <w:ind w:right="142"/>
              <w:jc w:val="right"/>
              <w:rPr>
                <w:rFonts w:eastAsia="Arial Unicode MS" w:cs="Gautami"/>
                <w:b/>
                <w:szCs w:val="22"/>
              </w:rPr>
            </w:pPr>
            <w:r>
              <w:rPr>
                <w:rFonts w:eastAsia="Arial Unicode MS" w:cs="Gautami"/>
                <w:b/>
                <w:szCs w:val="22"/>
              </w:rPr>
              <w:t>7</w:t>
            </w:r>
          </w:p>
        </w:tc>
      </w:tr>
      <w:tr w:rsidR="00781AD5" w:rsidRPr="00140B4B" w:rsidTr="00676952">
        <w:tblPrEx>
          <w:tblLook w:val="04A0" w:firstRow="1" w:lastRow="0" w:firstColumn="1" w:lastColumn="0" w:noHBand="0" w:noVBand="1"/>
        </w:tblPrEx>
        <w:trPr>
          <w:trHeight w:val="304"/>
        </w:trPr>
        <w:tc>
          <w:tcPr>
            <w:tcW w:w="3168" w:type="dxa"/>
            <w:shd w:val="clear" w:color="auto" w:fill="auto"/>
          </w:tcPr>
          <w:p w:rsidR="00781AD5" w:rsidRPr="00D01C9E" w:rsidRDefault="00781AD5"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781AD5" w:rsidRPr="00D01C9E" w:rsidRDefault="001813E4" w:rsidP="00676952">
            <w:pPr>
              <w:tabs>
                <w:tab w:val="left" w:pos="284"/>
              </w:tabs>
              <w:ind w:right="142"/>
              <w:jc w:val="right"/>
              <w:rPr>
                <w:rFonts w:eastAsia="Arial Unicode MS" w:cs="Gautami"/>
                <w:b/>
                <w:szCs w:val="22"/>
              </w:rPr>
            </w:pPr>
            <w:r>
              <w:rPr>
                <w:rFonts w:eastAsia="Arial Unicode MS" w:cs="Gautami"/>
                <w:b/>
                <w:szCs w:val="22"/>
              </w:rPr>
              <w:t>1</w:t>
            </w:r>
          </w:p>
        </w:tc>
      </w:tr>
    </w:tbl>
    <w:p w:rsidR="00781AD5" w:rsidRDefault="00781AD5" w:rsidP="00781AD5">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781AD5" w:rsidRDefault="00781AD5" w:rsidP="00781AD5">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781AD5" w:rsidRDefault="00781AD5" w:rsidP="00781AD5">
      <w:pPr>
        <w:shd w:val="clear" w:color="auto" w:fill="FFFFFF" w:themeFill="background1"/>
        <w:tabs>
          <w:tab w:val="left" w:pos="284"/>
          <w:tab w:val="right" w:pos="540"/>
        </w:tabs>
        <w:ind w:right="142"/>
        <w:rPr>
          <w:rFonts w:eastAsia="Arial Unicode MS" w:cs="Estrangelo Edessa"/>
          <w:szCs w:val="22"/>
        </w:rPr>
      </w:pPr>
    </w:p>
    <w:p w:rsidR="00781AD5" w:rsidRDefault="00781AD5" w:rsidP="00781AD5">
      <w:pPr>
        <w:pStyle w:val="NormalWeb"/>
        <w:tabs>
          <w:tab w:val="left" w:pos="284"/>
        </w:tabs>
        <w:spacing w:before="0" w:beforeAutospacing="0" w:after="0" w:afterAutospacing="0"/>
        <w:ind w:right="142"/>
        <w:rPr>
          <w:sz w:val="32"/>
          <w:szCs w:val="20"/>
          <w:u w:val="single"/>
        </w:rPr>
      </w:pPr>
    </w:p>
    <w:p w:rsidR="00781AD5" w:rsidRPr="00EB6A5B" w:rsidRDefault="00781AD5" w:rsidP="00781AD5">
      <w:pPr>
        <w:pStyle w:val="NormalWeb"/>
        <w:tabs>
          <w:tab w:val="left" w:pos="284"/>
        </w:tabs>
        <w:spacing w:before="0" w:beforeAutospacing="0" w:after="0" w:afterAutospacing="0"/>
        <w:ind w:right="142"/>
        <w:rPr>
          <w:sz w:val="32"/>
          <w:szCs w:val="20"/>
          <w:u w:val="single"/>
        </w:rPr>
      </w:pPr>
    </w:p>
    <w:p w:rsidR="00781AD5" w:rsidRDefault="00781AD5" w:rsidP="00781AD5">
      <w:pPr>
        <w:rPr>
          <w:rFonts w:eastAsia="Arial Unicode MS"/>
        </w:rPr>
      </w:pPr>
    </w:p>
    <w:p w:rsidR="00781AD5" w:rsidRPr="00EB6A5B" w:rsidRDefault="00781AD5" w:rsidP="00781AD5">
      <w:pPr>
        <w:shd w:val="clear" w:color="auto" w:fill="FFFFFF" w:themeFill="background1"/>
        <w:tabs>
          <w:tab w:val="left" w:pos="284"/>
          <w:tab w:val="right" w:pos="540"/>
        </w:tabs>
        <w:ind w:right="142"/>
        <w:rPr>
          <w:rFonts w:eastAsia="Arial Unicode MS" w:cs="Estrangelo Edessa"/>
          <w:sz w:val="28"/>
          <w:szCs w:val="22"/>
        </w:rPr>
      </w:pPr>
    </w:p>
    <w:p w:rsidR="00781AD5" w:rsidRDefault="00781AD5" w:rsidP="00781AD5">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781AD5" w:rsidRDefault="00781AD5" w:rsidP="00781AD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781AD5" w:rsidRDefault="00781AD5" w:rsidP="00781AD5">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781AD5" w:rsidRPr="006B06E4" w:rsidRDefault="00781AD5" w:rsidP="00781AD5">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781AD5" w:rsidRPr="006B06E4" w:rsidRDefault="00781AD5" w:rsidP="00781AD5">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781AD5" w:rsidRPr="006B06E4" w:rsidRDefault="00781AD5" w:rsidP="00781AD5">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781AD5" w:rsidRPr="006B06E4" w:rsidRDefault="00781AD5" w:rsidP="00781AD5">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781AD5" w:rsidRPr="006B06E4" w:rsidRDefault="00781AD5" w:rsidP="00781AD5">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781AD5" w:rsidRPr="006B06E4" w:rsidRDefault="00781AD5" w:rsidP="00781AD5">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781AD5" w:rsidRPr="006B06E4" w:rsidRDefault="00781AD5" w:rsidP="00781AD5">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781AD5" w:rsidRDefault="00781AD5" w:rsidP="00781AD5">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5B5F4A" w:rsidRDefault="005B5F4A" w:rsidP="005B5F4A">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5B5F4A" w:rsidRDefault="005B5F4A" w:rsidP="005B5F4A">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5B5F4A" w:rsidRDefault="005B5F4A" w:rsidP="005B5F4A">
      <w:pPr>
        <w:tabs>
          <w:tab w:val="left" w:pos="284"/>
        </w:tabs>
        <w:ind w:right="142"/>
        <w:jc w:val="right"/>
        <w:rPr>
          <w:rFonts w:eastAsia="Arial Unicode MS" w:cs="Estrangelo Edessa"/>
          <w:sz w:val="16"/>
          <w:szCs w:val="16"/>
        </w:rPr>
      </w:pPr>
    </w:p>
    <w:p w:rsidR="005B5F4A" w:rsidRDefault="005B5F4A" w:rsidP="005B5F4A">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sidR="00A8385A">
        <w:rPr>
          <w:rFonts w:eastAsia="Arial Unicode MS" w:cs="Estrangelo Edessa"/>
          <w:b/>
          <w:color w:val="FF0000"/>
          <w:sz w:val="28"/>
          <w:szCs w:val="28"/>
        </w:rPr>
        <w:t>14</w:t>
      </w:r>
      <w:r>
        <w:rPr>
          <w:rFonts w:eastAsia="Arial Unicode MS" w:cs="Estrangelo Edessa"/>
          <w:b/>
          <w:color w:val="FF0000"/>
          <w:sz w:val="28"/>
          <w:szCs w:val="28"/>
        </w:rPr>
        <w:t xml:space="preserve"> MARS 2023</w:t>
      </w:r>
    </w:p>
    <w:p w:rsidR="005B5F4A" w:rsidRDefault="005B5F4A" w:rsidP="005B5F4A">
      <w:pPr>
        <w:tabs>
          <w:tab w:val="left" w:pos="284"/>
        </w:tabs>
        <w:ind w:right="142"/>
        <w:jc w:val="right"/>
        <w:rPr>
          <w:rFonts w:eastAsia="Arial Unicode MS" w:cs="Estrangelo Edessa"/>
          <w:b/>
          <w:color w:val="FF0000"/>
          <w:sz w:val="28"/>
          <w:szCs w:val="28"/>
        </w:rPr>
      </w:pPr>
    </w:p>
    <w:p w:rsidR="005B5F4A" w:rsidRDefault="005B5F4A" w:rsidP="005B5F4A">
      <w:pPr>
        <w:tabs>
          <w:tab w:val="left" w:pos="284"/>
        </w:tabs>
        <w:ind w:right="142"/>
        <w:jc w:val="right"/>
        <w:rPr>
          <w:rFonts w:eastAsia="Arial Unicode MS" w:cs="Estrangelo Edessa"/>
        </w:rPr>
      </w:pPr>
    </w:p>
    <w:p w:rsidR="005B5F4A" w:rsidRDefault="005B5F4A" w:rsidP="005B5F4A">
      <w:pPr>
        <w:tabs>
          <w:tab w:val="left" w:pos="284"/>
        </w:tabs>
        <w:ind w:right="142"/>
        <w:rPr>
          <w:rFonts w:eastAsia="Arial Unicode MS" w:cs="Estrangelo Edessa"/>
        </w:rPr>
      </w:pPr>
    </w:p>
    <w:p w:rsidR="005B5F4A" w:rsidRDefault="005B5F4A" w:rsidP="005B5F4A">
      <w:pPr>
        <w:tabs>
          <w:tab w:val="left" w:pos="284"/>
        </w:tabs>
        <w:ind w:right="142"/>
        <w:rPr>
          <w:rFonts w:eastAsia="Arial Unicode MS" w:cs="Estrangelo Edessa"/>
        </w:rPr>
      </w:pPr>
    </w:p>
    <w:p w:rsidR="005B5F4A" w:rsidRDefault="005B5F4A" w:rsidP="005B5F4A">
      <w:pPr>
        <w:tabs>
          <w:tab w:val="left" w:pos="284"/>
        </w:tabs>
        <w:ind w:right="142"/>
        <w:rPr>
          <w:rFonts w:eastAsia="Arial Unicode MS" w:cs="Estrangelo Edessa"/>
        </w:rPr>
      </w:pPr>
    </w:p>
    <w:p w:rsidR="005B5F4A" w:rsidRDefault="005B5F4A" w:rsidP="005B5F4A">
      <w:pPr>
        <w:tabs>
          <w:tab w:val="left" w:pos="284"/>
        </w:tabs>
        <w:ind w:right="142"/>
        <w:rPr>
          <w:rFonts w:eastAsia="Arial Unicode MS" w:cs="Estrangelo Edessa"/>
        </w:rPr>
      </w:pPr>
    </w:p>
    <w:p w:rsidR="005B5F4A" w:rsidRDefault="005B5F4A" w:rsidP="005B5F4A">
      <w:pPr>
        <w:tabs>
          <w:tab w:val="left" w:pos="284"/>
        </w:tabs>
        <w:ind w:right="142"/>
        <w:rPr>
          <w:rFonts w:eastAsia="Arial Unicode MS" w:cs="Estrangelo Edessa"/>
        </w:rPr>
      </w:pPr>
    </w:p>
    <w:p w:rsidR="005B5F4A" w:rsidRDefault="005B5F4A" w:rsidP="005B5F4A">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1</w:t>
      </w:r>
      <w:r w:rsidR="00353DB5">
        <w:rPr>
          <w:rFonts w:eastAsia="Arial Unicode MS" w:cs="Estrangelo Edessa"/>
          <w:b/>
          <w:color w:val="FF0000"/>
        </w:rPr>
        <w:t>8</w:t>
      </w:r>
    </w:p>
    <w:p w:rsidR="005B5F4A" w:rsidRDefault="005B5F4A" w:rsidP="005B5F4A">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B5F4A" w:rsidRDefault="005B5F4A" w:rsidP="005B5F4A">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22 de l’Ordre du Jour</w:t>
      </w:r>
      <w:r>
        <w:rPr>
          <w:rFonts w:eastAsia="Arial Unicode MS" w:cs="Estrangelo Edessa"/>
          <w:b/>
          <w:color w:val="000000"/>
          <w:szCs w:val="22"/>
        </w:rPr>
        <w:tab/>
      </w:r>
    </w:p>
    <w:p w:rsidR="005B5F4A" w:rsidRPr="005B5F4A" w:rsidRDefault="005B5F4A" w:rsidP="009451CB">
      <w:pPr>
        <w:ind w:right="140"/>
        <w:jc w:val="left"/>
        <w:rPr>
          <w:rFonts w:cstheme="minorHAnsi"/>
          <w:b/>
          <w:color w:val="6600CC"/>
          <w:sz w:val="24"/>
          <w:szCs w:val="22"/>
          <w:u w:val="single"/>
          <w:lang w:eastAsia="es-ES"/>
        </w:rPr>
      </w:pPr>
      <w:r w:rsidRPr="005B5F4A">
        <w:rPr>
          <w:rFonts w:cstheme="minorHAnsi"/>
          <w:b/>
          <w:color w:val="6600CC"/>
          <w:sz w:val="24"/>
          <w:szCs w:val="22"/>
          <w:u w:val="single"/>
          <w:lang w:eastAsia="es-ES"/>
        </w:rPr>
        <w:t>LISTE des FONCTIONS OUVRANT DROIT à la PRIME de CHARGES ADMINISTRATIVES (PCA) – INDEMNIT</w:t>
      </w:r>
      <w:r>
        <w:rPr>
          <w:rFonts w:cstheme="minorHAnsi"/>
          <w:b/>
          <w:color w:val="6600CC"/>
          <w:sz w:val="24"/>
          <w:szCs w:val="22"/>
          <w:u w:val="single"/>
          <w:lang w:eastAsia="es-ES"/>
        </w:rPr>
        <w:t>É</w:t>
      </w:r>
      <w:r w:rsidRPr="005B5F4A">
        <w:rPr>
          <w:rFonts w:cstheme="minorHAnsi"/>
          <w:b/>
          <w:color w:val="6600CC"/>
          <w:sz w:val="24"/>
          <w:szCs w:val="22"/>
          <w:u w:val="single"/>
          <w:lang w:eastAsia="es-ES"/>
        </w:rPr>
        <w:t xml:space="preserve"> FONCTIONNELLE (C2) – ANN</w:t>
      </w:r>
      <w:r>
        <w:rPr>
          <w:rFonts w:cstheme="minorHAnsi"/>
          <w:b/>
          <w:color w:val="6600CC"/>
          <w:sz w:val="24"/>
          <w:szCs w:val="22"/>
          <w:u w:val="single"/>
          <w:lang w:eastAsia="es-ES"/>
        </w:rPr>
        <w:t>É</w:t>
      </w:r>
      <w:r w:rsidRPr="005B5F4A">
        <w:rPr>
          <w:rFonts w:cstheme="minorHAnsi"/>
          <w:b/>
          <w:color w:val="6600CC"/>
          <w:sz w:val="24"/>
          <w:szCs w:val="22"/>
          <w:u w:val="single"/>
          <w:lang w:eastAsia="es-ES"/>
        </w:rPr>
        <w:t>E 2022-2023 –</w:t>
      </w:r>
      <w:r w:rsidRPr="005B5F4A">
        <w:rPr>
          <w:rFonts w:cstheme="minorHAnsi"/>
          <w:b/>
          <w:color w:val="6600CC"/>
          <w:sz w:val="24"/>
          <w:szCs w:val="22"/>
          <w:u w:val="single"/>
        </w:rPr>
        <w:t xml:space="preserve"> </w:t>
      </w:r>
      <w:r w:rsidRPr="005B5F4A">
        <w:rPr>
          <w:b/>
          <w:color w:val="6600CC"/>
          <w:sz w:val="24"/>
          <w:u w:val="single"/>
        </w:rPr>
        <w:t>Complément</w:t>
      </w:r>
    </w:p>
    <w:p w:rsidR="005B5F4A" w:rsidRDefault="005B5F4A" w:rsidP="009451CB">
      <w:pPr>
        <w:pStyle w:val="NormalWeb"/>
        <w:tabs>
          <w:tab w:val="left" w:pos="284"/>
          <w:tab w:val="left" w:pos="540"/>
        </w:tabs>
        <w:spacing w:before="0" w:beforeAutospacing="0" w:after="0" w:afterAutospacing="0"/>
        <w:ind w:right="140"/>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009451CB">
        <w:rPr>
          <w:rFonts w:eastAsia="Arial Unicode MS" w:cs="Estrangelo Edessa"/>
          <w:b/>
          <w:color w:val="000000"/>
          <w:szCs w:val="22"/>
        </w:rPr>
        <w:t xml:space="preserve">   </w:t>
      </w:r>
      <w:r>
        <w:rPr>
          <w:rFonts w:eastAsia="Arial Unicode MS" w:cs="Estrangelo Edessa"/>
          <w:b/>
          <w:color w:val="000000"/>
          <w:szCs w:val="22"/>
        </w:rPr>
        <w:t xml:space="preserve">    </w:t>
      </w:r>
      <w:r w:rsidR="00084105">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8F7371">
        <w:rPr>
          <w:rFonts w:eastAsia="Arial Unicode MS" w:cs="Estrangelo Edessa"/>
          <w:b/>
          <w:color w:val="0000FF"/>
          <w:szCs w:val="22"/>
        </w:rPr>
        <w:t>1</w:t>
      </w:r>
      <w:r w:rsidR="00353DB5">
        <w:rPr>
          <w:rFonts w:eastAsia="Arial Unicode MS" w:cs="Estrangelo Edessa"/>
          <w:b/>
          <w:color w:val="0000FF"/>
          <w:szCs w:val="22"/>
        </w:rPr>
        <w:t>8</w:t>
      </w:r>
      <w:r>
        <w:rPr>
          <w:rFonts w:eastAsia="Arial Unicode MS" w:cs="Estrangelo Edessa"/>
          <w:b/>
          <w:color w:val="000000"/>
          <w:szCs w:val="22"/>
        </w:rPr>
        <w:t xml:space="preserve">   </w:t>
      </w:r>
    </w:p>
    <w:p w:rsidR="005B5F4A" w:rsidRDefault="005B5F4A" w:rsidP="009451CB">
      <w:pPr>
        <w:shd w:val="clear" w:color="auto" w:fill="FFFFFF" w:themeFill="background1"/>
        <w:ind w:right="140"/>
        <w:rPr>
          <w:rFonts w:eastAsia="Arial Unicode MS" w:cs="Gautami"/>
          <w:b/>
          <w:color w:val="000000"/>
          <w:szCs w:val="22"/>
        </w:rPr>
      </w:pPr>
    </w:p>
    <w:p w:rsidR="009451CB" w:rsidRPr="00111111" w:rsidRDefault="009451CB" w:rsidP="009451CB">
      <w:pPr>
        <w:ind w:right="140"/>
      </w:pPr>
      <w:r w:rsidRPr="00111111">
        <w:t xml:space="preserve">Le tableau </w:t>
      </w:r>
      <w:r>
        <w:t xml:space="preserve">en </w:t>
      </w:r>
      <w:r w:rsidRPr="009451CB">
        <w:rPr>
          <w:color w:val="0000FF"/>
        </w:rPr>
        <w:t xml:space="preserve">annexe </w:t>
      </w:r>
      <w:r w:rsidR="00353DB5">
        <w:rPr>
          <w:color w:val="0000FF"/>
        </w:rPr>
        <w:t>18</w:t>
      </w:r>
      <w:r w:rsidRPr="00111111">
        <w:t xml:space="preserve"> rassemble les fonctions ouvrant droit à PCA, les montants qui peuvent être attribués pour chacune des fonctions et les décharges de service le cas échéant. </w:t>
      </w:r>
    </w:p>
    <w:p w:rsidR="005B5F4A" w:rsidRDefault="005B5F4A" w:rsidP="005B5F4A">
      <w:pPr>
        <w:rPr>
          <w:sz w:val="21"/>
          <w:szCs w:val="21"/>
        </w:rPr>
      </w:pPr>
    </w:p>
    <w:p w:rsidR="005B5F4A" w:rsidRDefault="005B5F4A" w:rsidP="005B5F4A">
      <w:pPr>
        <w:ind w:right="283"/>
        <w:jc w:val="left"/>
        <w:rPr>
          <w:rFonts w:eastAsia="Arial Unicode MS" w:cs="Gautami"/>
          <w:b/>
          <w:color w:val="000000"/>
          <w:szCs w:val="22"/>
        </w:rPr>
      </w:pPr>
      <w:r>
        <w:rPr>
          <w:rFonts w:eastAsia="Arial Unicode MS" w:cs="Gautami"/>
          <w:b/>
          <w:color w:val="000000"/>
          <w:szCs w:val="22"/>
        </w:rPr>
        <w:t>Délibération :</w:t>
      </w:r>
    </w:p>
    <w:p w:rsidR="005B5F4A" w:rsidRPr="00C52ABE" w:rsidRDefault="005B5F4A" w:rsidP="009451CB">
      <w:pPr>
        <w:ind w:right="140"/>
        <w:jc w:val="left"/>
        <w:rPr>
          <w:color w:val="7030A0"/>
        </w:rPr>
      </w:pPr>
      <w:r w:rsidRPr="00715026">
        <w:rPr>
          <w:rFonts w:eastAsia="Arial Unicode MS" w:cs="Gautami"/>
          <w:color w:val="000000"/>
          <w:szCs w:val="22"/>
        </w:rPr>
        <w:t xml:space="preserve">Les membres du Conseil d’Administration </w:t>
      </w:r>
      <w:r w:rsidRPr="00C52ABE">
        <w:t xml:space="preserve">approuvent </w:t>
      </w:r>
      <w:r w:rsidR="00353DB5">
        <w:t xml:space="preserve">à l’unanimité </w:t>
      </w:r>
      <w:r>
        <w:t xml:space="preserve">la </w:t>
      </w:r>
      <w:r>
        <w:rPr>
          <w:rFonts w:cstheme="minorHAnsi"/>
          <w:szCs w:val="22"/>
          <w:lang w:eastAsia="es-ES"/>
        </w:rPr>
        <w:t>l</w:t>
      </w:r>
      <w:r w:rsidRPr="00715026">
        <w:rPr>
          <w:rFonts w:cstheme="minorHAnsi"/>
          <w:szCs w:val="22"/>
          <w:lang w:eastAsia="es-ES"/>
        </w:rPr>
        <w:t>iste des fonctions ouvrant droit à la Prime de Charges Administratives (PCA) – indemnité fonctionnelle (C2) – Année 2022-2023 –</w:t>
      </w:r>
      <w:r w:rsidRPr="00715026">
        <w:rPr>
          <w:rFonts w:cstheme="minorHAnsi"/>
          <w:color w:val="008080"/>
          <w:szCs w:val="22"/>
        </w:rPr>
        <w:t xml:space="preserve"> </w:t>
      </w:r>
      <w:r w:rsidRPr="00715026">
        <w:t>Complément.</w:t>
      </w:r>
      <w:r w:rsidRPr="00C52ABE">
        <w:rPr>
          <w:color w:val="7030A0"/>
        </w:rPr>
        <w:t xml:space="preserve"> </w:t>
      </w:r>
    </w:p>
    <w:p w:rsidR="005B5F4A" w:rsidRDefault="005B5F4A" w:rsidP="005B5F4A">
      <w:pPr>
        <w:ind w:right="283"/>
        <w:rPr>
          <w:rFonts w:asciiTheme="minorHAnsi" w:hAnsiTheme="minorHAnsi"/>
        </w:rPr>
      </w:pPr>
    </w:p>
    <w:p w:rsidR="005B5F4A" w:rsidRDefault="005B5F4A" w:rsidP="005B5F4A">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5B5F4A" w:rsidRPr="000A513C" w:rsidRDefault="005B5F4A" w:rsidP="005B5F4A">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5B5F4A" w:rsidRPr="00D7695E" w:rsidTr="00676952">
        <w:trPr>
          <w:trHeight w:val="459"/>
        </w:trPr>
        <w:tc>
          <w:tcPr>
            <w:tcW w:w="3168" w:type="dxa"/>
            <w:shd w:val="clear" w:color="auto" w:fill="auto"/>
          </w:tcPr>
          <w:p w:rsidR="005B5F4A" w:rsidRDefault="005B5F4A"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5B5F4A" w:rsidRPr="00E036E8" w:rsidRDefault="005B5F4A"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5B5F4A" w:rsidRDefault="005B5F4A" w:rsidP="00676952">
            <w:pPr>
              <w:tabs>
                <w:tab w:val="left" w:pos="284"/>
              </w:tabs>
              <w:ind w:right="142"/>
              <w:jc w:val="right"/>
              <w:rPr>
                <w:rFonts w:eastAsia="Arial Unicode MS" w:cs="Gautami"/>
                <w:szCs w:val="22"/>
              </w:rPr>
            </w:pPr>
            <w:r>
              <w:rPr>
                <w:rFonts w:eastAsia="Arial Unicode MS" w:cs="Gautami"/>
                <w:szCs w:val="22"/>
              </w:rPr>
              <w:t>30</w:t>
            </w:r>
          </w:p>
          <w:p w:rsidR="005B5F4A" w:rsidRPr="00E036E8" w:rsidRDefault="005B5F4A" w:rsidP="00676952">
            <w:pPr>
              <w:tabs>
                <w:tab w:val="left" w:pos="284"/>
              </w:tabs>
              <w:ind w:right="142"/>
              <w:jc w:val="right"/>
              <w:rPr>
                <w:rFonts w:eastAsia="Arial Unicode MS" w:cs="Gautami"/>
                <w:sz w:val="20"/>
                <w:szCs w:val="22"/>
              </w:rPr>
            </w:pPr>
          </w:p>
        </w:tc>
      </w:tr>
      <w:tr w:rsidR="005B5F4A" w:rsidTr="00676952">
        <w:tc>
          <w:tcPr>
            <w:tcW w:w="3168" w:type="dxa"/>
            <w:tcBorders>
              <w:top w:val="single" w:sz="4" w:space="0" w:color="auto"/>
              <w:left w:val="single" w:sz="4" w:space="0" w:color="auto"/>
              <w:bottom w:val="single" w:sz="4" w:space="0" w:color="auto"/>
              <w:right w:val="single" w:sz="4" w:space="0" w:color="auto"/>
            </w:tcBorders>
            <w:hideMark/>
          </w:tcPr>
          <w:p w:rsidR="005B5F4A" w:rsidRDefault="005B5F4A"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5B5F4A" w:rsidRDefault="005B5F4A"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5B5F4A" w:rsidRDefault="005B5F4A"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5B5F4A" w:rsidRPr="00C94F06" w:rsidRDefault="005B5F4A"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5B5F4A" w:rsidRDefault="005B5F4A"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5B5F4A" w:rsidRDefault="005B5F4A"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5B5F4A" w:rsidRPr="00140B4B" w:rsidTr="00676952">
        <w:trPr>
          <w:trHeight w:val="229"/>
        </w:trPr>
        <w:tc>
          <w:tcPr>
            <w:tcW w:w="3168" w:type="dxa"/>
            <w:shd w:val="clear" w:color="auto" w:fill="auto"/>
          </w:tcPr>
          <w:p w:rsidR="005B5F4A" w:rsidRPr="00140B4B" w:rsidRDefault="005B5F4A"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5B5F4A" w:rsidRPr="00140B4B" w:rsidRDefault="005B5F4A" w:rsidP="00676952">
            <w:pPr>
              <w:tabs>
                <w:tab w:val="left" w:pos="284"/>
              </w:tabs>
              <w:ind w:right="142"/>
              <w:jc w:val="right"/>
              <w:rPr>
                <w:rFonts w:eastAsia="Arial Unicode MS" w:cs="Gautami"/>
                <w:b/>
                <w:szCs w:val="22"/>
              </w:rPr>
            </w:pPr>
            <w:r>
              <w:rPr>
                <w:rFonts w:eastAsia="Arial Unicode MS" w:cs="Gautami"/>
                <w:b/>
                <w:szCs w:val="22"/>
              </w:rPr>
              <w:t>0</w:t>
            </w:r>
          </w:p>
        </w:tc>
      </w:tr>
      <w:tr w:rsidR="005B5F4A" w:rsidRPr="00140B4B" w:rsidTr="00676952">
        <w:trPr>
          <w:trHeight w:val="244"/>
        </w:trPr>
        <w:tc>
          <w:tcPr>
            <w:tcW w:w="3168" w:type="dxa"/>
            <w:shd w:val="clear" w:color="auto" w:fill="auto"/>
          </w:tcPr>
          <w:p w:rsidR="005B5F4A" w:rsidRPr="00140B4B" w:rsidRDefault="005B5F4A"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5B5F4A" w:rsidRPr="00140B4B" w:rsidRDefault="005B5F4A" w:rsidP="00676952">
            <w:pPr>
              <w:tabs>
                <w:tab w:val="left" w:pos="284"/>
              </w:tabs>
              <w:ind w:right="142"/>
              <w:jc w:val="right"/>
              <w:rPr>
                <w:rFonts w:eastAsia="Arial Unicode MS" w:cs="Gautami"/>
                <w:b/>
                <w:szCs w:val="22"/>
              </w:rPr>
            </w:pPr>
            <w:r>
              <w:rPr>
                <w:rFonts w:eastAsia="Arial Unicode MS" w:cs="Gautami"/>
                <w:b/>
                <w:szCs w:val="22"/>
              </w:rPr>
              <w:t>2</w:t>
            </w:r>
            <w:r w:rsidR="00353DB5">
              <w:rPr>
                <w:rFonts w:eastAsia="Arial Unicode MS" w:cs="Gautami"/>
                <w:b/>
                <w:szCs w:val="22"/>
              </w:rPr>
              <w:t>6</w:t>
            </w:r>
          </w:p>
        </w:tc>
      </w:tr>
      <w:tr w:rsidR="005B5F4A" w:rsidRPr="00140B4B" w:rsidTr="00676952">
        <w:trPr>
          <w:trHeight w:val="229"/>
        </w:trPr>
        <w:tc>
          <w:tcPr>
            <w:tcW w:w="3168" w:type="dxa"/>
            <w:shd w:val="clear" w:color="auto" w:fill="auto"/>
          </w:tcPr>
          <w:p w:rsidR="005B5F4A" w:rsidRPr="00140B4B" w:rsidRDefault="005B5F4A"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5B5F4A" w:rsidRPr="00140B4B" w:rsidRDefault="005B5F4A" w:rsidP="00676952">
            <w:pPr>
              <w:tabs>
                <w:tab w:val="left" w:pos="284"/>
              </w:tabs>
              <w:ind w:right="142"/>
              <w:jc w:val="right"/>
              <w:rPr>
                <w:rFonts w:eastAsia="Arial Unicode MS" w:cs="Gautami"/>
                <w:b/>
                <w:szCs w:val="22"/>
              </w:rPr>
            </w:pPr>
            <w:r>
              <w:rPr>
                <w:rFonts w:eastAsia="Arial Unicode MS" w:cs="Gautami"/>
                <w:b/>
                <w:szCs w:val="22"/>
              </w:rPr>
              <w:t>0</w:t>
            </w:r>
          </w:p>
        </w:tc>
      </w:tr>
      <w:tr w:rsidR="005B5F4A" w:rsidRPr="00140B4B" w:rsidTr="00676952">
        <w:tblPrEx>
          <w:tblLook w:val="04A0" w:firstRow="1" w:lastRow="0" w:firstColumn="1" w:lastColumn="0" w:noHBand="0" w:noVBand="1"/>
        </w:tblPrEx>
        <w:trPr>
          <w:trHeight w:val="304"/>
        </w:trPr>
        <w:tc>
          <w:tcPr>
            <w:tcW w:w="3168" w:type="dxa"/>
            <w:shd w:val="clear" w:color="auto" w:fill="auto"/>
          </w:tcPr>
          <w:p w:rsidR="005B5F4A" w:rsidRPr="00D01C9E" w:rsidRDefault="005B5F4A"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5B5F4A" w:rsidRPr="00D01C9E" w:rsidRDefault="00353DB5" w:rsidP="00676952">
            <w:pPr>
              <w:tabs>
                <w:tab w:val="left" w:pos="284"/>
              </w:tabs>
              <w:ind w:right="142"/>
              <w:jc w:val="right"/>
              <w:rPr>
                <w:rFonts w:eastAsia="Arial Unicode MS" w:cs="Gautami"/>
                <w:b/>
                <w:szCs w:val="22"/>
              </w:rPr>
            </w:pPr>
            <w:r>
              <w:rPr>
                <w:rFonts w:eastAsia="Arial Unicode MS" w:cs="Gautami"/>
                <w:b/>
                <w:szCs w:val="22"/>
              </w:rPr>
              <w:t>0</w:t>
            </w:r>
          </w:p>
        </w:tc>
      </w:tr>
    </w:tbl>
    <w:p w:rsidR="005B5F4A" w:rsidRDefault="005B5F4A" w:rsidP="005B5F4A">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5B5F4A" w:rsidRDefault="005B5F4A" w:rsidP="005B5F4A">
      <w:pPr>
        <w:shd w:val="clear" w:color="auto" w:fill="FFFFFF" w:themeFill="background1"/>
        <w:tabs>
          <w:tab w:val="left" w:pos="284"/>
          <w:tab w:val="right" w:pos="540"/>
        </w:tabs>
        <w:ind w:right="142"/>
        <w:rPr>
          <w:rFonts w:eastAsia="Arial Unicode MS" w:cs="Estrangelo Edessa"/>
          <w:szCs w:val="22"/>
        </w:rPr>
      </w:pPr>
    </w:p>
    <w:p w:rsidR="005B5F4A" w:rsidRDefault="005B5F4A" w:rsidP="005B5F4A">
      <w:pPr>
        <w:pStyle w:val="NormalWeb"/>
        <w:tabs>
          <w:tab w:val="left" w:pos="284"/>
        </w:tabs>
        <w:spacing w:before="0" w:beforeAutospacing="0" w:after="0" w:afterAutospacing="0"/>
        <w:ind w:right="142"/>
        <w:rPr>
          <w:sz w:val="32"/>
          <w:szCs w:val="20"/>
          <w:u w:val="single"/>
        </w:rPr>
      </w:pPr>
    </w:p>
    <w:p w:rsidR="005B5F4A" w:rsidRPr="00EB6A5B" w:rsidRDefault="005B5F4A" w:rsidP="005B5F4A">
      <w:pPr>
        <w:pStyle w:val="NormalWeb"/>
        <w:tabs>
          <w:tab w:val="left" w:pos="284"/>
        </w:tabs>
        <w:spacing w:before="0" w:beforeAutospacing="0" w:after="0" w:afterAutospacing="0"/>
        <w:ind w:right="142"/>
        <w:rPr>
          <w:sz w:val="32"/>
          <w:szCs w:val="20"/>
          <w:u w:val="single"/>
        </w:rPr>
      </w:pPr>
    </w:p>
    <w:p w:rsidR="005B5F4A" w:rsidRDefault="005B5F4A" w:rsidP="005B5F4A">
      <w:pPr>
        <w:rPr>
          <w:rFonts w:eastAsia="Arial Unicode MS"/>
        </w:rPr>
      </w:pPr>
    </w:p>
    <w:p w:rsidR="005B5F4A" w:rsidRPr="00EB6A5B" w:rsidRDefault="005B5F4A" w:rsidP="005B5F4A">
      <w:pPr>
        <w:shd w:val="clear" w:color="auto" w:fill="FFFFFF" w:themeFill="background1"/>
        <w:tabs>
          <w:tab w:val="left" w:pos="284"/>
          <w:tab w:val="right" w:pos="540"/>
        </w:tabs>
        <w:ind w:right="142"/>
        <w:rPr>
          <w:rFonts w:eastAsia="Arial Unicode MS" w:cs="Estrangelo Edessa"/>
          <w:sz w:val="28"/>
          <w:szCs w:val="22"/>
        </w:rPr>
      </w:pPr>
    </w:p>
    <w:p w:rsidR="005B5F4A" w:rsidRDefault="005B5F4A" w:rsidP="005B5F4A">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5B5F4A" w:rsidRDefault="005B5F4A" w:rsidP="009451CB">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9451CB" w:rsidRDefault="009451CB" w:rsidP="005B5F4A">
      <w:pPr>
        <w:pStyle w:val="NormalWeb"/>
        <w:tabs>
          <w:tab w:val="left" w:pos="284"/>
        </w:tabs>
        <w:spacing w:before="0" w:beforeAutospacing="0" w:after="0" w:afterAutospacing="0"/>
        <w:ind w:right="142"/>
        <w:rPr>
          <w:sz w:val="20"/>
          <w:szCs w:val="20"/>
          <w:u w:val="single"/>
        </w:rPr>
      </w:pPr>
    </w:p>
    <w:p w:rsidR="005B5F4A" w:rsidRPr="006B06E4" w:rsidRDefault="005B5F4A" w:rsidP="005B5F4A">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5B5F4A" w:rsidRPr="006B06E4" w:rsidRDefault="005B5F4A" w:rsidP="005B5F4A">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5B5F4A" w:rsidRPr="006B06E4" w:rsidRDefault="005B5F4A" w:rsidP="005B5F4A">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5B5F4A" w:rsidRPr="006B06E4" w:rsidRDefault="005B5F4A" w:rsidP="005B5F4A">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5B5F4A" w:rsidRPr="006B06E4" w:rsidRDefault="005B5F4A" w:rsidP="005B5F4A">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5B5F4A" w:rsidRPr="006B06E4" w:rsidRDefault="005B5F4A" w:rsidP="005B5F4A">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5B5F4A" w:rsidRPr="006B06E4" w:rsidRDefault="005B5F4A" w:rsidP="005B5F4A">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5B5F4A" w:rsidRDefault="005B5F4A" w:rsidP="005B5F4A">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A8385A" w:rsidRDefault="00A8385A" w:rsidP="00A8385A">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A8385A" w:rsidRDefault="00A8385A" w:rsidP="00A8385A">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A8385A" w:rsidRDefault="00A8385A" w:rsidP="00A8385A">
      <w:pPr>
        <w:tabs>
          <w:tab w:val="left" w:pos="284"/>
        </w:tabs>
        <w:ind w:right="142"/>
        <w:jc w:val="right"/>
        <w:rPr>
          <w:rFonts w:eastAsia="Arial Unicode MS" w:cs="Estrangelo Edessa"/>
          <w:sz w:val="16"/>
          <w:szCs w:val="16"/>
        </w:rPr>
      </w:pPr>
    </w:p>
    <w:p w:rsidR="00A8385A" w:rsidRDefault="00A8385A" w:rsidP="00A8385A">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A8385A" w:rsidRDefault="00A8385A" w:rsidP="00A8385A">
      <w:pPr>
        <w:tabs>
          <w:tab w:val="left" w:pos="284"/>
        </w:tabs>
        <w:ind w:right="142"/>
        <w:jc w:val="right"/>
        <w:rPr>
          <w:rFonts w:eastAsia="Arial Unicode MS" w:cs="Estrangelo Edessa"/>
          <w:b/>
          <w:color w:val="FF0000"/>
          <w:sz w:val="28"/>
          <w:szCs w:val="28"/>
        </w:rPr>
      </w:pPr>
    </w:p>
    <w:p w:rsidR="00A8385A" w:rsidRDefault="00A8385A" w:rsidP="00A8385A">
      <w:pPr>
        <w:tabs>
          <w:tab w:val="left" w:pos="284"/>
        </w:tabs>
        <w:ind w:right="142"/>
        <w:jc w:val="right"/>
        <w:rPr>
          <w:rFonts w:eastAsia="Arial Unicode MS" w:cs="Estrangelo Edessa"/>
        </w:rPr>
      </w:pPr>
    </w:p>
    <w:p w:rsidR="00A8385A" w:rsidRDefault="00A8385A" w:rsidP="00A8385A">
      <w:pPr>
        <w:tabs>
          <w:tab w:val="left" w:pos="284"/>
        </w:tabs>
        <w:ind w:right="142"/>
        <w:rPr>
          <w:rFonts w:eastAsia="Arial Unicode MS" w:cs="Estrangelo Edessa"/>
        </w:rPr>
      </w:pPr>
    </w:p>
    <w:p w:rsidR="00A8385A" w:rsidRDefault="00A8385A" w:rsidP="00A8385A">
      <w:pPr>
        <w:tabs>
          <w:tab w:val="left" w:pos="284"/>
        </w:tabs>
        <w:ind w:right="142"/>
        <w:rPr>
          <w:rFonts w:eastAsia="Arial Unicode MS" w:cs="Estrangelo Edessa"/>
        </w:rPr>
      </w:pPr>
    </w:p>
    <w:p w:rsidR="00A8385A" w:rsidRDefault="00A8385A" w:rsidP="00A8385A">
      <w:pPr>
        <w:tabs>
          <w:tab w:val="left" w:pos="284"/>
        </w:tabs>
        <w:ind w:right="142"/>
        <w:rPr>
          <w:rFonts w:eastAsia="Arial Unicode MS" w:cs="Estrangelo Edessa"/>
        </w:rPr>
      </w:pPr>
    </w:p>
    <w:p w:rsidR="00A8385A" w:rsidRDefault="00A8385A" w:rsidP="00A8385A">
      <w:pPr>
        <w:tabs>
          <w:tab w:val="left" w:pos="284"/>
        </w:tabs>
        <w:ind w:right="142"/>
        <w:rPr>
          <w:rFonts w:eastAsia="Arial Unicode MS" w:cs="Estrangelo Edessa"/>
        </w:rPr>
      </w:pPr>
    </w:p>
    <w:p w:rsidR="00A8385A" w:rsidRDefault="00A8385A" w:rsidP="00A8385A">
      <w:pPr>
        <w:tabs>
          <w:tab w:val="left" w:pos="284"/>
        </w:tabs>
        <w:ind w:right="142"/>
        <w:rPr>
          <w:rFonts w:eastAsia="Arial Unicode MS" w:cs="Estrangelo Edessa"/>
        </w:rPr>
      </w:pPr>
    </w:p>
    <w:p w:rsidR="00A8385A" w:rsidRDefault="00A8385A" w:rsidP="00A8385A">
      <w:pPr>
        <w:tabs>
          <w:tab w:val="left" w:pos="284"/>
        </w:tabs>
        <w:ind w:right="142"/>
        <w:rPr>
          <w:rFonts w:eastAsia="Arial Unicode MS" w:cs="Estrangelo Edessa"/>
        </w:rPr>
      </w:pPr>
    </w:p>
    <w:p w:rsidR="00A8385A" w:rsidRDefault="00A8385A" w:rsidP="00A8385A">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1</w:t>
      </w:r>
      <w:r w:rsidR="00DD14E8">
        <w:rPr>
          <w:rFonts w:eastAsia="Arial Unicode MS" w:cs="Estrangelo Edessa"/>
          <w:b/>
          <w:color w:val="FF0000"/>
        </w:rPr>
        <w:t>9</w:t>
      </w:r>
    </w:p>
    <w:p w:rsidR="00A8385A" w:rsidRDefault="00A8385A" w:rsidP="00A8385A">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A8385A" w:rsidRDefault="00A8385A" w:rsidP="00A8385A">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23 de l’Ordre du Jour</w:t>
      </w:r>
      <w:r>
        <w:rPr>
          <w:rFonts w:eastAsia="Arial Unicode MS" w:cs="Estrangelo Edessa"/>
          <w:b/>
          <w:color w:val="000000"/>
          <w:szCs w:val="22"/>
        </w:rPr>
        <w:tab/>
      </w:r>
    </w:p>
    <w:p w:rsidR="00A8385A" w:rsidRPr="00A8385A" w:rsidRDefault="00A8385A" w:rsidP="00A8385A">
      <w:pPr>
        <w:ind w:right="0"/>
        <w:jc w:val="left"/>
        <w:rPr>
          <w:rFonts w:cstheme="minorHAnsi"/>
          <w:b/>
          <w:color w:val="6600CC"/>
          <w:sz w:val="24"/>
          <w:szCs w:val="22"/>
          <w:u w:val="single"/>
          <w:lang w:eastAsia="es-ES"/>
        </w:rPr>
      </w:pPr>
      <w:r w:rsidRPr="00A8385A">
        <w:rPr>
          <w:rFonts w:cstheme="minorHAnsi"/>
          <w:b/>
          <w:color w:val="6600CC"/>
          <w:sz w:val="24"/>
          <w:szCs w:val="22"/>
          <w:u w:val="single"/>
          <w:lang w:eastAsia="es-ES"/>
        </w:rPr>
        <w:t>PROC</w:t>
      </w:r>
      <w:r>
        <w:rPr>
          <w:rFonts w:cstheme="minorHAnsi"/>
          <w:b/>
          <w:color w:val="6600CC"/>
          <w:sz w:val="24"/>
          <w:szCs w:val="22"/>
          <w:u w:val="single"/>
          <w:lang w:eastAsia="es-ES"/>
        </w:rPr>
        <w:t>É</w:t>
      </w:r>
      <w:r w:rsidRPr="00A8385A">
        <w:rPr>
          <w:rFonts w:cstheme="minorHAnsi"/>
          <w:b/>
          <w:color w:val="6600CC"/>
          <w:sz w:val="24"/>
          <w:szCs w:val="22"/>
          <w:u w:val="single"/>
          <w:lang w:eastAsia="es-ES"/>
        </w:rPr>
        <w:t>DURE RELATIVE à la VOIE TEMPORAIRE d’ACC</w:t>
      </w:r>
      <w:r>
        <w:rPr>
          <w:rFonts w:cstheme="minorHAnsi"/>
          <w:b/>
          <w:color w:val="6600CC"/>
          <w:sz w:val="24"/>
          <w:szCs w:val="22"/>
          <w:u w:val="single"/>
          <w:lang w:eastAsia="es-ES"/>
        </w:rPr>
        <w:t>È</w:t>
      </w:r>
      <w:r w:rsidRPr="00A8385A">
        <w:rPr>
          <w:rFonts w:cstheme="minorHAnsi"/>
          <w:b/>
          <w:color w:val="6600CC"/>
          <w:sz w:val="24"/>
          <w:szCs w:val="22"/>
          <w:u w:val="single"/>
          <w:lang w:eastAsia="es-ES"/>
        </w:rPr>
        <w:t>S au COR</w:t>
      </w:r>
      <w:r w:rsidR="00EB62DA">
        <w:rPr>
          <w:rFonts w:cstheme="minorHAnsi"/>
          <w:b/>
          <w:color w:val="6600CC"/>
          <w:sz w:val="24"/>
          <w:szCs w:val="22"/>
          <w:u w:val="single"/>
          <w:lang w:eastAsia="es-ES"/>
        </w:rPr>
        <w:t>P</w:t>
      </w:r>
      <w:r w:rsidRPr="00A8385A">
        <w:rPr>
          <w:rFonts w:cstheme="minorHAnsi"/>
          <w:b/>
          <w:color w:val="6600CC"/>
          <w:sz w:val="24"/>
          <w:szCs w:val="22"/>
          <w:u w:val="single"/>
          <w:lang w:eastAsia="es-ES"/>
        </w:rPr>
        <w:t>S des PROFESSEURS des UNIVERSIT</w:t>
      </w:r>
      <w:r>
        <w:rPr>
          <w:rFonts w:cstheme="minorHAnsi"/>
          <w:b/>
          <w:color w:val="6600CC"/>
          <w:sz w:val="24"/>
          <w:szCs w:val="22"/>
          <w:u w:val="single"/>
          <w:lang w:eastAsia="es-ES"/>
        </w:rPr>
        <w:t>É</w:t>
      </w:r>
      <w:r w:rsidRPr="00A8385A">
        <w:rPr>
          <w:rFonts w:cstheme="minorHAnsi"/>
          <w:b/>
          <w:color w:val="6600CC"/>
          <w:sz w:val="24"/>
          <w:szCs w:val="22"/>
          <w:u w:val="single"/>
          <w:lang w:eastAsia="es-ES"/>
        </w:rPr>
        <w:t>S DITE de « REPYRAMIDAGE » - ANN</w:t>
      </w:r>
      <w:r>
        <w:rPr>
          <w:rFonts w:cstheme="minorHAnsi"/>
          <w:b/>
          <w:color w:val="6600CC"/>
          <w:sz w:val="24"/>
          <w:szCs w:val="22"/>
          <w:u w:val="single"/>
          <w:lang w:eastAsia="es-ES"/>
        </w:rPr>
        <w:t>É</w:t>
      </w:r>
      <w:r w:rsidRPr="00A8385A">
        <w:rPr>
          <w:rFonts w:cstheme="minorHAnsi"/>
          <w:b/>
          <w:color w:val="6600CC"/>
          <w:sz w:val="24"/>
          <w:szCs w:val="22"/>
          <w:u w:val="single"/>
          <w:lang w:eastAsia="es-ES"/>
        </w:rPr>
        <w:t>E 2023</w:t>
      </w:r>
    </w:p>
    <w:p w:rsidR="00A8385A" w:rsidRDefault="00A8385A" w:rsidP="00A8385A">
      <w:pPr>
        <w:pStyle w:val="NormalWeb"/>
        <w:tabs>
          <w:tab w:val="left" w:pos="284"/>
          <w:tab w:val="left" w:pos="540"/>
        </w:tabs>
        <w:spacing w:before="0" w:beforeAutospacing="0" w:after="0" w:afterAutospacing="0"/>
        <w:ind w:right="140"/>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084105">
        <w:rPr>
          <w:rFonts w:eastAsia="Arial Unicode MS" w:cs="Estrangelo Edessa"/>
          <w:b/>
          <w:color w:val="0000FF"/>
          <w:szCs w:val="22"/>
        </w:rPr>
        <w:t>19</w:t>
      </w:r>
      <w:r>
        <w:rPr>
          <w:rFonts w:eastAsia="Arial Unicode MS" w:cs="Estrangelo Edessa"/>
          <w:b/>
          <w:color w:val="000000"/>
          <w:szCs w:val="22"/>
        </w:rPr>
        <w:t xml:space="preserve">      </w:t>
      </w:r>
    </w:p>
    <w:p w:rsidR="00A8385A" w:rsidRDefault="00A8385A" w:rsidP="00A8385A">
      <w:pPr>
        <w:shd w:val="clear" w:color="auto" w:fill="FFFFFF" w:themeFill="background1"/>
        <w:ind w:right="140"/>
        <w:rPr>
          <w:rFonts w:eastAsia="Arial Unicode MS" w:cs="Gautami"/>
          <w:b/>
          <w:color w:val="000000"/>
          <w:szCs w:val="22"/>
        </w:rPr>
      </w:pPr>
    </w:p>
    <w:p w:rsidR="00A8385A" w:rsidRPr="00111111" w:rsidRDefault="00A8385A" w:rsidP="00A8385A">
      <w:pPr>
        <w:ind w:right="140"/>
      </w:pPr>
      <w:r>
        <w:rPr>
          <w:sz w:val="21"/>
          <w:szCs w:val="21"/>
        </w:rPr>
        <w:t xml:space="preserve"> </w:t>
      </w:r>
    </w:p>
    <w:p w:rsidR="00A8385A" w:rsidRDefault="00A8385A" w:rsidP="00A8385A">
      <w:pPr>
        <w:ind w:right="283"/>
        <w:jc w:val="left"/>
        <w:rPr>
          <w:rFonts w:eastAsia="Arial Unicode MS" w:cs="Gautami"/>
          <w:b/>
          <w:color w:val="000000"/>
          <w:szCs w:val="22"/>
        </w:rPr>
      </w:pPr>
      <w:r>
        <w:rPr>
          <w:rFonts w:eastAsia="Arial Unicode MS" w:cs="Gautami"/>
          <w:b/>
          <w:color w:val="000000"/>
          <w:szCs w:val="22"/>
        </w:rPr>
        <w:t>Délibération :</w:t>
      </w:r>
    </w:p>
    <w:p w:rsidR="00A8385A" w:rsidRPr="00715026" w:rsidRDefault="00A8385A" w:rsidP="00A8385A">
      <w:pPr>
        <w:ind w:right="0"/>
        <w:jc w:val="left"/>
        <w:rPr>
          <w:rFonts w:cstheme="minorHAnsi"/>
          <w:szCs w:val="22"/>
          <w:lang w:eastAsia="es-ES"/>
        </w:rPr>
      </w:pPr>
      <w:r w:rsidRPr="00715026">
        <w:rPr>
          <w:rFonts w:eastAsia="Arial Unicode MS" w:cs="Gautami"/>
          <w:color w:val="000000"/>
          <w:szCs w:val="22"/>
        </w:rPr>
        <w:t xml:space="preserve">Les membres du Conseil d’Administration </w:t>
      </w:r>
      <w:r w:rsidRPr="00C52ABE">
        <w:t xml:space="preserve">approuvent </w:t>
      </w:r>
      <w:r>
        <w:t xml:space="preserve">la </w:t>
      </w:r>
      <w:r w:rsidRPr="00715026">
        <w:rPr>
          <w:rFonts w:cstheme="minorHAnsi"/>
          <w:szCs w:val="22"/>
          <w:lang w:eastAsia="es-ES"/>
        </w:rPr>
        <w:t>procédure relative à la voie temporaire d’accès au cours des professeurs des universités dite de « repyramidage » - Année 2023</w:t>
      </w:r>
      <w:r>
        <w:rPr>
          <w:rFonts w:cstheme="minorHAnsi"/>
          <w:szCs w:val="22"/>
          <w:lang w:eastAsia="es-ES"/>
        </w:rPr>
        <w:t>.</w:t>
      </w:r>
    </w:p>
    <w:p w:rsidR="00A8385A" w:rsidRDefault="00A8385A" w:rsidP="00A8385A">
      <w:pPr>
        <w:ind w:right="283"/>
        <w:rPr>
          <w:rFonts w:asciiTheme="minorHAnsi" w:hAnsiTheme="minorHAnsi"/>
        </w:rPr>
      </w:pPr>
    </w:p>
    <w:p w:rsidR="00A8385A" w:rsidRDefault="00A8385A" w:rsidP="00A8385A">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A8385A" w:rsidRPr="000A513C" w:rsidRDefault="00A8385A" w:rsidP="00A8385A">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A8385A" w:rsidRPr="00D7695E" w:rsidTr="00676952">
        <w:trPr>
          <w:trHeight w:val="459"/>
        </w:trPr>
        <w:tc>
          <w:tcPr>
            <w:tcW w:w="3168" w:type="dxa"/>
            <w:shd w:val="clear" w:color="auto" w:fill="auto"/>
          </w:tcPr>
          <w:p w:rsidR="00A8385A" w:rsidRDefault="00A8385A"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A8385A" w:rsidRPr="00E036E8" w:rsidRDefault="00A8385A"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A8385A" w:rsidRDefault="00A8385A" w:rsidP="00676952">
            <w:pPr>
              <w:tabs>
                <w:tab w:val="left" w:pos="284"/>
              </w:tabs>
              <w:ind w:right="142"/>
              <w:jc w:val="right"/>
              <w:rPr>
                <w:rFonts w:eastAsia="Arial Unicode MS" w:cs="Gautami"/>
                <w:szCs w:val="22"/>
              </w:rPr>
            </w:pPr>
            <w:r>
              <w:rPr>
                <w:rFonts w:eastAsia="Arial Unicode MS" w:cs="Gautami"/>
                <w:szCs w:val="22"/>
              </w:rPr>
              <w:t>30</w:t>
            </w:r>
          </w:p>
          <w:p w:rsidR="00A8385A" w:rsidRPr="00E036E8" w:rsidRDefault="00A8385A" w:rsidP="00676952">
            <w:pPr>
              <w:tabs>
                <w:tab w:val="left" w:pos="284"/>
              </w:tabs>
              <w:ind w:right="142"/>
              <w:jc w:val="right"/>
              <w:rPr>
                <w:rFonts w:eastAsia="Arial Unicode MS" w:cs="Gautami"/>
                <w:sz w:val="20"/>
                <w:szCs w:val="22"/>
              </w:rPr>
            </w:pPr>
          </w:p>
        </w:tc>
      </w:tr>
      <w:tr w:rsidR="00A8385A" w:rsidTr="00676952">
        <w:tc>
          <w:tcPr>
            <w:tcW w:w="3168" w:type="dxa"/>
            <w:tcBorders>
              <w:top w:val="single" w:sz="4" w:space="0" w:color="auto"/>
              <w:left w:val="single" w:sz="4" w:space="0" w:color="auto"/>
              <w:bottom w:val="single" w:sz="4" w:space="0" w:color="auto"/>
              <w:right w:val="single" w:sz="4" w:space="0" w:color="auto"/>
            </w:tcBorders>
            <w:hideMark/>
          </w:tcPr>
          <w:p w:rsidR="00A8385A" w:rsidRDefault="00A8385A"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A8385A" w:rsidRDefault="00A8385A"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A8385A" w:rsidRDefault="00A8385A"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A8385A" w:rsidRPr="00C94F06" w:rsidRDefault="00A8385A"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A8385A" w:rsidRDefault="00A8385A"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A8385A" w:rsidRDefault="00A8385A"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A8385A" w:rsidRPr="00140B4B" w:rsidTr="00676952">
        <w:trPr>
          <w:trHeight w:val="229"/>
        </w:trPr>
        <w:tc>
          <w:tcPr>
            <w:tcW w:w="3168" w:type="dxa"/>
            <w:shd w:val="clear" w:color="auto" w:fill="auto"/>
          </w:tcPr>
          <w:p w:rsidR="00A8385A" w:rsidRPr="00140B4B" w:rsidRDefault="00A8385A"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A8385A" w:rsidRPr="00140B4B" w:rsidRDefault="00A8385A" w:rsidP="00676952">
            <w:pPr>
              <w:tabs>
                <w:tab w:val="left" w:pos="284"/>
              </w:tabs>
              <w:ind w:right="142"/>
              <w:jc w:val="right"/>
              <w:rPr>
                <w:rFonts w:eastAsia="Arial Unicode MS" w:cs="Gautami"/>
                <w:b/>
                <w:szCs w:val="22"/>
              </w:rPr>
            </w:pPr>
            <w:r>
              <w:rPr>
                <w:rFonts w:eastAsia="Arial Unicode MS" w:cs="Gautami"/>
                <w:b/>
                <w:szCs w:val="22"/>
              </w:rPr>
              <w:t>0</w:t>
            </w:r>
          </w:p>
        </w:tc>
      </w:tr>
      <w:tr w:rsidR="00A8385A" w:rsidRPr="00140B4B" w:rsidTr="00676952">
        <w:trPr>
          <w:trHeight w:val="244"/>
        </w:trPr>
        <w:tc>
          <w:tcPr>
            <w:tcW w:w="3168" w:type="dxa"/>
            <w:shd w:val="clear" w:color="auto" w:fill="auto"/>
          </w:tcPr>
          <w:p w:rsidR="00A8385A" w:rsidRPr="00140B4B" w:rsidRDefault="00A8385A"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A8385A" w:rsidRPr="00140B4B" w:rsidRDefault="00DD14E8" w:rsidP="00676952">
            <w:pPr>
              <w:tabs>
                <w:tab w:val="left" w:pos="284"/>
              </w:tabs>
              <w:ind w:right="142"/>
              <w:jc w:val="right"/>
              <w:rPr>
                <w:rFonts w:eastAsia="Arial Unicode MS" w:cs="Gautami"/>
                <w:b/>
                <w:szCs w:val="22"/>
              </w:rPr>
            </w:pPr>
            <w:r>
              <w:rPr>
                <w:rFonts w:eastAsia="Arial Unicode MS" w:cs="Gautami"/>
                <w:b/>
                <w:szCs w:val="22"/>
              </w:rPr>
              <w:t>18</w:t>
            </w:r>
          </w:p>
        </w:tc>
      </w:tr>
      <w:tr w:rsidR="00A8385A" w:rsidRPr="00140B4B" w:rsidTr="00676952">
        <w:trPr>
          <w:trHeight w:val="229"/>
        </w:trPr>
        <w:tc>
          <w:tcPr>
            <w:tcW w:w="3168" w:type="dxa"/>
            <w:shd w:val="clear" w:color="auto" w:fill="auto"/>
          </w:tcPr>
          <w:p w:rsidR="00A8385A" w:rsidRPr="00140B4B" w:rsidRDefault="00A8385A"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A8385A" w:rsidRPr="00140B4B" w:rsidRDefault="00DD14E8" w:rsidP="00676952">
            <w:pPr>
              <w:tabs>
                <w:tab w:val="left" w:pos="284"/>
              </w:tabs>
              <w:ind w:right="142"/>
              <w:jc w:val="right"/>
              <w:rPr>
                <w:rFonts w:eastAsia="Arial Unicode MS" w:cs="Gautami"/>
                <w:b/>
                <w:szCs w:val="22"/>
              </w:rPr>
            </w:pPr>
            <w:r>
              <w:rPr>
                <w:rFonts w:eastAsia="Arial Unicode MS" w:cs="Gautami"/>
                <w:b/>
                <w:szCs w:val="22"/>
              </w:rPr>
              <w:t>6</w:t>
            </w:r>
          </w:p>
        </w:tc>
      </w:tr>
      <w:tr w:rsidR="00A8385A" w:rsidRPr="00140B4B" w:rsidTr="00676952">
        <w:tblPrEx>
          <w:tblLook w:val="04A0" w:firstRow="1" w:lastRow="0" w:firstColumn="1" w:lastColumn="0" w:noHBand="0" w:noVBand="1"/>
        </w:tblPrEx>
        <w:trPr>
          <w:trHeight w:val="304"/>
        </w:trPr>
        <w:tc>
          <w:tcPr>
            <w:tcW w:w="3168" w:type="dxa"/>
            <w:shd w:val="clear" w:color="auto" w:fill="auto"/>
          </w:tcPr>
          <w:p w:rsidR="00A8385A" w:rsidRPr="00D01C9E" w:rsidRDefault="00A8385A"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A8385A" w:rsidRPr="00D01C9E" w:rsidRDefault="00A8385A" w:rsidP="00676952">
            <w:pPr>
              <w:tabs>
                <w:tab w:val="left" w:pos="284"/>
              </w:tabs>
              <w:ind w:right="142"/>
              <w:jc w:val="right"/>
              <w:rPr>
                <w:rFonts w:eastAsia="Arial Unicode MS" w:cs="Gautami"/>
                <w:b/>
                <w:szCs w:val="22"/>
              </w:rPr>
            </w:pPr>
            <w:r>
              <w:rPr>
                <w:rFonts w:eastAsia="Arial Unicode MS" w:cs="Gautami"/>
                <w:b/>
                <w:szCs w:val="22"/>
              </w:rPr>
              <w:t>2</w:t>
            </w:r>
          </w:p>
        </w:tc>
      </w:tr>
    </w:tbl>
    <w:p w:rsidR="00A8385A" w:rsidRDefault="00A8385A" w:rsidP="00A8385A">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A8385A" w:rsidRDefault="00A8385A" w:rsidP="00A8385A">
      <w:pPr>
        <w:shd w:val="clear" w:color="auto" w:fill="FFFFFF" w:themeFill="background1"/>
        <w:tabs>
          <w:tab w:val="left" w:pos="284"/>
          <w:tab w:val="right" w:pos="540"/>
        </w:tabs>
        <w:ind w:right="142"/>
        <w:rPr>
          <w:rFonts w:eastAsia="Arial Unicode MS" w:cs="Estrangelo Edessa"/>
          <w:szCs w:val="22"/>
        </w:rPr>
      </w:pPr>
    </w:p>
    <w:p w:rsidR="00A8385A" w:rsidRDefault="00A8385A" w:rsidP="00A8385A">
      <w:pPr>
        <w:pStyle w:val="NormalWeb"/>
        <w:tabs>
          <w:tab w:val="left" w:pos="284"/>
        </w:tabs>
        <w:spacing w:before="0" w:beforeAutospacing="0" w:after="0" w:afterAutospacing="0"/>
        <w:ind w:right="142"/>
        <w:rPr>
          <w:sz w:val="32"/>
          <w:szCs w:val="20"/>
          <w:u w:val="single"/>
        </w:rPr>
      </w:pPr>
    </w:p>
    <w:p w:rsidR="00A8385A" w:rsidRPr="00EB6A5B" w:rsidRDefault="00A8385A" w:rsidP="00A8385A">
      <w:pPr>
        <w:pStyle w:val="NormalWeb"/>
        <w:tabs>
          <w:tab w:val="left" w:pos="284"/>
        </w:tabs>
        <w:spacing w:before="0" w:beforeAutospacing="0" w:after="0" w:afterAutospacing="0"/>
        <w:ind w:right="142"/>
        <w:rPr>
          <w:sz w:val="32"/>
          <w:szCs w:val="20"/>
          <w:u w:val="single"/>
        </w:rPr>
      </w:pPr>
    </w:p>
    <w:p w:rsidR="00A8385A" w:rsidRDefault="00A8385A" w:rsidP="00A8385A">
      <w:pPr>
        <w:rPr>
          <w:rFonts w:eastAsia="Arial Unicode MS"/>
        </w:rPr>
      </w:pPr>
    </w:p>
    <w:p w:rsidR="00A8385A" w:rsidRPr="00EB6A5B" w:rsidRDefault="00A8385A" w:rsidP="00A8385A">
      <w:pPr>
        <w:shd w:val="clear" w:color="auto" w:fill="FFFFFF" w:themeFill="background1"/>
        <w:tabs>
          <w:tab w:val="left" w:pos="284"/>
          <w:tab w:val="right" w:pos="540"/>
        </w:tabs>
        <w:ind w:right="142"/>
        <w:rPr>
          <w:rFonts w:eastAsia="Arial Unicode MS" w:cs="Estrangelo Edessa"/>
          <w:sz w:val="28"/>
          <w:szCs w:val="22"/>
        </w:rPr>
      </w:pPr>
    </w:p>
    <w:p w:rsidR="00A8385A" w:rsidRDefault="00A8385A" w:rsidP="00A8385A">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A8385A" w:rsidRDefault="00A8385A" w:rsidP="00A8385A">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A8385A" w:rsidRDefault="00A8385A" w:rsidP="00A8385A">
      <w:pPr>
        <w:pStyle w:val="NormalWeb"/>
        <w:tabs>
          <w:tab w:val="left" w:pos="284"/>
        </w:tabs>
        <w:spacing w:before="0" w:beforeAutospacing="0" w:after="0" w:afterAutospacing="0"/>
        <w:ind w:right="142"/>
        <w:rPr>
          <w:sz w:val="20"/>
          <w:szCs w:val="20"/>
          <w:u w:val="single"/>
        </w:rPr>
      </w:pPr>
    </w:p>
    <w:p w:rsidR="00A8385A" w:rsidRDefault="00A8385A" w:rsidP="00A8385A">
      <w:pPr>
        <w:pStyle w:val="NormalWeb"/>
        <w:tabs>
          <w:tab w:val="left" w:pos="284"/>
        </w:tabs>
        <w:spacing w:before="0" w:beforeAutospacing="0" w:after="0" w:afterAutospacing="0"/>
        <w:ind w:right="142"/>
        <w:rPr>
          <w:sz w:val="20"/>
          <w:szCs w:val="20"/>
          <w:u w:val="single"/>
        </w:rPr>
      </w:pPr>
    </w:p>
    <w:p w:rsidR="00A8385A" w:rsidRPr="006B06E4" w:rsidRDefault="00A8385A" w:rsidP="00A8385A">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A8385A" w:rsidRPr="006B06E4" w:rsidRDefault="00A8385A" w:rsidP="00A8385A">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A8385A" w:rsidRPr="006B06E4" w:rsidRDefault="00A8385A" w:rsidP="00A8385A">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A8385A" w:rsidRPr="006B06E4" w:rsidRDefault="00A8385A" w:rsidP="00A8385A">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A8385A" w:rsidRPr="006B06E4" w:rsidRDefault="00A8385A" w:rsidP="00A8385A">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A8385A" w:rsidRPr="006B06E4" w:rsidRDefault="00A8385A" w:rsidP="00A8385A">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A8385A" w:rsidRPr="006B06E4" w:rsidRDefault="00A8385A" w:rsidP="00A8385A">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A8385A" w:rsidRDefault="00A8385A" w:rsidP="00A8385A">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EE51B3" w:rsidRDefault="00EE51B3" w:rsidP="00EE51B3">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EE51B3" w:rsidRDefault="00EE51B3" w:rsidP="00EE51B3">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EE51B3" w:rsidRDefault="00EE51B3" w:rsidP="00EE51B3">
      <w:pPr>
        <w:tabs>
          <w:tab w:val="left" w:pos="284"/>
        </w:tabs>
        <w:ind w:right="142"/>
        <w:jc w:val="right"/>
        <w:rPr>
          <w:rFonts w:eastAsia="Arial Unicode MS" w:cs="Estrangelo Edessa"/>
          <w:sz w:val="16"/>
          <w:szCs w:val="16"/>
        </w:rPr>
      </w:pPr>
    </w:p>
    <w:p w:rsidR="00EE51B3" w:rsidRDefault="00EE51B3" w:rsidP="00EE51B3">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EE51B3" w:rsidRDefault="00EE51B3" w:rsidP="00EE51B3">
      <w:pPr>
        <w:tabs>
          <w:tab w:val="left" w:pos="284"/>
        </w:tabs>
        <w:ind w:right="142"/>
        <w:jc w:val="right"/>
        <w:rPr>
          <w:rFonts w:eastAsia="Arial Unicode MS" w:cs="Estrangelo Edessa"/>
          <w:b/>
          <w:color w:val="FF0000"/>
          <w:sz w:val="28"/>
          <w:szCs w:val="28"/>
        </w:rPr>
      </w:pPr>
    </w:p>
    <w:p w:rsidR="00EE51B3" w:rsidRDefault="00EE51B3" w:rsidP="00EE51B3">
      <w:pPr>
        <w:tabs>
          <w:tab w:val="left" w:pos="284"/>
        </w:tabs>
        <w:ind w:right="142"/>
        <w:jc w:val="right"/>
        <w:rPr>
          <w:rFonts w:eastAsia="Arial Unicode MS" w:cs="Estrangelo Edessa"/>
        </w:rPr>
      </w:pPr>
    </w:p>
    <w:p w:rsidR="00EE51B3" w:rsidRDefault="00EE51B3" w:rsidP="00EE51B3">
      <w:pPr>
        <w:tabs>
          <w:tab w:val="left" w:pos="284"/>
        </w:tabs>
        <w:ind w:right="142"/>
        <w:rPr>
          <w:rFonts w:eastAsia="Arial Unicode MS" w:cs="Estrangelo Edessa"/>
        </w:rPr>
      </w:pPr>
    </w:p>
    <w:p w:rsidR="00EE51B3" w:rsidRDefault="00EE51B3" w:rsidP="00EE51B3">
      <w:pPr>
        <w:tabs>
          <w:tab w:val="left" w:pos="284"/>
        </w:tabs>
        <w:ind w:right="142"/>
        <w:rPr>
          <w:rFonts w:eastAsia="Arial Unicode MS" w:cs="Estrangelo Edessa"/>
        </w:rPr>
      </w:pPr>
    </w:p>
    <w:p w:rsidR="00EE51B3" w:rsidRDefault="00EE51B3" w:rsidP="00EE51B3">
      <w:pPr>
        <w:tabs>
          <w:tab w:val="left" w:pos="284"/>
        </w:tabs>
        <w:ind w:right="142"/>
        <w:rPr>
          <w:rFonts w:eastAsia="Arial Unicode MS" w:cs="Estrangelo Edessa"/>
        </w:rPr>
      </w:pPr>
    </w:p>
    <w:p w:rsidR="00EE51B3" w:rsidRDefault="00EE51B3" w:rsidP="00EE51B3">
      <w:pPr>
        <w:tabs>
          <w:tab w:val="left" w:pos="284"/>
        </w:tabs>
        <w:ind w:right="142"/>
        <w:rPr>
          <w:rFonts w:eastAsia="Arial Unicode MS" w:cs="Estrangelo Edessa"/>
        </w:rPr>
      </w:pPr>
    </w:p>
    <w:p w:rsidR="00EE51B3" w:rsidRDefault="00EE51B3" w:rsidP="00EE51B3">
      <w:pPr>
        <w:tabs>
          <w:tab w:val="left" w:pos="284"/>
        </w:tabs>
        <w:ind w:right="142"/>
        <w:rPr>
          <w:rFonts w:eastAsia="Arial Unicode MS" w:cs="Estrangelo Edessa"/>
        </w:rPr>
      </w:pPr>
    </w:p>
    <w:p w:rsidR="00EE51B3" w:rsidRDefault="00EE51B3" w:rsidP="00EE51B3">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 xml:space="preserve">Délibération CA 2023 / 03 / 14   –  </w:t>
      </w:r>
      <w:r w:rsidR="00DD14E8">
        <w:rPr>
          <w:rFonts w:eastAsia="Arial Unicode MS" w:cs="Estrangelo Edessa"/>
          <w:b/>
          <w:color w:val="FF0000"/>
        </w:rPr>
        <w:t>20</w:t>
      </w:r>
    </w:p>
    <w:p w:rsidR="00EE51B3" w:rsidRDefault="00EE51B3" w:rsidP="00EE51B3">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EE51B3" w:rsidRDefault="00EE51B3" w:rsidP="00EE51B3">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24 de l’Ordre du Jour</w:t>
      </w:r>
      <w:r>
        <w:rPr>
          <w:rFonts w:eastAsia="Arial Unicode MS" w:cs="Estrangelo Edessa"/>
          <w:b/>
          <w:color w:val="000000"/>
          <w:szCs w:val="22"/>
        </w:rPr>
        <w:tab/>
      </w:r>
    </w:p>
    <w:p w:rsidR="00EE51B3" w:rsidRPr="00EE51B3" w:rsidRDefault="00EE51B3" w:rsidP="00EE51B3">
      <w:pPr>
        <w:ind w:right="0"/>
        <w:jc w:val="left"/>
        <w:rPr>
          <w:rFonts w:cstheme="minorHAnsi"/>
          <w:b/>
          <w:color w:val="6600CC"/>
          <w:sz w:val="24"/>
          <w:szCs w:val="22"/>
          <w:u w:val="single"/>
          <w:lang w:eastAsia="es-ES"/>
        </w:rPr>
      </w:pPr>
      <w:r w:rsidRPr="00EE51B3">
        <w:rPr>
          <w:rFonts w:cstheme="minorHAnsi"/>
          <w:b/>
          <w:color w:val="6600CC"/>
          <w:sz w:val="24"/>
          <w:szCs w:val="22"/>
          <w:u w:val="single"/>
          <w:lang w:eastAsia="es-ES"/>
        </w:rPr>
        <w:t>AVANCEMENT 2023 DES PERSONNELS ENSEIGNANTS CONTRACTUELS</w:t>
      </w:r>
    </w:p>
    <w:p w:rsidR="00EE51B3" w:rsidRDefault="00EE51B3" w:rsidP="00EE51B3">
      <w:pPr>
        <w:pStyle w:val="NormalWeb"/>
        <w:tabs>
          <w:tab w:val="left" w:pos="284"/>
          <w:tab w:val="left" w:pos="540"/>
        </w:tabs>
        <w:spacing w:before="0" w:beforeAutospacing="0" w:after="0" w:afterAutospacing="0"/>
        <w:ind w:right="140"/>
        <w:rPr>
          <w:rFonts w:eastAsia="Arial Unicode MS" w:cs="Estrangelo Edessa"/>
          <w:b/>
          <w:color w:val="000000"/>
          <w:szCs w:val="22"/>
        </w:rPr>
      </w:pPr>
      <w:r w:rsidRPr="00EB6A5B">
        <w:rPr>
          <w:rFonts w:eastAsia="Arial Unicode MS" w:cs="Estrangelo Edessa"/>
          <w:i/>
          <w:color w:val="000000"/>
          <w:szCs w:val="21"/>
        </w:rPr>
        <w:t>Document</w:t>
      </w:r>
      <w:r w:rsidR="00E20E9E">
        <w:rPr>
          <w:rFonts w:eastAsia="Arial Unicode MS" w:cs="Estrangelo Edessa"/>
          <w:i/>
          <w:color w:val="000000"/>
          <w:szCs w:val="21"/>
        </w:rPr>
        <w:t>s</w:t>
      </w:r>
      <w:r w:rsidRPr="00EB6A5B">
        <w:rPr>
          <w:rFonts w:eastAsia="Arial Unicode MS" w:cs="Estrangelo Edessa"/>
          <w:i/>
          <w:color w:val="000000"/>
          <w:szCs w:val="21"/>
        </w:rPr>
        <w:t xml:space="preserve"> transmis aux Administrateurs</w:t>
      </w:r>
      <w:r w:rsidRPr="00EB6A5B">
        <w:rPr>
          <w:rFonts w:eastAsia="Arial Unicode MS"/>
          <w:sz w:val="24"/>
        </w:rPr>
        <w:tab/>
      </w:r>
      <w:r>
        <w:rPr>
          <w:rFonts w:eastAsia="Arial Unicode MS" w:cs="Estrangelo Edessa"/>
          <w:b/>
          <w:color w:val="000000"/>
          <w:szCs w:val="22"/>
        </w:rPr>
        <w:t xml:space="preserve">                                                                                            </w:t>
      </w:r>
      <w:r w:rsidR="00E20E9E">
        <w:rPr>
          <w:rFonts w:eastAsia="Arial Unicode MS" w:cs="Estrangelo Edessa"/>
          <w:b/>
          <w:color w:val="000000"/>
          <w:szCs w:val="22"/>
        </w:rPr>
        <w:t xml:space="preserve"> </w:t>
      </w:r>
      <w:r w:rsidRPr="00516EEB">
        <w:rPr>
          <w:rFonts w:eastAsia="Arial Unicode MS" w:cs="Estrangelo Edessa"/>
          <w:b/>
          <w:color w:val="0000FF"/>
          <w:szCs w:val="22"/>
        </w:rPr>
        <w:t>ANNEXE</w:t>
      </w:r>
      <w:r w:rsidR="00E20E9E">
        <w:rPr>
          <w:rFonts w:eastAsia="Arial Unicode MS" w:cs="Estrangelo Edessa"/>
          <w:b/>
          <w:color w:val="0000FF"/>
          <w:szCs w:val="22"/>
        </w:rPr>
        <w:t>S</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2</w:t>
      </w:r>
      <w:r w:rsidR="00952F7E">
        <w:rPr>
          <w:rFonts w:eastAsia="Arial Unicode MS" w:cs="Estrangelo Edessa"/>
          <w:b/>
          <w:color w:val="0000FF"/>
          <w:szCs w:val="22"/>
        </w:rPr>
        <w:t>0</w:t>
      </w:r>
      <w:r w:rsidR="00E20E9E">
        <w:rPr>
          <w:rFonts w:eastAsia="Arial Unicode MS" w:cs="Estrangelo Edessa"/>
          <w:b/>
          <w:color w:val="0000FF"/>
          <w:szCs w:val="22"/>
        </w:rPr>
        <w:t xml:space="preserve">  et</w:t>
      </w:r>
      <w:r w:rsidR="00952F7E">
        <w:rPr>
          <w:rFonts w:eastAsia="Arial Unicode MS" w:cs="Estrangelo Edessa"/>
          <w:b/>
          <w:color w:val="0000FF"/>
          <w:szCs w:val="22"/>
        </w:rPr>
        <w:t xml:space="preserve"> </w:t>
      </w:r>
      <w:r w:rsidR="00E20E9E">
        <w:rPr>
          <w:rFonts w:eastAsia="Arial Unicode MS" w:cs="Estrangelo Edessa"/>
          <w:b/>
          <w:color w:val="0000FF"/>
          <w:szCs w:val="22"/>
        </w:rPr>
        <w:t xml:space="preserve"> 2</w:t>
      </w:r>
      <w:r w:rsidR="00952F7E">
        <w:rPr>
          <w:rFonts w:eastAsia="Arial Unicode MS" w:cs="Estrangelo Edessa"/>
          <w:b/>
          <w:color w:val="0000FF"/>
          <w:szCs w:val="22"/>
        </w:rPr>
        <w:t>1</w:t>
      </w:r>
      <w:r>
        <w:rPr>
          <w:rFonts w:eastAsia="Arial Unicode MS" w:cs="Estrangelo Edessa"/>
          <w:b/>
          <w:color w:val="000000"/>
          <w:szCs w:val="22"/>
        </w:rPr>
        <w:t xml:space="preserve">   </w:t>
      </w:r>
    </w:p>
    <w:p w:rsidR="00EE51B3" w:rsidRDefault="00EE51B3" w:rsidP="00EE51B3">
      <w:pPr>
        <w:shd w:val="clear" w:color="auto" w:fill="FFFFFF" w:themeFill="background1"/>
        <w:ind w:right="140"/>
        <w:rPr>
          <w:rFonts w:eastAsia="Arial Unicode MS" w:cs="Gautami"/>
          <w:b/>
          <w:color w:val="000000"/>
          <w:szCs w:val="22"/>
        </w:rPr>
      </w:pPr>
    </w:p>
    <w:p w:rsidR="00E20E9E" w:rsidRDefault="00E20E9E" w:rsidP="00E20E9E">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2</w:t>
      </w:r>
      <w:r w:rsidR="00952F7E">
        <w:rPr>
          <w:rFonts w:eastAsia="Arial Unicode MS" w:cs="Estrangelo Edessa"/>
          <w:b/>
          <w:color w:val="0000FF"/>
          <w:sz w:val="20"/>
          <w:szCs w:val="22"/>
        </w:rPr>
        <w:t>0</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procédure d’avancement 2023 des personnels enseignants contractuels</w:t>
      </w:r>
      <w:r w:rsidRPr="00A74336">
        <w:rPr>
          <w:rFonts w:eastAsia="Arial Unicode MS" w:cs="Estrangelo Edessa"/>
          <w:color w:val="000000"/>
          <w:sz w:val="20"/>
          <w:szCs w:val="22"/>
        </w:rPr>
        <w:t xml:space="preserve"> </w:t>
      </w:r>
    </w:p>
    <w:p w:rsidR="00E20E9E" w:rsidRDefault="00E20E9E" w:rsidP="00E20E9E">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2</w:t>
      </w:r>
      <w:r w:rsidR="00952F7E">
        <w:rPr>
          <w:rFonts w:eastAsia="Arial Unicode MS" w:cs="Estrangelo Edessa"/>
          <w:b/>
          <w:color w:val="0000FF"/>
          <w:sz w:val="20"/>
          <w:szCs w:val="22"/>
        </w:rPr>
        <w:t>1</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volume d’avancement 2023 des personnels enseignants contractuels</w:t>
      </w:r>
    </w:p>
    <w:p w:rsidR="00EE51B3" w:rsidRPr="00111111" w:rsidRDefault="00EE51B3" w:rsidP="00EE51B3">
      <w:pPr>
        <w:ind w:right="140"/>
      </w:pPr>
    </w:p>
    <w:p w:rsidR="00EE51B3" w:rsidRDefault="00EE51B3" w:rsidP="00EE51B3">
      <w:pPr>
        <w:ind w:right="283"/>
        <w:jc w:val="left"/>
        <w:rPr>
          <w:rFonts w:eastAsia="Arial Unicode MS" w:cs="Gautami"/>
          <w:b/>
          <w:color w:val="000000"/>
          <w:szCs w:val="22"/>
        </w:rPr>
      </w:pPr>
      <w:r>
        <w:rPr>
          <w:rFonts w:eastAsia="Arial Unicode MS" w:cs="Gautami"/>
          <w:b/>
          <w:color w:val="000000"/>
          <w:szCs w:val="22"/>
        </w:rPr>
        <w:t>Délibération :</w:t>
      </w:r>
    </w:p>
    <w:p w:rsidR="00EE51B3" w:rsidRPr="00715026" w:rsidRDefault="00EE51B3" w:rsidP="00EE51B3">
      <w:pPr>
        <w:ind w:right="0"/>
        <w:jc w:val="left"/>
        <w:rPr>
          <w:rFonts w:cstheme="minorHAnsi"/>
          <w:szCs w:val="22"/>
          <w:lang w:eastAsia="es-ES"/>
        </w:rPr>
      </w:pPr>
      <w:r w:rsidRPr="00715026">
        <w:rPr>
          <w:rFonts w:eastAsia="Arial Unicode MS" w:cs="Gautami"/>
          <w:color w:val="000000"/>
          <w:szCs w:val="22"/>
        </w:rPr>
        <w:t xml:space="preserve">Les membres du Conseil d’Administration </w:t>
      </w:r>
      <w:r w:rsidRPr="00C52ABE">
        <w:t xml:space="preserve">approuvent </w:t>
      </w:r>
      <w:r>
        <w:rPr>
          <w:rFonts w:cstheme="minorHAnsi"/>
          <w:szCs w:val="22"/>
          <w:lang w:eastAsia="es-ES"/>
        </w:rPr>
        <w:t>la procédure d’a</w:t>
      </w:r>
      <w:r w:rsidRPr="00715026">
        <w:rPr>
          <w:rFonts w:cstheme="minorHAnsi"/>
          <w:szCs w:val="22"/>
          <w:lang w:eastAsia="es-ES"/>
        </w:rPr>
        <w:t>vancement 2023 des personnels enseignants contractuels</w:t>
      </w:r>
      <w:r>
        <w:rPr>
          <w:rFonts w:cstheme="minorHAnsi"/>
          <w:szCs w:val="22"/>
          <w:lang w:eastAsia="es-ES"/>
        </w:rPr>
        <w:t>.</w:t>
      </w:r>
    </w:p>
    <w:p w:rsidR="00EE51B3" w:rsidRDefault="00EE51B3" w:rsidP="00E20E9E"/>
    <w:p w:rsidR="00EE51B3" w:rsidRDefault="00EE51B3" w:rsidP="00EE51B3">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EE51B3" w:rsidRPr="000A513C" w:rsidRDefault="00EE51B3" w:rsidP="00EE51B3">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EE51B3" w:rsidRPr="00D7695E" w:rsidTr="00676952">
        <w:trPr>
          <w:trHeight w:val="459"/>
        </w:trPr>
        <w:tc>
          <w:tcPr>
            <w:tcW w:w="3168" w:type="dxa"/>
            <w:shd w:val="clear" w:color="auto" w:fill="auto"/>
          </w:tcPr>
          <w:p w:rsidR="00EE51B3" w:rsidRDefault="00EE51B3"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EE51B3" w:rsidRPr="00E036E8" w:rsidRDefault="00EE51B3"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EE51B3" w:rsidRDefault="00EE51B3" w:rsidP="00676952">
            <w:pPr>
              <w:tabs>
                <w:tab w:val="left" w:pos="284"/>
              </w:tabs>
              <w:ind w:right="142"/>
              <w:jc w:val="right"/>
              <w:rPr>
                <w:rFonts w:eastAsia="Arial Unicode MS" w:cs="Gautami"/>
                <w:szCs w:val="22"/>
              </w:rPr>
            </w:pPr>
            <w:r>
              <w:rPr>
                <w:rFonts w:eastAsia="Arial Unicode MS" w:cs="Gautami"/>
                <w:szCs w:val="22"/>
              </w:rPr>
              <w:t>30</w:t>
            </w:r>
          </w:p>
          <w:p w:rsidR="00EE51B3" w:rsidRPr="00E036E8" w:rsidRDefault="00EE51B3" w:rsidP="00676952">
            <w:pPr>
              <w:tabs>
                <w:tab w:val="left" w:pos="284"/>
              </w:tabs>
              <w:ind w:right="142"/>
              <w:jc w:val="right"/>
              <w:rPr>
                <w:rFonts w:eastAsia="Arial Unicode MS" w:cs="Gautami"/>
                <w:sz w:val="20"/>
                <w:szCs w:val="22"/>
              </w:rPr>
            </w:pPr>
          </w:p>
        </w:tc>
      </w:tr>
      <w:tr w:rsidR="00EE51B3" w:rsidTr="00676952">
        <w:tc>
          <w:tcPr>
            <w:tcW w:w="3168" w:type="dxa"/>
            <w:tcBorders>
              <w:top w:val="single" w:sz="4" w:space="0" w:color="auto"/>
              <w:left w:val="single" w:sz="4" w:space="0" w:color="auto"/>
              <w:bottom w:val="single" w:sz="4" w:space="0" w:color="auto"/>
              <w:right w:val="single" w:sz="4" w:space="0" w:color="auto"/>
            </w:tcBorders>
            <w:hideMark/>
          </w:tcPr>
          <w:p w:rsidR="00EE51B3" w:rsidRDefault="00EE51B3"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EE51B3" w:rsidRDefault="00EE51B3"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EE51B3" w:rsidRDefault="00EE51B3"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EE51B3" w:rsidRPr="00C94F06" w:rsidRDefault="00EE51B3"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EE51B3" w:rsidRDefault="00EE51B3"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EE51B3" w:rsidRDefault="00EE51B3"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EE51B3" w:rsidRPr="00140B4B" w:rsidTr="00676952">
        <w:trPr>
          <w:trHeight w:val="229"/>
        </w:trPr>
        <w:tc>
          <w:tcPr>
            <w:tcW w:w="3168" w:type="dxa"/>
            <w:shd w:val="clear" w:color="auto" w:fill="auto"/>
          </w:tcPr>
          <w:p w:rsidR="00EE51B3" w:rsidRPr="00140B4B" w:rsidRDefault="00EE51B3"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EE51B3" w:rsidRPr="00140B4B" w:rsidRDefault="00EE51B3" w:rsidP="00676952">
            <w:pPr>
              <w:tabs>
                <w:tab w:val="left" w:pos="284"/>
              </w:tabs>
              <w:ind w:right="142"/>
              <w:jc w:val="right"/>
              <w:rPr>
                <w:rFonts w:eastAsia="Arial Unicode MS" w:cs="Gautami"/>
                <w:b/>
                <w:szCs w:val="22"/>
              </w:rPr>
            </w:pPr>
            <w:r>
              <w:rPr>
                <w:rFonts w:eastAsia="Arial Unicode MS" w:cs="Gautami"/>
                <w:b/>
                <w:szCs w:val="22"/>
              </w:rPr>
              <w:t>0</w:t>
            </w:r>
          </w:p>
        </w:tc>
      </w:tr>
      <w:tr w:rsidR="00EE51B3" w:rsidRPr="00140B4B" w:rsidTr="00676952">
        <w:trPr>
          <w:trHeight w:val="244"/>
        </w:trPr>
        <w:tc>
          <w:tcPr>
            <w:tcW w:w="3168" w:type="dxa"/>
            <w:shd w:val="clear" w:color="auto" w:fill="auto"/>
          </w:tcPr>
          <w:p w:rsidR="00EE51B3" w:rsidRPr="00140B4B" w:rsidRDefault="00EE51B3"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EE51B3" w:rsidRPr="00140B4B" w:rsidRDefault="00EE51B3" w:rsidP="00676952">
            <w:pPr>
              <w:tabs>
                <w:tab w:val="left" w:pos="284"/>
              </w:tabs>
              <w:ind w:right="142"/>
              <w:jc w:val="right"/>
              <w:rPr>
                <w:rFonts w:eastAsia="Arial Unicode MS" w:cs="Gautami"/>
                <w:b/>
                <w:szCs w:val="22"/>
              </w:rPr>
            </w:pPr>
            <w:r>
              <w:rPr>
                <w:rFonts w:eastAsia="Arial Unicode MS" w:cs="Gautami"/>
                <w:b/>
                <w:szCs w:val="22"/>
              </w:rPr>
              <w:t>2</w:t>
            </w:r>
            <w:r w:rsidR="00DD14E8">
              <w:rPr>
                <w:rFonts w:eastAsia="Arial Unicode MS" w:cs="Gautami"/>
                <w:b/>
                <w:szCs w:val="22"/>
              </w:rPr>
              <w:t>2</w:t>
            </w:r>
          </w:p>
        </w:tc>
      </w:tr>
      <w:tr w:rsidR="00EE51B3" w:rsidRPr="00140B4B" w:rsidTr="00676952">
        <w:trPr>
          <w:trHeight w:val="229"/>
        </w:trPr>
        <w:tc>
          <w:tcPr>
            <w:tcW w:w="3168" w:type="dxa"/>
            <w:shd w:val="clear" w:color="auto" w:fill="auto"/>
          </w:tcPr>
          <w:p w:rsidR="00EE51B3" w:rsidRPr="00140B4B" w:rsidRDefault="00EE51B3"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EE51B3" w:rsidRPr="00140B4B" w:rsidRDefault="00EE51B3" w:rsidP="00676952">
            <w:pPr>
              <w:tabs>
                <w:tab w:val="left" w:pos="284"/>
              </w:tabs>
              <w:ind w:right="142"/>
              <w:jc w:val="right"/>
              <w:rPr>
                <w:rFonts w:eastAsia="Arial Unicode MS" w:cs="Gautami"/>
                <w:b/>
                <w:szCs w:val="22"/>
              </w:rPr>
            </w:pPr>
            <w:r>
              <w:rPr>
                <w:rFonts w:eastAsia="Arial Unicode MS" w:cs="Gautami"/>
                <w:b/>
                <w:szCs w:val="22"/>
              </w:rPr>
              <w:t>0</w:t>
            </w:r>
          </w:p>
        </w:tc>
      </w:tr>
      <w:tr w:rsidR="00EE51B3" w:rsidRPr="00140B4B" w:rsidTr="00676952">
        <w:tblPrEx>
          <w:tblLook w:val="04A0" w:firstRow="1" w:lastRow="0" w:firstColumn="1" w:lastColumn="0" w:noHBand="0" w:noVBand="1"/>
        </w:tblPrEx>
        <w:trPr>
          <w:trHeight w:val="304"/>
        </w:trPr>
        <w:tc>
          <w:tcPr>
            <w:tcW w:w="3168" w:type="dxa"/>
            <w:shd w:val="clear" w:color="auto" w:fill="auto"/>
          </w:tcPr>
          <w:p w:rsidR="00EE51B3" w:rsidRPr="00D01C9E" w:rsidRDefault="00EE51B3"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EE51B3" w:rsidRPr="00D01C9E" w:rsidRDefault="00DD14E8" w:rsidP="00676952">
            <w:pPr>
              <w:tabs>
                <w:tab w:val="left" w:pos="284"/>
              </w:tabs>
              <w:ind w:right="142"/>
              <w:jc w:val="right"/>
              <w:rPr>
                <w:rFonts w:eastAsia="Arial Unicode MS" w:cs="Gautami"/>
                <w:b/>
                <w:szCs w:val="22"/>
              </w:rPr>
            </w:pPr>
            <w:r>
              <w:rPr>
                <w:rFonts w:eastAsia="Arial Unicode MS" w:cs="Gautami"/>
                <w:b/>
                <w:szCs w:val="22"/>
              </w:rPr>
              <w:t>4</w:t>
            </w:r>
          </w:p>
        </w:tc>
      </w:tr>
    </w:tbl>
    <w:p w:rsidR="00EE51B3" w:rsidRDefault="00EE51B3" w:rsidP="00E20E9E">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EE51B3" w:rsidRDefault="00EE51B3" w:rsidP="00EE51B3">
      <w:pPr>
        <w:shd w:val="clear" w:color="auto" w:fill="FFFFFF" w:themeFill="background1"/>
        <w:tabs>
          <w:tab w:val="left" w:pos="284"/>
          <w:tab w:val="right" w:pos="540"/>
        </w:tabs>
        <w:ind w:right="142"/>
        <w:rPr>
          <w:rFonts w:eastAsia="Arial Unicode MS" w:cs="Estrangelo Edessa"/>
          <w:szCs w:val="22"/>
        </w:rPr>
      </w:pPr>
    </w:p>
    <w:p w:rsidR="00EE51B3" w:rsidRDefault="00EE51B3" w:rsidP="00EE51B3">
      <w:pPr>
        <w:pStyle w:val="NormalWeb"/>
        <w:tabs>
          <w:tab w:val="left" w:pos="284"/>
        </w:tabs>
        <w:spacing w:before="0" w:beforeAutospacing="0" w:after="0" w:afterAutospacing="0"/>
        <w:ind w:right="142"/>
        <w:rPr>
          <w:sz w:val="32"/>
          <w:szCs w:val="20"/>
          <w:u w:val="single"/>
        </w:rPr>
      </w:pPr>
    </w:p>
    <w:p w:rsidR="00EE51B3" w:rsidRPr="00EB6A5B" w:rsidRDefault="00EE51B3" w:rsidP="00EE51B3">
      <w:pPr>
        <w:pStyle w:val="NormalWeb"/>
        <w:tabs>
          <w:tab w:val="left" w:pos="284"/>
        </w:tabs>
        <w:spacing w:before="0" w:beforeAutospacing="0" w:after="0" w:afterAutospacing="0"/>
        <w:ind w:right="142"/>
        <w:rPr>
          <w:sz w:val="32"/>
          <w:szCs w:val="20"/>
          <w:u w:val="single"/>
        </w:rPr>
      </w:pPr>
    </w:p>
    <w:p w:rsidR="00EE51B3" w:rsidRDefault="00EE51B3" w:rsidP="00EE51B3">
      <w:pPr>
        <w:rPr>
          <w:rFonts w:eastAsia="Arial Unicode MS"/>
        </w:rPr>
      </w:pPr>
    </w:p>
    <w:p w:rsidR="00EE51B3" w:rsidRPr="00EB6A5B" w:rsidRDefault="00EE51B3" w:rsidP="00EE51B3">
      <w:pPr>
        <w:rPr>
          <w:rFonts w:eastAsia="Arial Unicode MS"/>
        </w:rPr>
      </w:pPr>
    </w:p>
    <w:p w:rsidR="00EE51B3" w:rsidRDefault="00EE51B3" w:rsidP="00EE51B3">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EE51B3" w:rsidRDefault="00EE51B3" w:rsidP="00EE51B3">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EE51B3" w:rsidRDefault="00EE51B3" w:rsidP="00EE51B3">
      <w:pPr>
        <w:pStyle w:val="NormalWeb"/>
        <w:tabs>
          <w:tab w:val="left" w:pos="284"/>
        </w:tabs>
        <w:spacing w:before="0" w:beforeAutospacing="0" w:after="0" w:afterAutospacing="0"/>
        <w:ind w:right="142"/>
        <w:rPr>
          <w:sz w:val="20"/>
          <w:szCs w:val="20"/>
          <w:u w:val="single"/>
        </w:rPr>
      </w:pPr>
    </w:p>
    <w:p w:rsidR="00EE51B3" w:rsidRPr="00EE51B3" w:rsidRDefault="00EE51B3" w:rsidP="00EE51B3">
      <w:pPr>
        <w:pStyle w:val="NormalWeb"/>
        <w:tabs>
          <w:tab w:val="left" w:pos="284"/>
        </w:tabs>
        <w:spacing w:before="0" w:beforeAutospacing="0" w:after="0" w:afterAutospacing="0"/>
        <w:ind w:right="142"/>
        <w:rPr>
          <w:sz w:val="28"/>
          <w:szCs w:val="20"/>
          <w:u w:val="single"/>
        </w:rPr>
      </w:pPr>
    </w:p>
    <w:p w:rsidR="00EE51B3" w:rsidRPr="006B06E4" w:rsidRDefault="00EE51B3" w:rsidP="00EE51B3">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EE51B3" w:rsidRPr="006B06E4" w:rsidRDefault="00EE51B3" w:rsidP="00EE51B3">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EE51B3" w:rsidRPr="006B06E4" w:rsidRDefault="00EE51B3" w:rsidP="00EE51B3">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EE51B3" w:rsidRPr="006B06E4" w:rsidRDefault="00EE51B3" w:rsidP="00EE51B3">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EE51B3" w:rsidRPr="006B06E4" w:rsidRDefault="00EE51B3" w:rsidP="00EE51B3">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EE51B3" w:rsidRPr="006B06E4" w:rsidRDefault="00EE51B3" w:rsidP="00EE51B3">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EE51B3" w:rsidRPr="006B06E4" w:rsidRDefault="00EE51B3" w:rsidP="00EE51B3">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EE51B3" w:rsidRDefault="00EE51B3" w:rsidP="00EE51B3">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EE51B3" w:rsidRDefault="00EE51B3" w:rsidP="00EE51B3">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EE51B3" w:rsidRDefault="00EE51B3" w:rsidP="00EE51B3">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EE51B3" w:rsidRDefault="00EE51B3" w:rsidP="00EE51B3">
      <w:pPr>
        <w:tabs>
          <w:tab w:val="left" w:pos="284"/>
        </w:tabs>
        <w:ind w:right="142"/>
        <w:jc w:val="right"/>
        <w:rPr>
          <w:rFonts w:eastAsia="Arial Unicode MS" w:cs="Estrangelo Edessa"/>
          <w:sz w:val="16"/>
          <w:szCs w:val="16"/>
        </w:rPr>
      </w:pPr>
    </w:p>
    <w:p w:rsidR="00EE51B3" w:rsidRDefault="00EE51B3" w:rsidP="00EE51B3">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EE51B3" w:rsidRDefault="00EE51B3" w:rsidP="00EE51B3">
      <w:pPr>
        <w:tabs>
          <w:tab w:val="left" w:pos="284"/>
        </w:tabs>
        <w:ind w:right="142"/>
        <w:jc w:val="right"/>
        <w:rPr>
          <w:rFonts w:eastAsia="Arial Unicode MS" w:cs="Estrangelo Edessa"/>
          <w:b/>
          <w:color w:val="FF0000"/>
          <w:sz w:val="28"/>
          <w:szCs w:val="28"/>
        </w:rPr>
      </w:pPr>
    </w:p>
    <w:p w:rsidR="00EE51B3" w:rsidRDefault="00EE51B3" w:rsidP="00EE51B3">
      <w:pPr>
        <w:tabs>
          <w:tab w:val="left" w:pos="284"/>
        </w:tabs>
        <w:ind w:right="142"/>
        <w:jc w:val="right"/>
        <w:rPr>
          <w:rFonts w:eastAsia="Arial Unicode MS" w:cs="Estrangelo Edessa"/>
        </w:rPr>
      </w:pPr>
    </w:p>
    <w:p w:rsidR="00EE51B3" w:rsidRDefault="00EE51B3" w:rsidP="00EE51B3">
      <w:pPr>
        <w:tabs>
          <w:tab w:val="left" w:pos="284"/>
        </w:tabs>
        <w:ind w:right="142"/>
        <w:rPr>
          <w:rFonts w:eastAsia="Arial Unicode MS" w:cs="Estrangelo Edessa"/>
        </w:rPr>
      </w:pPr>
    </w:p>
    <w:p w:rsidR="00EE51B3" w:rsidRDefault="00EE51B3" w:rsidP="00EE51B3">
      <w:pPr>
        <w:tabs>
          <w:tab w:val="left" w:pos="284"/>
        </w:tabs>
        <w:ind w:right="142"/>
        <w:rPr>
          <w:rFonts w:eastAsia="Arial Unicode MS" w:cs="Estrangelo Edessa"/>
        </w:rPr>
      </w:pPr>
    </w:p>
    <w:p w:rsidR="00EE51B3" w:rsidRDefault="00EE51B3" w:rsidP="00EE51B3">
      <w:pPr>
        <w:tabs>
          <w:tab w:val="left" w:pos="284"/>
        </w:tabs>
        <w:ind w:right="142"/>
        <w:rPr>
          <w:rFonts w:eastAsia="Arial Unicode MS" w:cs="Estrangelo Edessa"/>
        </w:rPr>
      </w:pPr>
    </w:p>
    <w:p w:rsidR="00EE51B3" w:rsidRDefault="00EE51B3" w:rsidP="00EE51B3">
      <w:pPr>
        <w:tabs>
          <w:tab w:val="left" w:pos="284"/>
        </w:tabs>
        <w:ind w:right="142"/>
        <w:rPr>
          <w:rFonts w:eastAsia="Arial Unicode MS" w:cs="Estrangelo Edessa"/>
        </w:rPr>
      </w:pPr>
    </w:p>
    <w:p w:rsidR="00EE51B3" w:rsidRDefault="00EE51B3" w:rsidP="00EE51B3">
      <w:pPr>
        <w:tabs>
          <w:tab w:val="left" w:pos="284"/>
        </w:tabs>
        <w:ind w:right="142"/>
        <w:rPr>
          <w:rFonts w:eastAsia="Arial Unicode MS" w:cs="Estrangelo Edessa"/>
        </w:rPr>
      </w:pPr>
    </w:p>
    <w:p w:rsidR="00EE51B3" w:rsidRDefault="00EE51B3" w:rsidP="00EE51B3">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2</w:t>
      </w:r>
      <w:r w:rsidR="00DD14E8">
        <w:rPr>
          <w:rFonts w:eastAsia="Arial Unicode MS" w:cs="Estrangelo Edessa"/>
          <w:b/>
          <w:color w:val="FF0000"/>
        </w:rPr>
        <w:t>1</w:t>
      </w:r>
    </w:p>
    <w:p w:rsidR="00EE51B3" w:rsidRDefault="00EE51B3" w:rsidP="00EE51B3">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EE51B3" w:rsidRDefault="00EE51B3" w:rsidP="00EE51B3">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25 de l’Ordre du Jour</w:t>
      </w:r>
      <w:r>
        <w:rPr>
          <w:rFonts w:eastAsia="Arial Unicode MS" w:cs="Estrangelo Edessa"/>
          <w:b/>
          <w:color w:val="000000"/>
          <w:szCs w:val="22"/>
        </w:rPr>
        <w:tab/>
      </w:r>
    </w:p>
    <w:p w:rsidR="00EE51B3" w:rsidRPr="00EE51B3" w:rsidRDefault="00EE51B3" w:rsidP="00EE51B3">
      <w:pPr>
        <w:ind w:right="0"/>
        <w:jc w:val="left"/>
        <w:rPr>
          <w:rFonts w:cstheme="minorHAnsi"/>
          <w:b/>
          <w:color w:val="6600CC"/>
          <w:sz w:val="24"/>
          <w:szCs w:val="22"/>
          <w:u w:val="single"/>
        </w:rPr>
      </w:pPr>
      <w:r w:rsidRPr="00EE51B3">
        <w:rPr>
          <w:rFonts w:cstheme="minorHAnsi"/>
          <w:b/>
          <w:color w:val="6600CC"/>
          <w:sz w:val="24"/>
          <w:szCs w:val="22"/>
          <w:u w:val="single"/>
        </w:rPr>
        <w:t>R</w:t>
      </w:r>
      <w:r>
        <w:rPr>
          <w:rFonts w:cstheme="minorHAnsi"/>
          <w:b/>
          <w:color w:val="6600CC"/>
          <w:sz w:val="24"/>
          <w:szCs w:val="22"/>
          <w:u w:val="single"/>
        </w:rPr>
        <w:t>È</w:t>
      </w:r>
      <w:r w:rsidRPr="00EE51B3">
        <w:rPr>
          <w:rFonts w:cstheme="minorHAnsi"/>
          <w:b/>
          <w:color w:val="6600CC"/>
          <w:sz w:val="24"/>
          <w:szCs w:val="22"/>
          <w:u w:val="single"/>
        </w:rPr>
        <w:t>GLEMENT de GESTION des ENSEIGNANTS-CHERCHEURS RECRUT</w:t>
      </w:r>
      <w:r>
        <w:rPr>
          <w:rFonts w:cstheme="minorHAnsi"/>
          <w:b/>
          <w:color w:val="6600CC"/>
          <w:sz w:val="24"/>
          <w:szCs w:val="22"/>
          <w:u w:val="single"/>
        </w:rPr>
        <w:t>É</w:t>
      </w:r>
      <w:r w:rsidRPr="00EE51B3">
        <w:rPr>
          <w:rFonts w:cstheme="minorHAnsi"/>
          <w:b/>
          <w:color w:val="6600CC"/>
          <w:sz w:val="24"/>
          <w:szCs w:val="22"/>
          <w:u w:val="single"/>
        </w:rPr>
        <w:t>S sur des CHAIRES de PROFESSEUR JUNIOR</w:t>
      </w:r>
    </w:p>
    <w:p w:rsidR="00EE51B3" w:rsidRDefault="00EE51B3" w:rsidP="00EE51B3">
      <w:pPr>
        <w:pStyle w:val="NormalWeb"/>
        <w:tabs>
          <w:tab w:val="left" w:pos="284"/>
          <w:tab w:val="left" w:pos="540"/>
        </w:tabs>
        <w:spacing w:before="0" w:beforeAutospacing="0" w:after="0" w:afterAutospacing="0"/>
        <w:ind w:right="140"/>
        <w:rPr>
          <w:rFonts w:eastAsia="Arial Unicode MS" w:cs="Estrangelo Edessa"/>
          <w:b/>
          <w:color w:val="000000"/>
          <w:szCs w:val="22"/>
        </w:rPr>
      </w:pPr>
      <w:r w:rsidRPr="00EB6A5B">
        <w:rPr>
          <w:rFonts w:eastAsia="Arial Unicode MS" w:cs="Estrangelo Edessa"/>
          <w:i/>
          <w:color w:val="000000"/>
          <w:szCs w:val="21"/>
        </w:rPr>
        <w:t>Document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2</w:t>
      </w:r>
      <w:r w:rsidR="00952F7E">
        <w:rPr>
          <w:rFonts w:eastAsia="Arial Unicode MS" w:cs="Estrangelo Edessa"/>
          <w:b/>
          <w:color w:val="0000FF"/>
          <w:szCs w:val="22"/>
        </w:rPr>
        <w:t>2</w:t>
      </w:r>
      <w:r>
        <w:rPr>
          <w:rFonts w:eastAsia="Arial Unicode MS" w:cs="Estrangelo Edessa"/>
          <w:b/>
          <w:color w:val="000000"/>
          <w:szCs w:val="22"/>
        </w:rPr>
        <w:t xml:space="preserve">      </w:t>
      </w:r>
    </w:p>
    <w:p w:rsidR="00EE51B3" w:rsidRDefault="00EE51B3" w:rsidP="00EE51B3">
      <w:pPr>
        <w:shd w:val="clear" w:color="auto" w:fill="FFFFFF" w:themeFill="background1"/>
        <w:ind w:right="140"/>
        <w:rPr>
          <w:rFonts w:eastAsia="Arial Unicode MS" w:cs="Gautami"/>
          <w:b/>
          <w:color w:val="000000"/>
          <w:szCs w:val="22"/>
        </w:rPr>
      </w:pPr>
    </w:p>
    <w:p w:rsidR="00EE51B3" w:rsidRPr="00111111" w:rsidRDefault="00EE51B3" w:rsidP="00EE51B3">
      <w:pPr>
        <w:ind w:right="140"/>
      </w:pPr>
      <w:r>
        <w:rPr>
          <w:sz w:val="21"/>
          <w:szCs w:val="21"/>
        </w:rPr>
        <w:t xml:space="preserve"> </w:t>
      </w:r>
    </w:p>
    <w:p w:rsidR="00EE51B3" w:rsidRDefault="00EE51B3" w:rsidP="00EE51B3">
      <w:pPr>
        <w:ind w:right="283"/>
        <w:jc w:val="left"/>
        <w:rPr>
          <w:rFonts w:eastAsia="Arial Unicode MS" w:cs="Gautami"/>
          <w:b/>
          <w:color w:val="000000"/>
          <w:szCs w:val="22"/>
        </w:rPr>
      </w:pPr>
      <w:r>
        <w:rPr>
          <w:rFonts w:eastAsia="Arial Unicode MS" w:cs="Gautami"/>
          <w:b/>
          <w:color w:val="000000"/>
          <w:szCs w:val="22"/>
        </w:rPr>
        <w:t>Délibération :</w:t>
      </w:r>
    </w:p>
    <w:p w:rsidR="00EE51B3" w:rsidRPr="00715026" w:rsidRDefault="00EE51B3" w:rsidP="00EE51B3">
      <w:pPr>
        <w:rPr>
          <w:lang w:eastAsia="es-ES"/>
        </w:rPr>
      </w:pPr>
      <w:r w:rsidRPr="00715026">
        <w:rPr>
          <w:rFonts w:eastAsia="Arial Unicode MS" w:cs="Gautami"/>
          <w:color w:val="000000"/>
        </w:rPr>
        <w:t xml:space="preserve">Les membres du Conseil d’Administration </w:t>
      </w:r>
      <w:r w:rsidRPr="00C52ABE">
        <w:t xml:space="preserve">approuvent </w:t>
      </w:r>
      <w:r w:rsidRPr="00715026">
        <w:rPr>
          <w:lang w:eastAsia="es-ES"/>
        </w:rPr>
        <w:t xml:space="preserve">le </w:t>
      </w:r>
      <w:r>
        <w:t>r</w:t>
      </w:r>
      <w:r w:rsidRPr="00715026">
        <w:t>èglement de gestion des Enseignants-Chercheurs recrutés sur des Chaires de Professeur Junior</w:t>
      </w:r>
      <w:r>
        <w:t>.</w:t>
      </w:r>
    </w:p>
    <w:p w:rsidR="00EE51B3" w:rsidRDefault="00EE51B3" w:rsidP="00EE51B3">
      <w:pPr>
        <w:ind w:right="283"/>
        <w:rPr>
          <w:rFonts w:asciiTheme="minorHAnsi" w:hAnsiTheme="minorHAnsi"/>
        </w:rPr>
      </w:pPr>
    </w:p>
    <w:p w:rsidR="00EE51B3" w:rsidRDefault="00EE51B3" w:rsidP="00EE51B3">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EE51B3" w:rsidRPr="000A513C" w:rsidRDefault="00EE51B3" w:rsidP="00EE51B3">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EE51B3" w:rsidRPr="00D7695E" w:rsidTr="00676952">
        <w:trPr>
          <w:trHeight w:val="459"/>
        </w:trPr>
        <w:tc>
          <w:tcPr>
            <w:tcW w:w="3168" w:type="dxa"/>
            <w:shd w:val="clear" w:color="auto" w:fill="auto"/>
          </w:tcPr>
          <w:p w:rsidR="00EE51B3" w:rsidRDefault="00EE51B3"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EE51B3" w:rsidRPr="00E036E8" w:rsidRDefault="00EE51B3"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EE51B3" w:rsidRDefault="00EE51B3" w:rsidP="00676952">
            <w:pPr>
              <w:tabs>
                <w:tab w:val="left" w:pos="284"/>
              </w:tabs>
              <w:ind w:right="142"/>
              <w:jc w:val="right"/>
              <w:rPr>
                <w:rFonts w:eastAsia="Arial Unicode MS" w:cs="Gautami"/>
                <w:szCs w:val="22"/>
              </w:rPr>
            </w:pPr>
            <w:r>
              <w:rPr>
                <w:rFonts w:eastAsia="Arial Unicode MS" w:cs="Gautami"/>
                <w:szCs w:val="22"/>
              </w:rPr>
              <w:t>30</w:t>
            </w:r>
          </w:p>
          <w:p w:rsidR="00EE51B3" w:rsidRPr="00E036E8" w:rsidRDefault="00EE51B3" w:rsidP="00676952">
            <w:pPr>
              <w:tabs>
                <w:tab w:val="left" w:pos="284"/>
              </w:tabs>
              <w:ind w:right="142"/>
              <w:jc w:val="right"/>
              <w:rPr>
                <w:rFonts w:eastAsia="Arial Unicode MS" w:cs="Gautami"/>
                <w:sz w:val="20"/>
                <w:szCs w:val="22"/>
              </w:rPr>
            </w:pPr>
          </w:p>
        </w:tc>
      </w:tr>
      <w:tr w:rsidR="00EE51B3" w:rsidTr="00676952">
        <w:tc>
          <w:tcPr>
            <w:tcW w:w="3168" w:type="dxa"/>
            <w:tcBorders>
              <w:top w:val="single" w:sz="4" w:space="0" w:color="auto"/>
              <w:left w:val="single" w:sz="4" w:space="0" w:color="auto"/>
              <w:bottom w:val="single" w:sz="4" w:space="0" w:color="auto"/>
              <w:right w:val="single" w:sz="4" w:space="0" w:color="auto"/>
            </w:tcBorders>
            <w:hideMark/>
          </w:tcPr>
          <w:p w:rsidR="00EE51B3" w:rsidRDefault="00EE51B3"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EE51B3" w:rsidRDefault="00EE51B3"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EE51B3" w:rsidRDefault="00EE51B3"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EE51B3" w:rsidRPr="00C94F06" w:rsidRDefault="00EE51B3"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EE51B3" w:rsidRDefault="00EE51B3"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EE51B3" w:rsidRDefault="00EE51B3"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EE51B3" w:rsidRPr="00140B4B" w:rsidTr="00676952">
        <w:trPr>
          <w:trHeight w:val="229"/>
        </w:trPr>
        <w:tc>
          <w:tcPr>
            <w:tcW w:w="3168" w:type="dxa"/>
            <w:shd w:val="clear" w:color="auto" w:fill="auto"/>
          </w:tcPr>
          <w:p w:rsidR="00EE51B3" w:rsidRPr="00140B4B" w:rsidRDefault="00EE51B3"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EE51B3" w:rsidRPr="00140B4B" w:rsidRDefault="00EE51B3" w:rsidP="00676952">
            <w:pPr>
              <w:tabs>
                <w:tab w:val="left" w:pos="284"/>
              </w:tabs>
              <w:ind w:right="142"/>
              <w:jc w:val="right"/>
              <w:rPr>
                <w:rFonts w:eastAsia="Arial Unicode MS" w:cs="Gautami"/>
                <w:b/>
                <w:szCs w:val="22"/>
              </w:rPr>
            </w:pPr>
            <w:r>
              <w:rPr>
                <w:rFonts w:eastAsia="Arial Unicode MS" w:cs="Gautami"/>
                <w:b/>
                <w:szCs w:val="22"/>
              </w:rPr>
              <w:t>0</w:t>
            </w:r>
          </w:p>
        </w:tc>
      </w:tr>
      <w:tr w:rsidR="00EE51B3" w:rsidRPr="00140B4B" w:rsidTr="00676952">
        <w:trPr>
          <w:trHeight w:val="244"/>
        </w:trPr>
        <w:tc>
          <w:tcPr>
            <w:tcW w:w="3168" w:type="dxa"/>
            <w:shd w:val="clear" w:color="auto" w:fill="auto"/>
          </w:tcPr>
          <w:p w:rsidR="00EE51B3" w:rsidRPr="00140B4B" w:rsidRDefault="00EE51B3"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EE51B3" w:rsidRPr="00140B4B" w:rsidRDefault="00EE51B3" w:rsidP="00676952">
            <w:pPr>
              <w:tabs>
                <w:tab w:val="left" w:pos="284"/>
              </w:tabs>
              <w:ind w:right="142"/>
              <w:jc w:val="right"/>
              <w:rPr>
                <w:rFonts w:eastAsia="Arial Unicode MS" w:cs="Gautami"/>
                <w:b/>
                <w:szCs w:val="22"/>
              </w:rPr>
            </w:pPr>
            <w:r>
              <w:rPr>
                <w:rFonts w:eastAsia="Arial Unicode MS" w:cs="Gautami"/>
                <w:b/>
                <w:szCs w:val="22"/>
              </w:rPr>
              <w:t>2</w:t>
            </w:r>
            <w:r w:rsidR="00DD14E8">
              <w:rPr>
                <w:rFonts w:eastAsia="Arial Unicode MS" w:cs="Gautami"/>
                <w:b/>
                <w:szCs w:val="22"/>
              </w:rPr>
              <w:t>0</w:t>
            </w:r>
          </w:p>
        </w:tc>
      </w:tr>
      <w:tr w:rsidR="00EE51B3" w:rsidRPr="00140B4B" w:rsidTr="00676952">
        <w:trPr>
          <w:trHeight w:val="229"/>
        </w:trPr>
        <w:tc>
          <w:tcPr>
            <w:tcW w:w="3168" w:type="dxa"/>
            <w:shd w:val="clear" w:color="auto" w:fill="auto"/>
          </w:tcPr>
          <w:p w:rsidR="00EE51B3" w:rsidRPr="00140B4B" w:rsidRDefault="00EE51B3"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EE51B3" w:rsidRPr="00140B4B" w:rsidRDefault="00EE51B3" w:rsidP="00676952">
            <w:pPr>
              <w:tabs>
                <w:tab w:val="left" w:pos="284"/>
              </w:tabs>
              <w:ind w:right="142"/>
              <w:jc w:val="right"/>
              <w:rPr>
                <w:rFonts w:eastAsia="Arial Unicode MS" w:cs="Gautami"/>
                <w:b/>
                <w:szCs w:val="22"/>
              </w:rPr>
            </w:pPr>
            <w:r>
              <w:rPr>
                <w:rFonts w:eastAsia="Arial Unicode MS" w:cs="Gautami"/>
                <w:b/>
                <w:szCs w:val="22"/>
              </w:rPr>
              <w:t>0</w:t>
            </w:r>
          </w:p>
        </w:tc>
      </w:tr>
      <w:tr w:rsidR="00EE51B3" w:rsidRPr="00140B4B" w:rsidTr="00676952">
        <w:tblPrEx>
          <w:tblLook w:val="04A0" w:firstRow="1" w:lastRow="0" w:firstColumn="1" w:lastColumn="0" w:noHBand="0" w:noVBand="1"/>
        </w:tblPrEx>
        <w:trPr>
          <w:trHeight w:val="304"/>
        </w:trPr>
        <w:tc>
          <w:tcPr>
            <w:tcW w:w="3168" w:type="dxa"/>
            <w:shd w:val="clear" w:color="auto" w:fill="auto"/>
          </w:tcPr>
          <w:p w:rsidR="00EE51B3" w:rsidRPr="00D01C9E" w:rsidRDefault="00EE51B3"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EE51B3" w:rsidRPr="00D01C9E" w:rsidRDefault="00DD14E8" w:rsidP="00676952">
            <w:pPr>
              <w:tabs>
                <w:tab w:val="left" w:pos="284"/>
              </w:tabs>
              <w:ind w:right="142"/>
              <w:jc w:val="right"/>
              <w:rPr>
                <w:rFonts w:eastAsia="Arial Unicode MS" w:cs="Gautami"/>
                <w:b/>
                <w:szCs w:val="22"/>
              </w:rPr>
            </w:pPr>
            <w:r>
              <w:rPr>
                <w:rFonts w:eastAsia="Arial Unicode MS" w:cs="Gautami"/>
                <w:b/>
                <w:szCs w:val="22"/>
              </w:rPr>
              <w:t>6</w:t>
            </w:r>
          </w:p>
        </w:tc>
      </w:tr>
    </w:tbl>
    <w:p w:rsidR="00EE51B3" w:rsidRDefault="00EE51B3" w:rsidP="00EE51B3">
      <w:pPr>
        <w:pStyle w:val="NormalWeb"/>
        <w:tabs>
          <w:tab w:val="left" w:pos="284"/>
        </w:tabs>
        <w:spacing w:before="0" w:beforeAutospacing="0" w:after="0" w:afterAutospacing="0"/>
        <w:ind w:right="142"/>
        <w:rPr>
          <w:sz w:val="20"/>
          <w:szCs w:val="20"/>
          <w:u w:val="single"/>
        </w:rPr>
      </w:pPr>
      <w:r>
        <w:rPr>
          <w:rFonts w:eastAsia="Arial Unicode MS" w:cs="Estrangelo Edessa"/>
          <w:szCs w:val="22"/>
        </w:rPr>
        <w:tab/>
      </w:r>
    </w:p>
    <w:p w:rsidR="00EE51B3" w:rsidRDefault="00EE51B3" w:rsidP="00EE51B3">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EE51B3" w:rsidRDefault="00EE51B3" w:rsidP="00EE51B3">
      <w:pPr>
        <w:shd w:val="clear" w:color="auto" w:fill="FFFFFF" w:themeFill="background1"/>
        <w:tabs>
          <w:tab w:val="left" w:pos="284"/>
          <w:tab w:val="right" w:pos="540"/>
        </w:tabs>
        <w:ind w:right="142"/>
        <w:rPr>
          <w:rFonts w:eastAsia="Arial Unicode MS" w:cs="Estrangelo Edessa"/>
          <w:szCs w:val="22"/>
        </w:rPr>
      </w:pPr>
    </w:p>
    <w:p w:rsidR="00EE51B3" w:rsidRDefault="00EE51B3" w:rsidP="00EE51B3">
      <w:pPr>
        <w:pStyle w:val="NormalWeb"/>
        <w:tabs>
          <w:tab w:val="left" w:pos="284"/>
        </w:tabs>
        <w:spacing w:before="0" w:beforeAutospacing="0" w:after="0" w:afterAutospacing="0"/>
        <w:ind w:right="142"/>
        <w:rPr>
          <w:sz w:val="32"/>
          <w:szCs w:val="20"/>
          <w:u w:val="single"/>
        </w:rPr>
      </w:pPr>
    </w:p>
    <w:p w:rsidR="00EE51B3" w:rsidRPr="00EB6A5B" w:rsidRDefault="00EE51B3" w:rsidP="00EE51B3">
      <w:pPr>
        <w:pStyle w:val="NormalWeb"/>
        <w:tabs>
          <w:tab w:val="left" w:pos="284"/>
        </w:tabs>
        <w:spacing w:before="0" w:beforeAutospacing="0" w:after="0" w:afterAutospacing="0"/>
        <w:ind w:right="142"/>
        <w:rPr>
          <w:sz w:val="32"/>
          <w:szCs w:val="20"/>
          <w:u w:val="single"/>
        </w:rPr>
      </w:pPr>
    </w:p>
    <w:p w:rsidR="00EE51B3" w:rsidRDefault="00EE51B3" w:rsidP="00EE51B3">
      <w:pPr>
        <w:rPr>
          <w:rFonts w:eastAsia="Arial Unicode MS"/>
        </w:rPr>
      </w:pPr>
    </w:p>
    <w:p w:rsidR="00EE51B3" w:rsidRPr="00EB6A5B" w:rsidRDefault="00EE51B3" w:rsidP="00EE51B3">
      <w:pPr>
        <w:rPr>
          <w:rFonts w:eastAsia="Arial Unicode MS"/>
        </w:rPr>
      </w:pPr>
    </w:p>
    <w:p w:rsidR="00EE51B3" w:rsidRDefault="00EE51B3" w:rsidP="00EE51B3">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EE51B3" w:rsidRDefault="00EE51B3" w:rsidP="00EE51B3">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EE51B3" w:rsidRDefault="00EE51B3" w:rsidP="00EE51B3">
      <w:pPr>
        <w:pStyle w:val="NormalWeb"/>
        <w:tabs>
          <w:tab w:val="left" w:pos="284"/>
        </w:tabs>
        <w:spacing w:before="0" w:beforeAutospacing="0" w:after="0" w:afterAutospacing="0"/>
        <w:ind w:right="142"/>
        <w:rPr>
          <w:sz w:val="20"/>
          <w:szCs w:val="20"/>
          <w:u w:val="single"/>
        </w:rPr>
      </w:pPr>
    </w:p>
    <w:p w:rsidR="00EE51B3" w:rsidRPr="00EE51B3" w:rsidRDefault="00EE51B3" w:rsidP="00EE51B3">
      <w:pPr>
        <w:pStyle w:val="NormalWeb"/>
        <w:tabs>
          <w:tab w:val="left" w:pos="284"/>
        </w:tabs>
        <w:spacing w:before="0" w:beforeAutospacing="0" w:after="0" w:afterAutospacing="0"/>
        <w:ind w:right="142"/>
        <w:rPr>
          <w:sz w:val="28"/>
          <w:szCs w:val="20"/>
          <w:u w:val="single"/>
        </w:rPr>
      </w:pPr>
    </w:p>
    <w:p w:rsidR="00EE51B3" w:rsidRPr="006B06E4" w:rsidRDefault="00EE51B3" w:rsidP="00EE51B3">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EE51B3" w:rsidRPr="006B06E4" w:rsidRDefault="00EE51B3" w:rsidP="00EE51B3">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EE51B3" w:rsidRPr="006B06E4" w:rsidRDefault="00EE51B3" w:rsidP="00EE51B3">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EE51B3" w:rsidRPr="006B06E4" w:rsidRDefault="00EE51B3" w:rsidP="00EE51B3">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EE51B3" w:rsidRPr="006B06E4" w:rsidRDefault="00EE51B3" w:rsidP="00EE51B3">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EE51B3" w:rsidRPr="006B06E4" w:rsidRDefault="00EE51B3" w:rsidP="00EE51B3">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EE51B3" w:rsidRPr="006B06E4" w:rsidRDefault="00EE51B3" w:rsidP="00EE51B3">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EE51B3" w:rsidRDefault="00EE51B3" w:rsidP="00EE51B3">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2A2DF0" w:rsidRDefault="002A2DF0" w:rsidP="002A2DF0">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2A2DF0" w:rsidRDefault="002A2DF0" w:rsidP="002A2DF0">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2A2DF0" w:rsidRDefault="002A2DF0" w:rsidP="002A2DF0">
      <w:pPr>
        <w:tabs>
          <w:tab w:val="left" w:pos="284"/>
        </w:tabs>
        <w:ind w:right="142"/>
        <w:jc w:val="right"/>
        <w:rPr>
          <w:rFonts w:eastAsia="Arial Unicode MS" w:cs="Estrangelo Edessa"/>
          <w:sz w:val="16"/>
          <w:szCs w:val="16"/>
        </w:rPr>
      </w:pPr>
    </w:p>
    <w:p w:rsidR="002A2DF0" w:rsidRDefault="002A2DF0" w:rsidP="002A2DF0">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2A2DF0" w:rsidRDefault="002A2DF0" w:rsidP="002A2DF0">
      <w:pPr>
        <w:tabs>
          <w:tab w:val="left" w:pos="284"/>
        </w:tabs>
        <w:ind w:right="142"/>
        <w:jc w:val="right"/>
        <w:rPr>
          <w:rFonts w:eastAsia="Arial Unicode MS" w:cs="Estrangelo Edessa"/>
          <w:b/>
          <w:color w:val="FF0000"/>
          <w:sz w:val="28"/>
          <w:szCs w:val="28"/>
        </w:rPr>
      </w:pPr>
    </w:p>
    <w:p w:rsidR="002A2DF0" w:rsidRDefault="002A2DF0" w:rsidP="002A2DF0">
      <w:pPr>
        <w:tabs>
          <w:tab w:val="left" w:pos="284"/>
        </w:tabs>
        <w:ind w:right="142"/>
        <w:jc w:val="right"/>
        <w:rPr>
          <w:rFonts w:eastAsia="Arial Unicode MS" w:cs="Estrangelo Edessa"/>
        </w:rPr>
      </w:pPr>
    </w:p>
    <w:p w:rsidR="002A2DF0" w:rsidRDefault="002A2DF0" w:rsidP="002A2DF0">
      <w:pPr>
        <w:tabs>
          <w:tab w:val="left" w:pos="284"/>
        </w:tabs>
        <w:ind w:right="142"/>
        <w:rPr>
          <w:rFonts w:eastAsia="Arial Unicode MS" w:cs="Estrangelo Edessa"/>
        </w:rPr>
      </w:pPr>
    </w:p>
    <w:p w:rsidR="002A2DF0" w:rsidRDefault="002A2DF0" w:rsidP="002A2DF0">
      <w:pPr>
        <w:tabs>
          <w:tab w:val="left" w:pos="284"/>
        </w:tabs>
        <w:ind w:right="142"/>
        <w:rPr>
          <w:rFonts w:eastAsia="Arial Unicode MS" w:cs="Estrangelo Edessa"/>
        </w:rPr>
      </w:pPr>
    </w:p>
    <w:p w:rsidR="002A2DF0" w:rsidRDefault="002A2DF0" w:rsidP="002A2DF0">
      <w:pPr>
        <w:tabs>
          <w:tab w:val="left" w:pos="284"/>
        </w:tabs>
        <w:ind w:right="142"/>
        <w:rPr>
          <w:rFonts w:eastAsia="Arial Unicode MS" w:cs="Estrangelo Edessa"/>
        </w:rPr>
      </w:pPr>
    </w:p>
    <w:p w:rsidR="00982ED3" w:rsidRDefault="00982ED3" w:rsidP="002A2DF0">
      <w:pPr>
        <w:tabs>
          <w:tab w:val="left" w:pos="284"/>
        </w:tabs>
        <w:ind w:right="142"/>
        <w:rPr>
          <w:rFonts w:eastAsia="Arial Unicode MS" w:cs="Estrangelo Edessa"/>
        </w:rPr>
      </w:pPr>
    </w:p>
    <w:p w:rsidR="002A2DF0" w:rsidRDefault="002A2DF0" w:rsidP="002A2DF0">
      <w:pPr>
        <w:tabs>
          <w:tab w:val="left" w:pos="284"/>
        </w:tabs>
        <w:ind w:right="142"/>
        <w:rPr>
          <w:rFonts w:eastAsia="Arial Unicode MS" w:cs="Estrangelo Edessa"/>
        </w:rPr>
      </w:pPr>
    </w:p>
    <w:p w:rsidR="002A2DF0" w:rsidRDefault="002A2DF0" w:rsidP="002A2DF0">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2</w:t>
      </w:r>
      <w:r w:rsidR="00DD14E8">
        <w:rPr>
          <w:rFonts w:eastAsia="Arial Unicode MS" w:cs="Estrangelo Edessa"/>
          <w:b/>
          <w:color w:val="FF0000"/>
        </w:rPr>
        <w:t>2</w:t>
      </w:r>
    </w:p>
    <w:p w:rsidR="002A2DF0" w:rsidRDefault="002A2DF0" w:rsidP="002A2DF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2A2DF0" w:rsidRDefault="002A2DF0" w:rsidP="002A2DF0">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26 de l’Ordre du Jour</w:t>
      </w:r>
      <w:r>
        <w:rPr>
          <w:rFonts w:eastAsia="Arial Unicode MS" w:cs="Estrangelo Edessa"/>
          <w:b/>
          <w:color w:val="000000"/>
          <w:szCs w:val="22"/>
        </w:rPr>
        <w:tab/>
      </w:r>
    </w:p>
    <w:p w:rsidR="002A2DF0" w:rsidRPr="002A2DF0" w:rsidRDefault="002A2DF0" w:rsidP="002A2DF0">
      <w:pPr>
        <w:ind w:right="0"/>
        <w:jc w:val="left"/>
        <w:rPr>
          <w:rFonts w:cstheme="minorHAnsi"/>
          <w:b/>
          <w:color w:val="6600CC"/>
          <w:sz w:val="24"/>
          <w:szCs w:val="22"/>
          <w:u w:val="single"/>
          <w:lang w:eastAsia="es-ES"/>
        </w:rPr>
      </w:pPr>
      <w:r w:rsidRPr="002A2DF0">
        <w:rPr>
          <w:rFonts w:cstheme="minorHAnsi"/>
          <w:b/>
          <w:color w:val="6600CC"/>
          <w:sz w:val="24"/>
          <w:szCs w:val="22"/>
          <w:u w:val="single"/>
          <w:lang w:eastAsia="es-ES"/>
        </w:rPr>
        <w:t xml:space="preserve">GRILLES INDICIAIRES des PERSONNELS CONTRACTUELS BIATSS, APPLICABLES au 1ER JUILLET 2023 </w:t>
      </w:r>
    </w:p>
    <w:p w:rsidR="002A2DF0" w:rsidRPr="00982ED3" w:rsidRDefault="002A2DF0" w:rsidP="002A2DF0">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sidR="00982ED3">
        <w:rPr>
          <w:rFonts w:eastAsia="Arial Unicode MS" w:cs="Estrangelo Edessa"/>
          <w:i/>
          <w:color w:val="000000"/>
          <w:szCs w:val="21"/>
        </w:rPr>
        <w:t>s</w:t>
      </w:r>
      <w:r w:rsidRPr="00EB6A5B">
        <w:rPr>
          <w:rFonts w:eastAsia="Arial Unicode MS" w:cs="Estrangelo Edessa"/>
          <w:i/>
          <w:color w:val="000000"/>
          <w:szCs w:val="21"/>
        </w:rPr>
        <w:t xml:space="preserve"> transmis aux Administrateurs</w:t>
      </w:r>
      <w:r w:rsidRPr="00EB6A5B">
        <w:rPr>
          <w:rFonts w:eastAsia="Arial Unicode MS"/>
          <w:sz w:val="24"/>
        </w:rPr>
        <w:tab/>
      </w:r>
      <w:r>
        <w:rPr>
          <w:rFonts w:eastAsia="Arial Unicode MS" w:cs="Estrangelo Edessa"/>
          <w:b/>
          <w:color w:val="000000"/>
          <w:szCs w:val="22"/>
        </w:rPr>
        <w:t xml:space="preserve">                                                                                 </w:t>
      </w:r>
      <w:r w:rsidR="00982ED3">
        <w:rPr>
          <w:rFonts w:eastAsia="Arial Unicode MS" w:cs="Estrangelo Edessa"/>
          <w:b/>
          <w:color w:val="000000"/>
          <w:szCs w:val="22"/>
        </w:rPr>
        <w:t xml:space="preserve">          </w:t>
      </w:r>
      <w:r w:rsidRPr="00516EEB">
        <w:rPr>
          <w:rFonts w:eastAsia="Arial Unicode MS" w:cs="Estrangelo Edessa"/>
          <w:b/>
          <w:color w:val="0000FF"/>
          <w:szCs w:val="22"/>
        </w:rPr>
        <w:t>ANNEXE</w:t>
      </w:r>
      <w:r w:rsidR="00982ED3">
        <w:rPr>
          <w:rFonts w:eastAsia="Arial Unicode MS" w:cs="Estrangelo Edessa"/>
          <w:b/>
          <w:color w:val="0000FF"/>
          <w:szCs w:val="22"/>
        </w:rPr>
        <w:t>S</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Pr="00982ED3">
        <w:rPr>
          <w:rFonts w:eastAsia="Arial Unicode MS" w:cs="Estrangelo Edessa"/>
          <w:b/>
          <w:color w:val="0000FF"/>
          <w:szCs w:val="22"/>
        </w:rPr>
        <w:t>2</w:t>
      </w:r>
      <w:r w:rsidR="00952F7E">
        <w:rPr>
          <w:rFonts w:eastAsia="Arial Unicode MS" w:cs="Estrangelo Edessa"/>
          <w:b/>
          <w:color w:val="0000FF"/>
          <w:szCs w:val="22"/>
        </w:rPr>
        <w:t>3</w:t>
      </w:r>
      <w:r w:rsidRPr="00982ED3">
        <w:rPr>
          <w:rFonts w:eastAsia="Arial Unicode MS" w:cs="Estrangelo Edessa"/>
          <w:b/>
          <w:color w:val="0000FF"/>
          <w:szCs w:val="22"/>
        </w:rPr>
        <w:t xml:space="preserve">  </w:t>
      </w:r>
      <w:r w:rsidR="00982ED3">
        <w:rPr>
          <w:rFonts w:eastAsia="Arial Unicode MS" w:cs="Estrangelo Edessa"/>
          <w:b/>
          <w:color w:val="0000FF"/>
          <w:szCs w:val="22"/>
        </w:rPr>
        <w:t>et</w:t>
      </w:r>
      <w:r w:rsidR="00982ED3" w:rsidRPr="00982ED3">
        <w:rPr>
          <w:rFonts w:eastAsia="Arial Unicode MS" w:cs="Estrangelo Edessa"/>
          <w:b/>
          <w:color w:val="0000FF"/>
          <w:szCs w:val="22"/>
        </w:rPr>
        <w:t xml:space="preserve">  </w:t>
      </w:r>
      <w:r w:rsidR="00982ED3">
        <w:rPr>
          <w:rFonts w:eastAsia="Arial Unicode MS" w:cs="Estrangelo Edessa"/>
          <w:b/>
          <w:color w:val="0000FF"/>
          <w:szCs w:val="22"/>
        </w:rPr>
        <w:t>2</w:t>
      </w:r>
      <w:r w:rsidR="00952F7E">
        <w:rPr>
          <w:rFonts w:eastAsia="Arial Unicode MS" w:cs="Estrangelo Edessa"/>
          <w:b/>
          <w:color w:val="0000FF"/>
          <w:szCs w:val="22"/>
        </w:rPr>
        <w:t>4</w:t>
      </w:r>
      <w:r w:rsidRPr="00982ED3">
        <w:rPr>
          <w:rFonts w:eastAsia="Arial Unicode MS" w:cs="Estrangelo Edessa"/>
          <w:b/>
          <w:color w:val="0000FF"/>
          <w:sz w:val="20"/>
          <w:szCs w:val="22"/>
        </w:rPr>
        <w:t xml:space="preserve"> </w:t>
      </w:r>
      <w:r w:rsidRPr="00982ED3">
        <w:rPr>
          <w:rFonts w:eastAsia="Arial Unicode MS" w:cs="Estrangelo Edessa"/>
          <w:b/>
          <w:color w:val="0000FF"/>
          <w:szCs w:val="22"/>
        </w:rPr>
        <w:t xml:space="preserve">  </w:t>
      </w:r>
    </w:p>
    <w:p w:rsidR="002A2DF0" w:rsidRDefault="002A2DF0" w:rsidP="002A2DF0">
      <w:pPr>
        <w:shd w:val="clear" w:color="auto" w:fill="FFFFFF" w:themeFill="background1"/>
        <w:ind w:right="140"/>
        <w:rPr>
          <w:rFonts w:eastAsia="Arial Unicode MS" w:cs="Gautami"/>
          <w:b/>
          <w:color w:val="0000FF"/>
          <w:szCs w:val="22"/>
        </w:rPr>
      </w:pPr>
    </w:p>
    <w:p w:rsidR="00E20E9E" w:rsidRDefault="00E20E9E" w:rsidP="00E20E9E">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24</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note sur les grilles indiciaires des contractuels</w:t>
      </w:r>
      <w:r w:rsidRPr="00A74336">
        <w:rPr>
          <w:rFonts w:eastAsia="Arial Unicode MS" w:cs="Estrangelo Edessa"/>
          <w:color w:val="000000"/>
          <w:sz w:val="20"/>
          <w:szCs w:val="22"/>
        </w:rPr>
        <w:t xml:space="preserve"> </w:t>
      </w:r>
    </w:p>
    <w:p w:rsidR="00E20E9E" w:rsidRDefault="00E20E9E" w:rsidP="00E20E9E">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25</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tableaux grilles indiciaires 2023</w:t>
      </w:r>
    </w:p>
    <w:p w:rsidR="00E20E9E" w:rsidRPr="00982ED3" w:rsidRDefault="00E20E9E" w:rsidP="002A2DF0">
      <w:pPr>
        <w:shd w:val="clear" w:color="auto" w:fill="FFFFFF" w:themeFill="background1"/>
        <w:ind w:right="140"/>
        <w:rPr>
          <w:rFonts w:eastAsia="Arial Unicode MS" w:cs="Gautami"/>
          <w:b/>
          <w:color w:val="0000FF"/>
          <w:szCs w:val="22"/>
        </w:rPr>
      </w:pPr>
    </w:p>
    <w:p w:rsidR="002A2DF0" w:rsidRDefault="002A2DF0" w:rsidP="00E20E9E">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982ED3" w:rsidRPr="0068307D" w:rsidRDefault="00982ED3" w:rsidP="00982ED3">
      <w:pPr>
        <w:ind w:right="0"/>
        <w:jc w:val="left"/>
        <w:rPr>
          <w:rFonts w:cstheme="minorHAnsi"/>
          <w:szCs w:val="22"/>
          <w:lang w:eastAsia="es-ES"/>
        </w:rPr>
      </w:pPr>
      <w:r w:rsidRPr="0068307D">
        <w:rPr>
          <w:rFonts w:eastAsia="Arial Unicode MS" w:cs="Gautami"/>
          <w:color w:val="000000"/>
        </w:rPr>
        <w:t xml:space="preserve">Les membres du Conseil d’Administration </w:t>
      </w:r>
      <w:r w:rsidRPr="00C52ABE">
        <w:t>approuvent</w:t>
      </w:r>
      <w:r w:rsidR="00DD14E8">
        <w:t xml:space="preserve"> à l’unanimité</w:t>
      </w:r>
      <w:r w:rsidRPr="00C52ABE">
        <w:t xml:space="preserve"> </w:t>
      </w:r>
      <w:r w:rsidRPr="0068307D">
        <w:rPr>
          <w:lang w:eastAsia="es-ES"/>
        </w:rPr>
        <w:t xml:space="preserve">les </w:t>
      </w:r>
      <w:r>
        <w:rPr>
          <w:rFonts w:cstheme="minorHAnsi"/>
          <w:szCs w:val="22"/>
          <w:lang w:eastAsia="es-ES"/>
        </w:rPr>
        <w:t>g</w:t>
      </w:r>
      <w:r w:rsidRPr="0068307D">
        <w:rPr>
          <w:rFonts w:cstheme="minorHAnsi"/>
          <w:szCs w:val="22"/>
          <w:lang w:eastAsia="es-ES"/>
        </w:rPr>
        <w:t>rilles indiciaires des personnels contractuels BIATSS, applicables au 1er juillet 2023</w:t>
      </w:r>
      <w:r>
        <w:rPr>
          <w:rFonts w:cstheme="minorHAnsi"/>
          <w:szCs w:val="22"/>
          <w:lang w:eastAsia="es-ES"/>
        </w:rPr>
        <w:t>.</w:t>
      </w:r>
    </w:p>
    <w:p w:rsidR="002A2DF0" w:rsidRDefault="002A2DF0" w:rsidP="002A2DF0">
      <w:pPr>
        <w:ind w:right="283"/>
        <w:rPr>
          <w:rFonts w:asciiTheme="minorHAnsi" w:hAnsiTheme="minorHAnsi"/>
        </w:rPr>
      </w:pPr>
    </w:p>
    <w:p w:rsidR="002A2DF0" w:rsidRDefault="002A2DF0" w:rsidP="002A2DF0">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2A2DF0" w:rsidRPr="000A513C" w:rsidRDefault="002A2DF0" w:rsidP="002A2DF0">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2A2DF0" w:rsidRPr="00D7695E" w:rsidTr="00676952">
        <w:trPr>
          <w:trHeight w:val="459"/>
        </w:trPr>
        <w:tc>
          <w:tcPr>
            <w:tcW w:w="3168" w:type="dxa"/>
            <w:shd w:val="clear" w:color="auto" w:fill="auto"/>
          </w:tcPr>
          <w:p w:rsidR="002A2DF0" w:rsidRDefault="002A2DF0"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2A2DF0" w:rsidRPr="00E036E8" w:rsidRDefault="002A2DF0"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2A2DF0" w:rsidRDefault="002A2DF0" w:rsidP="00676952">
            <w:pPr>
              <w:tabs>
                <w:tab w:val="left" w:pos="284"/>
              </w:tabs>
              <w:ind w:right="142"/>
              <w:jc w:val="right"/>
              <w:rPr>
                <w:rFonts w:eastAsia="Arial Unicode MS" w:cs="Gautami"/>
                <w:szCs w:val="22"/>
              </w:rPr>
            </w:pPr>
            <w:r>
              <w:rPr>
                <w:rFonts w:eastAsia="Arial Unicode MS" w:cs="Gautami"/>
                <w:szCs w:val="22"/>
              </w:rPr>
              <w:t>30</w:t>
            </w:r>
          </w:p>
          <w:p w:rsidR="002A2DF0" w:rsidRPr="00E036E8" w:rsidRDefault="002A2DF0" w:rsidP="00676952">
            <w:pPr>
              <w:tabs>
                <w:tab w:val="left" w:pos="284"/>
              </w:tabs>
              <w:ind w:right="142"/>
              <w:jc w:val="right"/>
              <w:rPr>
                <w:rFonts w:eastAsia="Arial Unicode MS" w:cs="Gautami"/>
                <w:sz w:val="20"/>
                <w:szCs w:val="22"/>
              </w:rPr>
            </w:pPr>
          </w:p>
        </w:tc>
      </w:tr>
      <w:tr w:rsidR="002A2DF0" w:rsidTr="00676952">
        <w:tc>
          <w:tcPr>
            <w:tcW w:w="3168" w:type="dxa"/>
            <w:tcBorders>
              <w:top w:val="single" w:sz="4" w:space="0" w:color="auto"/>
              <w:left w:val="single" w:sz="4" w:space="0" w:color="auto"/>
              <w:bottom w:val="single" w:sz="4" w:space="0" w:color="auto"/>
              <w:right w:val="single" w:sz="4" w:space="0" w:color="auto"/>
            </w:tcBorders>
            <w:hideMark/>
          </w:tcPr>
          <w:p w:rsidR="002A2DF0" w:rsidRDefault="002A2DF0"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2A2DF0" w:rsidRDefault="002A2DF0"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2A2DF0" w:rsidRDefault="002A2DF0"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2A2DF0" w:rsidRPr="00C94F06" w:rsidRDefault="002A2DF0"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2A2DF0" w:rsidRDefault="002A2DF0"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2A2DF0" w:rsidRDefault="002A2DF0"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2A2DF0" w:rsidRPr="00140B4B" w:rsidTr="00676952">
        <w:trPr>
          <w:trHeight w:val="229"/>
        </w:trPr>
        <w:tc>
          <w:tcPr>
            <w:tcW w:w="3168" w:type="dxa"/>
            <w:shd w:val="clear" w:color="auto" w:fill="auto"/>
          </w:tcPr>
          <w:p w:rsidR="002A2DF0" w:rsidRPr="00140B4B" w:rsidRDefault="002A2DF0"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2A2DF0" w:rsidRPr="00140B4B" w:rsidRDefault="002A2DF0" w:rsidP="00676952">
            <w:pPr>
              <w:tabs>
                <w:tab w:val="left" w:pos="284"/>
              </w:tabs>
              <w:ind w:right="142"/>
              <w:jc w:val="right"/>
              <w:rPr>
                <w:rFonts w:eastAsia="Arial Unicode MS" w:cs="Gautami"/>
                <w:b/>
                <w:szCs w:val="22"/>
              </w:rPr>
            </w:pPr>
            <w:r>
              <w:rPr>
                <w:rFonts w:eastAsia="Arial Unicode MS" w:cs="Gautami"/>
                <w:b/>
                <w:szCs w:val="22"/>
              </w:rPr>
              <w:t>0</w:t>
            </w:r>
          </w:p>
        </w:tc>
      </w:tr>
      <w:tr w:rsidR="002A2DF0" w:rsidRPr="00140B4B" w:rsidTr="00676952">
        <w:trPr>
          <w:trHeight w:val="244"/>
        </w:trPr>
        <w:tc>
          <w:tcPr>
            <w:tcW w:w="3168" w:type="dxa"/>
            <w:shd w:val="clear" w:color="auto" w:fill="auto"/>
          </w:tcPr>
          <w:p w:rsidR="002A2DF0" w:rsidRPr="00140B4B" w:rsidRDefault="002A2DF0"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2A2DF0" w:rsidRPr="00140B4B" w:rsidRDefault="002A2DF0" w:rsidP="00676952">
            <w:pPr>
              <w:tabs>
                <w:tab w:val="left" w:pos="284"/>
              </w:tabs>
              <w:ind w:right="142"/>
              <w:jc w:val="right"/>
              <w:rPr>
                <w:rFonts w:eastAsia="Arial Unicode MS" w:cs="Gautami"/>
                <w:b/>
                <w:szCs w:val="22"/>
              </w:rPr>
            </w:pPr>
            <w:r>
              <w:rPr>
                <w:rFonts w:eastAsia="Arial Unicode MS" w:cs="Gautami"/>
                <w:b/>
                <w:szCs w:val="22"/>
              </w:rPr>
              <w:t>2</w:t>
            </w:r>
            <w:r w:rsidR="00DD14E8">
              <w:rPr>
                <w:rFonts w:eastAsia="Arial Unicode MS" w:cs="Gautami"/>
                <w:b/>
                <w:szCs w:val="22"/>
              </w:rPr>
              <w:t>6</w:t>
            </w:r>
          </w:p>
        </w:tc>
      </w:tr>
      <w:tr w:rsidR="002A2DF0" w:rsidRPr="00140B4B" w:rsidTr="00676952">
        <w:trPr>
          <w:trHeight w:val="229"/>
        </w:trPr>
        <w:tc>
          <w:tcPr>
            <w:tcW w:w="3168" w:type="dxa"/>
            <w:shd w:val="clear" w:color="auto" w:fill="auto"/>
          </w:tcPr>
          <w:p w:rsidR="002A2DF0" w:rsidRPr="00140B4B" w:rsidRDefault="002A2DF0"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2A2DF0" w:rsidRPr="00140B4B" w:rsidRDefault="002A2DF0" w:rsidP="00676952">
            <w:pPr>
              <w:tabs>
                <w:tab w:val="left" w:pos="284"/>
              </w:tabs>
              <w:ind w:right="142"/>
              <w:jc w:val="right"/>
              <w:rPr>
                <w:rFonts w:eastAsia="Arial Unicode MS" w:cs="Gautami"/>
                <w:b/>
                <w:szCs w:val="22"/>
              </w:rPr>
            </w:pPr>
            <w:r>
              <w:rPr>
                <w:rFonts w:eastAsia="Arial Unicode MS" w:cs="Gautami"/>
                <w:b/>
                <w:szCs w:val="22"/>
              </w:rPr>
              <w:t>0</w:t>
            </w:r>
          </w:p>
        </w:tc>
      </w:tr>
      <w:tr w:rsidR="002A2DF0" w:rsidRPr="00140B4B" w:rsidTr="00676952">
        <w:tblPrEx>
          <w:tblLook w:val="04A0" w:firstRow="1" w:lastRow="0" w:firstColumn="1" w:lastColumn="0" w:noHBand="0" w:noVBand="1"/>
        </w:tblPrEx>
        <w:trPr>
          <w:trHeight w:val="304"/>
        </w:trPr>
        <w:tc>
          <w:tcPr>
            <w:tcW w:w="3168" w:type="dxa"/>
            <w:shd w:val="clear" w:color="auto" w:fill="auto"/>
          </w:tcPr>
          <w:p w:rsidR="002A2DF0" w:rsidRPr="00D01C9E" w:rsidRDefault="002A2DF0"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2A2DF0" w:rsidRPr="00D01C9E" w:rsidRDefault="00DD14E8" w:rsidP="00676952">
            <w:pPr>
              <w:tabs>
                <w:tab w:val="left" w:pos="284"/>
              </w:tabs>
              <w:ind w:right="142"/>
              <w:jc w:val="right"/>
              <w:rPr>
                <w:rFonts w:eastAsia="Arial Unicode MS" w:cs="Gautami"/>
                <w:b/>
                <w:szCs w:val="22"/>
              </w:rPr>
            </w:pPr>
            <w:r>
              <w:rPr>
                <w:rFonts w:eastAsia="Arial Unicode MS" w:cs="Gautami"/>
                <w:b/>
                <w:szCs w:val="22"/>
              </w:rPr>
              <w:t>0</w:t>
            </w:r>
          </w:p>
        </w:tc>
      </w:tr>
    </w:tbl>
    <w:p w:rsidR="002A2DF0" w:rsidRDefault="002A2DF0" w:rsidP="002A2DF0">
      <w:pPr>
        <w:pStyle w:val="NormalWeb"/>
        <w:tabs>
          <w:tab w:val="left" w:pos="284"/>
        </w:tabs>
        <w:spacing w:before="0" w:beforeAutospacing="0" w:after="0" w:afterAutospacing="0"/>
        <w:ind w:right="142"/>
        <w:rPr>
          <w:sz w:val="20"/>
          <w:szCs w:val="20"/>
          <w:u w:val="single"/>
        </w:rPr>
      </w:pPr>
      <w:r>
        <w:rPr>
          <w:rFonts w:eastAsia="Arial Unicode MS" w:cs="Estrangelo Edessa"/>
          <w:szCs w:val="22"/>
        </w:rPr>
        <w:tab/>
      </w:r>
    </w:p>
    <w:p w:rsidR="002A2DF0" w:rsidRDefault="002A2DF0" w:rsidP="002A2DF0">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2A2DF0" w:rsidRDefault="002A2DF0" w:rsidP="002A2DF0">
      <w:pPr>
        <w:shd w:val="clear" w:color="auto" w:fill="FFFFFF" w:themeFill="background1"/>
        <w:tabs>
          <w:tab w:val="left" w:pos="284"/>
          <w:tab w:val="right" w:pos="540"/>
        </w:tabs>
        <w:ind w:right="142"/>
        <w:rPr>
          <w:rFonts w:eastAsia="Arial Unicode MS" w:cs="Estrangelo Edessa"/>
          <w:szCs w:val="22"/>
        </w:rPr>
      </w:pPr>
    </w:p>
    <w:p w:rsidR="002A2DF0" w:rsidRDefault="002A2DF0" w:rsidP="002A2DF0">
      <w:pPr>
        <w:pStyle w:val="NormalWeb"/>
        <w:tabs>
          <w:tab w:val="left" w:pos="284"/>
        </w:tabs>
        <w:spacing w:before="0" w:beforeAutospacing="0" w:after="0" w:afterAutospacing="0"/>
        <w:ind w:right="142"/>
        <w:rPr>
          <w:sz w:val="32"/>
          <w:szCs w:val="20"/>
          <w:u w:val="single"/>
        </w:rPr>
      </w:pPr>
    </w:p>
    <w:p w:rsidR="002A2DF0" w:rsidRPr="00EB6A5B" w:rsidRDefault="002A2DF0" w:rsidP="002A2DF0">
      <w:pPr>
        <w:pStyle w:val="NormalWeb"/>
        <w:tabs>
          <w:tab w:val="left" w:pos="284"/>
        </w:tabs>
        <w:spacing w:before="0" w:beforeAutospacing="0" w:after="0" w:afterAutospacing="0"/>
        <w:ind w:right="142"/>
        <w:rPr>
          <w:sz w:val="32"/>
          <w:szCs w:val="20"/>
          <w:u w:val="single"/>
        </w:rPr>
      </w:pPr>
    </w:p>
    <w:p w:rsidR="002A2DF0" w:rsidRDefault="002A2DF0" w:rsidP="002A2DF0">
      <w:pPr>
        <w:rPr>
          <w:rFonts w:eastAsia="Arial Unicode MS"/>
        </w:rPr>
      </w:pPr>
    </w:p>
    <w:p w:rsidR="002A2DF0" w:rsidRPr="00EB6A5B" w:rsidRDefault="002A2DF0" w:rsidP="002A2DF0">
      <w:pPr>
        <w:rPr>
          <w:rFonts w:eastAsia="Arial Unicode MS"/>
        </w:rPr>
      </w:pPr>
    </w:p>
    <w:p w:rsidR="002A2DF0" w:rsidRDefault="002A2DF0" w:rsidP="002A2DF0">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2A2DF0" w:rsidRDefault="002A2DF0" w:rsidP="002A2DF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2A2DF0" w:rsidRPr="00982ED3" w:rsidRDefault="002A2DF0" w:rsidP="002A2DF0">
      <w:pPr>
        <w:pStyle w:val="NormalWeb"/>
        <w:tabs>
          <w:tab w:val="left" w:pos="284"/>
        </w:tabs>
        <w:spacing w:before="0" w:beforeAutospacing="0" w:after="0" w:afterAutospacing="0"/>
        <w:ind w:right="142"/>
        <w:rPr>
          <w:sz w:val="28"/>
          <w:szCs w:val="20"/>
          <w:u w:val="single"/>
        </w:rPr>
      </w:pPr>
    </w:p>
    <w:p w:rsidR="002A2DF0" w:rsidRPr="006B06E4" w:rsidRDefault="002A2DF0" w:rsidP="002A2DF0">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2A2DF0" w:rsidRPr="006B06E4" w:rsidRDefault="002A2DF0" w:rsidP="002A2DF0">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2A2DF0" w:rsidRPr="006B06E4" w:rsidRDefault="002A2DF0" w:rsidP="002A2DF0">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2A2DF0" w:rsidRPr="006B06E4" w:rsidRDefault="002A2DF0" w:rsidP="002A2DF0">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2A2DF0" w:rsidRPr="006B06E4" w:rsidRDefault="002A2DF0" w:rsidP="002A2DF0">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2A2DF0" w:rsidRPr="006B06E4" w:rsidRDefault="002A2DF0" w:rsidP="002A2DF0">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2A2DF0" w:rsidRPr="006B06E4" w:rsidRDefault="002A2DF0" w:rsidP="002A2DF0">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2A2DF0" w:rsidRDefault="002A2DF0" w:rsidP="002A2DF0">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DD54D4" w:rsidRDefault="00DD54D4" w:rsidP="00DD54D4">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DD54D4" w:rsidRDefault="00DD54D4" w:rsidP="00DD54D4">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DD54D4" w:rsidRDefault="00DD54D4" w:rsidP="00DD54D4">
      <w:pPr>
        <w:tabs>
          <w:tab w:val="left" w:pos="284"/>
        </w:tabs>
        <w:ind w:right="142"/>
        <w:jc w:val="right"/>
        <w:rPr>
          <w:rFonts w:eastAsia="Arial Unicode MS" w:cs="Estrangelo Edessa"/>
          <w:sz w:val="16"/>
          <w:szCs w:val="16"/>
        </w:rPr>
      </w:pPr>
    </w:p>
    <w:p w:rsidR="00DD54D4" w:rsidRDefault="00DD54D4" w:rsidP="00DD54D4">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DD54D4" w:rsidRDefault="00DD54D4" w:rsidP="00DD54D4">
      <w:pPr>
        <w:tabs>
          <w:tab w:val="left" w:pos="284"/>
        </w:tabs>
        <w:ind w:right="142"/>
        <w:jc w:val="right"/>
        <w:rPr>
          <w:rFonts w:eastAsia="Arial Unicode MS" w:cs="Estrangelo Edessa"/>
          <w:b/>
          <w:color w:val="FF0000"/>
          <w:sz w:val="28"/>
          <w:szCs w:val="28"/>
        </w:rPr>
      </w:pPr>
    </w:p>
    <w:p w:rsidR="00DD54D4" w:rsidRDefault="00DD54D4" w:rsidP="00DD54D4">
      <w:pPr>
        <w:tabs>
          <w:tab w:val="left" w:pos="284"/>
        </w:tabs>
        <w:ind w:right="142"/>
        <w:jc w:val="right"/>
        <w:rPr>
          <w:rFonts w:eastAsia="Arial Unicode MS" w:cs="Estrangelo Edessa"/>
        </w:rPr>
      </w:pPr>
    </w:p>
    <w:p w:rsidR="00DD54D4" w:rsidRDefault="00DD54D4" w:rsidP="00DD54D4">
      <w:pPr>
        <w:tabs>
          <w:tab w:val="left" w:pos="284"/>
        </w:tabs>
        <w:ind w:right="142"/>
        <w:rPr>
          <w:rFonts w:eastAsia="Arial Unicode MS" w:cs="Estrangelo Edessa"/>
        </w:rPr>
      </w:pPr>
    </w:p>
    <w:p w:rsidR="008F7371" w:rsidRDefault="008F7371" w:rsidP="00DD54D4">
      <w:pPr>
        <w:tabs>
          <w:tab w:val="left" w:pos="284"/>
        </w:tabs>
        <w:ind w:right="142"/>
        <w:rPr>
          <w:rFonts w:eastAsia="Arial Unicode MS" w:cs="Estrangelo Edessa"/>
        </w:rPr>
      </w:pPr>
    </w:p>
    <w:p w:rsidR="00557E35" w:rsidRDefault="00557E35" w:rsidP="00DD54D4">
      <w:pPr>
        <w:tabs>
          <w:tab w:val="left" w:pos="284"/>
        </w:tabs>
        <w:ind w:right="142"/>
        <w:rPr>
          <w:rFonts w:eastAsia="Arial Unicode MS" w:cs="Estrangelo Edessa"/>
        </w:rPr>
      </w:pPr>
    </w:p>
    <w:p w:rsidR="00DD54D4" w:rsidRDefault="00DD54D4" w:rsidP="00DD54D4">
      <w:pPr>
        <w:tabs>
          <w:tab w:val="left" w:pos="284"/>
        </w:tabs>
        <w:ind w:right="142"/>
        <w:rPr>
          <w:rFonts w:eastAsia="Arial Unicode MS" w:cs="Estrangelo Edessa"/>
        </w:rPr>
      </w:pPr>
    </w:p>
    <w:p w:rsidR="00DD54D4" w:rsidRDefault="00DD54D4" w:rsidP="00DD54D4">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2</w:t>
      </w:r>
      <w:r w:rsidR="00DD14E8">
        <w:rPr>
          <w:rFonts w:eastAsia="Arial Unicode MS" w:cs="Estrangelo Edessa"/>
          <w:b/>
          <w:color w:val="FF0000"/>
        </w:rPr>
        <w:t>3</w:t>
      </w:r>
    </w:p>
    <w:p w:rsidR="00DD54D4" w:rsidRDefault="00DD54D4" w:rsidP="00DD54D4">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DD54D4" w:rsidRDefault="00DD54D4" w:rsidP="00DD54D4">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27 de l’Ordre du Jour</w:t>
      </w:r>
      <w:r>
        <w:rPr>
          <w:rFonts w:eastAsia="Arial Unicode MS" w:cs="Estrangelo Edessa"/>
          <w:b/>
          <w:color w:val="000000"/>
          <w:szCs w:val="22"/>
        </w:rPr>
        <w:tab/>
      </w:r>
    </w:p>
    <w:p w:rsidR="00DD54D4" w:rsidRPr="00DD54D4" w:rsidRDefault="00DD54D4" w:rsidP="00DD54D4">
      <w:pPr>
        <w:ind w:right="0"/>
        <w:jc w:val="left"/>
        <w:rPr>
          <w:rFonts w:cstheme="minorHAnsi"/>
          <w:b/>
          <w:color w:val="6600CC"/>
          <w:sz w:val="24"/>
          <w:szCs w:val="22"/>
          <w:u w:val="single"/>
          <w:lang w:eastAsia="es-ES"/>
        </w:rPr>
      </w:pPr>
      <w:r w:rsidRPr="00DD54D4">
        <w:rPr>
          <w:rFonts w:cstheme="minorHAnsi"/>
          <w:b/>
          <w:color w:val="6600CC"/>
          <w:sz w:val="24"/>
          <w:szCs w:val="22"/>
          <w:u w:val="single"/>
          <w:lang w:eastAsia="es-ES"/>
        </w:rPr>
        <w:t xml:space="preserve">CAMPAGNE d’AVANCEMENT des PERSONNELS CONTRACTUELS BIATSS </w:t>
      </w:r>
    </w:p>
    <w:p w:rsidR="00DD54D4" w:rsidRPr="00982ED3" w:rsidRDefault="00DD54D4" w:rsidP="00DD54D4">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s</w:t>
      </w:r>
      <w:r w:rsidRPr="00EB6A5B">
        <w:rPr>
          <w:rFonts w:eastAsia="Arial Unicode MS" w:cs="Estrangelo Edessa"/>
          <w:i/>
          <w:color w:val="000000"/>
          <w:szCs w:val="21"/>
        </w:rPr>
        <w:t xml:space="preserve"> 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S </w:t>
      </w:r>
      <w:r w:rsidRPr="00516EEB">
        <w:rPr>
          <w:rFonts w:eastAsia="Arial Unicode MS" w:cs="Estrangelo Edessa"/>
          <w:b/>
          <w:color w:val="0000FF"/>
          <w:szCs w:val="22"/>
        </w:rPr>
        <w:t xml:space="preserve"> </w:t>
      </w:r>
      <w:r w:rsidRPr="00982ED3">
        <w:rPr>
          <w:rFonts w:eastAsia="Arial Unicode MS" w:cs="Estrangelo Edessa"/>
          <w:b/>
          <w:color w:val="0000FF"/>
          <w:szCs w:val="22"/>
        </w:rPr>
        <w:t>2</w:t>
      </w:r>
      <w:r w:rsidR="00952F7E">
        <w:rPr>
          <w:rFonts w:eastAsia="Arial Unicode MS" w:cs="Estrangelo Edessa"/>
          <w:b/>
          <w:color w:val="0000FF"/>
          <w:szCs w:val="22"/>
        </w:rPr>
        <w:t>5</w:t>
      </w:r>
      <w:r w:rsidRPr="00982ED3">
        <w:rPr>
          <w:rFonts w:eastAsia="Arial Unicode MS" w:cs="Estrangelo Edessa"/>
          <w:b/>
          <w:color w:val="0000FF"/>
          <w:szCs w:val="22"/>
        </w:rPr>
        <w:t xml:space="preserve"> </w:t>
      </w:r>
      <w:r w:rsidR="00E20E9E">
        <w:rPr>
          <w:rFonts w:eastAsia="Arial Unicode MS" w:cs="Estrangelo Edessa"/>
          <w:b/>
          <w:color w:val="0000FF"/>
          <w:szCs w:val="22"/>
        </w:rPr>
        <w:t>à</w:t>
      </w:r>
      <w:r>
        <w:rPr>
          <w:rFonts w:eastAsia="Arial Unicode MS" w:cs="Estrangelo Edessa"/>
          <w:b/>
          <w:color w:val="0000FF"/>
          <w:szCs w:val="22"/>
        </w:rPr>
        <w:t xml:space="preserve"> </w:t>
      </w:r>
      <w:r w:rsidR="00557E35">
        <w:rPr>
          <w:rFonts w:eastAsia="Arial Unicode MS" w:cs="Estrangelo Edessa"/>
          <w:b/>
          <w:color w:val="0000FF"/>
          <w:szCs w:val="22"/>
        </w:rPr>
        <w:t>2</w:t>
      </w:r>
      <w:r w:rsidR="00952F7E">
        <w:rPr>
          <w:rFonts w:eastAsia="Arial Unicode MS" w:cs="Estrangelo Edessa"/>
          <w:b/>
          <w:color w:val="0000FF"/>
          <w:szCs w:val="22"/>
        </w:rPr>
        <w:t>8</w:t>
      </w:r>
      <w:r w:rsidRPr="00982ED3">
        <w:rPr>
          <w:rFonts w:eastAsia="Arial Unicode MS" w:cs="Estrangelo Edessa"/>
          <w:b/>
          <w:color w:val="0000FF"/>
          <w:szCs w:val="22"/>
        </w:rPr>
        <w:t xml:space="preserve">  </w:t>
      </w:r>
    </w:p>
    <w:p w:rsidR="00DD54D4" w:rsidRDefault="00DD54D4" w:rsidP="00DD54D4">
      <w:pPr>
        <w:shd w:val="clear" w:color="auto" w:fill="FFFFFF" w:themeFill="background1"/>
        <w:ind w:right="140"/>
        <w:rPr>
          <w:rFonts w:eastAsia="Arial Unicode MS" w:cs="Gautami"/>
          <w:b/>
          <w:color w:val="0000FF"/>
          <w:szCs w:val="22"/>
        </w:rPr>
      </w:pPr>
    </w:p>
    <w:p w:rsidR="008F7371" w:rsidRDefault="008F7371" w:rsidP="008F7371">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2</w:t>
      </w:r>
      <w:r w:rsidR="00952F7E">
        <w:rPr>
          <w:rFonts w:eastAsia="Arial Unicode MS" w:cs="Estrangelo Edessa"/>
          <w:b/>
          <w:color w:val="0000FF"/>
          <w:sz w:val="20"/>
          <w:szCs w:val="22"/>
        </w:rPr>
        <w:t>5</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sidR="00E20E9E">
        <w:rPr>
          <w:rFonts w:eastAsia="Arial Unicode MS" w:cs="Estrangelo Edessa"/>
          <w:color w:val="000000"/>
          <w:sz w:val="20"/>
          <w:szCs w:val="22"/>
        </w:rPr>
        <w:t>note sur la campagne</w:t>
      </w:r>
      <w:r>
        <w:rPr>
          <w:rFonts w:eastAsia="Arial Unicode MS" w:cs="Estrangelo Edessa"/>
          <w:color w:val="000000"/>
          <w:sz w:val="20"/>
          <w:szCs w:val="22"/>
        </w:rPr>
        <w:t xml:space="preserve"> d’avancement des contractuels</w:t>
      </w:r>
      <w:r w:rsidRPr="00A74336">
        <w:rPr>
          <w:rFonts w:eastAsia="Arial Unicode MS" w:cs="Estrangelo Edessa"/>
          <w:color w:val="000000"/>
          <w:sz w:val="20"/>
          <w:szCs w:val="22"/>
        </w:rPr>
        <w:t xml:space="preserve"> </w:t>
      </w:r>
    </w:p>
    <w:p w:rsidR="008F7371" w:rsidRDefault="008F7371" w:rsidP="008F7371">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2</w:t>
      </w:r>
      <w:r w:rsidR="00952F7E">
        <w:rPr>
          <w:rFonts w:eastAsia="Arial Unicode MS" w:cs="Estrangelo Edessa"/>
          <w:b/>
          <w:color w:val="0000FF"/>
          <w:sz w:val="20"/>
          <w:szCs w:val="22"/>
        </w:rPr>
        <w:t>6</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sidR="00E20E9E">
        <w:rPr>
          <w:rFonts w:eastAsia="Arial Unicode MS" w:cs="Estrangelo Edessa"/>
          <w:color w:val="000000"/>
          <w:sz w:val="20"/>
          <w:szCs w:val="22"/>
        </w:rPr>
        <w:t>v</w:t>
      </w:r>
      <w:r w:rsidR="00E20E9E" w:rsidRPr="00E20E9E">
        <w:rPr>
          <w:rFonts w:eastAsia="Arial Unicode MS" w:cs="Estrangelo Edessa"/>
          <w:color w:val="000000"/>
          <w:sz w:val="20"/>
          <w:szCs w:val="22"/>
        </w:rPr>
        <w:t>olume</w:t>
      </w:r>
      <w:r w:rsidR="00E20E9E">
        <w:rPr>
          <w:rFonts w:eastAsia="Arial Unicode MS" w:cs="Estrangelo Edessa"/>
          <w:color w:val="000000"/>
          <w:sz w:val="20"/>
          <w:szCs w:val="22"/>
        </w:rPr>
        <w:t xml:space="preserve"> de </w:t>
      </w:r>
      <w:r w:rsidR="00E20E9E" w:rsidRPr="00E20E9E">
        <w:rPr>
          <w:rFonts w:eastAsia="Arial Unicode MS" w:cs="Estrangelo Edessa"/>
          <w:color w:val="000000"/>
          <w:sz w:val="20"/>
          <w:szCs w:val="22"/>
        </w:rPr>
        <w:t>promotions</w:t>
      </w:r>
      <w:r w:rsidR="00E20E9E">
        <w:rPr>
          <w:rFonts w:eastAsia="Arial Unicode MS" w:cs="Estrangelo Edessa"/>
          <w:color w:val="000000"/>
          <w:sz w:val="20"/>
          <w:szCs w:val="22"/>
        </w:rPr>
        <w:t xml:space="preserve"> </w:t>
      </w:r>
      <w:r w:rsidR="00E20E9E" w:rsidRPr="00E20E9E">
        <w:rPr>
          <w:rFonts w:eastAsia="Arial Unicode MS" w:cs="Estrangelo Edessa"/>
          <w:color w:val="000000"/>
          <w:sz w:val="20"/>
          <w:szCs w:val="22"/>
        </w:rPr>
        <w:t>corps</w:t>
      </w:r>
      <w:r w:rsidR="00E20E9E">
        <w:rPr>
          <w:rFonts w:eastAsia="Arial Unicode MS" w:cs="Estrangelo Edessa"/>
          <w:color w:val="000000"/>
          <w:sz w:val="20"/>
          <w:szCs w:val="22"/>
        </w:rPr>
        <w:t xml:space="preserve"> </w:t>
      </w:r>
      <w:r w:rsidR="00E20E9E" w:rsidRPr="00E20E9E">
        <w:rPr>
          <w:rFonts w:eastAsia="Arial Unicode MS" w:cs="Estrangelo Edessa"/>
          <w:color w:val="000000"/>
          <w:sz w:val="20"/>
          <w:szCs w:val="22"/>
        </w:rPr>
        <w:t>ITRF</w:t>
      </w:r>
      <w:r w:rsidR="00E20E9E">
        <w:rPr>
          <w:rFonts w:eastAsia="Arial Unicode MS" w:cs="Estrangelo Edessa"/>
          <w:color w:val="000000"/>
          <w:sz w:val="20"/>
          <w:szCs w:val="22"/>
        </w:rPr>
        <w:t xml:space="preserve"> </w:t>
      </w:r>
      <w:r w:rsidR="00E20E9E" w:rsidRPr="00E20E9E">
        <w:rPr>
          <w:rFonts w:eastAsia="Arial Unicode MS" w:cs="Estrangelo Edessa"/>
          <w:color w:val="000000"/>
          <w:sz w:val="20"/>
          <w:szCs w:val="22"/>
        </w:rPr>
        <w:t>session 2023</w:t>
      </w:r>
      <w:r w:rsidR="00E20E9E">
        <w:rPr>
          <w:rFonts w:eastAsia="Arial Unicode MS" w:cs="Estrangelo Edessa"/>
          <w:color w:val="000000"/>
          <w:sz w:val="20"/>
          <w:szCs w:val="22"/>
        </w:rPr>
        <w:t xml:space="preserve"> </w:t>
      </w:r>
      <w:r w:rsidR="00E20E9E" w:rsidRPr="00E20E9E">
        <w:rPr>
          <w:rFonts w:eastAsia="Arial Unicode MS" w:cs="Estrangelo Edessa"/>
          <w:color w:val="000000"/>
          <w:sz w:val="20"/>
          <w:szCs w:val="22"/>
        </w:rPr>
        <w:t>BIATSS</w:t>
      </w:r>
      <w:r w:rsidR="00E20E9E">
        <w:rPr>
          <w:rFonts w:eastAsia="Arial Unicode MS" w:cs="Estrangelo Edessa"/>
          <w:color w:val="000000"/>
          <w:sz w:val="20"/>
          <w:szCs w:val="22"/>
        </w:rPr>
        <w:t xml:space="preserve"> </w:t>
      </w:r>
      <w:r w:rsidR="00E20E9E" w:rsidRPr="00E20E9E">
        <w:rPr>
          <w:rFonts w:eastAsia="Arial Unicode MS" w:cs="Estrangelo Edessa"/>
          <w:color w:val="000000"/>
          <w:sz w:val="20"/>
          <w:szCs w:val="22"/>
        </w:rPr>
        <w:t>contractuels</w:t>
      </w:r>
    </w:p>
    <w:p w:rsidR="00E20E9E" w:rsidRDefault="00E20E9E" w:rsidP="00E20E9E">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2</w:t>
      </w:r>
      <w:r w:rsidR="00952F7E">
        <w:rPr>
          <w:rFonts w:eastAsia="Arial Unicode MS" w:cs="Estrangelo Edessa"/>
          <w:b/>
          <w:color w:val="0000FF"/>
          <w:sz w:val="20"/>
          <w:szCs w:val="22"/>
        </w:rPr>
        <w:t>7</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v</w:t>
      </w:r>
      <w:r w:rsidRPr="00E20E9E">
        <w:rPr>
          <w:rFonts w:eastAsia="Arial Unicode MS" w:cs="Estrangelo Edessa"/>
          <w:color w:val="000000"/>
          <w:sz w:val="20"/>
          <w:szCs w:val="22"/>
        </w:rPr>
        <w:t>olume</w:t>
      </w:r>
      <w:r>
        <w:rPr>
          <w:rFonts w:eastAsia="Arial Unicode MS" w:cs="Estrangelo Edessa"/>
          <w:color w:val="000000"/>
          <w:sz w:val="20"/>
          <w:szCs w:val="22"/>
        </w:rPr>
        <w:t xml:space="preserve"> de </w:t>
      </w:r>
      <w:r w:rsidRPr="00E20E9E">
        <w:rPr>
          <w:rFonts w:eastAsia="Arial Unicode MS" w:cs="Estrangelo Edessa"/>
          <w:color w:val="000000"/>
          <w:sz w:val="20"/>
          <w:szCs w:val="22"/>
        </w:rPr>
        <w:t>promotions</w:t>
      </w:r>
      <w:r>
        <w:rPr>
          <w:rFonts w:eastAsia="Arial Unicode MS" w:cs="Estrangelo Edessa"/>
          <w:color w:val="000000"/>
          <w:sz w:val="20"/>
          <w:szCs w:val="22"/>
        </w:rPr>
        <w:t xml:space="preserve"> grade </w:t>
      </w:r>
      <w:r w:rsidRPr="00E20E9E">
        <w:rPr>
          <w:rFonts w:eastAsia="Arial Unicode MS" w:cs="Estrangelo Edessa"/>
          <w:color w:val="000000"/>
          <w:sz w:val="20"/>
          <w:szCs w:val="22"/>
        </w:rPr>
        <w:t>ITRF</w:t>
      </w:r>
      <w:r>
        <w:rPr>
          <w:rFonts w:eastAsia="Arial Unicode MS" w:cs="Estrangelo Edessa"/>
          <w:color w:val="000000"/>
          <w:sz w:val="20"/>
          <w:szCs w:val="22"/>
        </w:rPr>
        <w:t xml:space="preserve"> </w:t>
      </w:r>
      <w:r w:rsidRPr="00E20E9E">
        <w:rPr>
          <w:rFonts w:eastAsia="Arial Unicode MS" w:cs="Estrangelo Edessa"/>
          <w:color w:val="000000"/>
          <w:sz w:val="20"/>
          <w:szCs w:val="22"/>
        </w:rPr>
        <w:t>session 2023</w:t>
      </w:r>
      <w:r>
        <w:rPr>
          <w:rFonts w:eastAsia="Arial Unicode MS" w:cs="Estrangelo Edessa"/>
          <w:color w:val="000000"/>
          <w:sz w:val="20"/>
          <w:szCs w:val="22"/>
        </w:rPr>
        <w:t xml:space="preserve"> </w:t>
      </w:r>
      <w:r w:rsidRPr="00E20E9E">
        <w:rPr>
          <w:rFonts w:eastAsia="Arial Unicode MS" w:cs="Estrangelo Edessa"/>
          <w:color w:val="000000"/>
          <w:sz w:val="20"/>
          <w:szCs w:val="22"/>
        </w:rPr>
        <w:t>BIATSS</w:t>
      </w:r>
      <w:r>
        <w:rPr>
          <w:rFonts w:eastAsia="Arial Unicode MS" w:cs="Estrangelo Edessa"/>
          <w:color w:val="000000"/>
          <w:sz w:val="20"/>
          <w:szCs w:val="22"/>
        </w:rPr>
        <w:t xml:space="preserve"> </w:t>
      </w:r>
      <w:r w:rsidRPr="00E20E9E">
        <w:rPr>
          <w:rFonts w:eastAsia="Arial Unicode MS" w:cs="Estrangelo Edessa"/>
          <w:color w:val="000000"/>
          <w:sz w:val="20"/>
          <w:szCs w:val="22"/>
        </w:rPr>
        <w:t>contractuels</w:t>
      </w:r>
    </w:p>
    <w:p w:rsidR="00E20E9E" w:rsidRDefault="00E20E9E" w:rsidP="00E20E9E">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2</w:t>
      </w:r>
      <w:r w:rsidR="00952F7E">
        <w:rPr>
          <w:rFonts w:eastAsia="Arial Unicode MS" w:cs="Estrangelo Edessa"/>
          <w:b/>
          <w:color w:val="0000FF"/>
          <w:sz w:val="20"/>
          <w:szCs w:val="22"/>
        </w:rPr>
        <w:t>8</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Pr>
          <w:rFonts w:eastAsia="Arial Unicode MS" w:cs="Estrangelo Edessa"/>
          <w:color w:val="000000"/>
          <w:sz w:val="20"/>
          <w:szCs w:val="22"/>
        </w:rPr>
        <w:t>v</w:t>
      </w:r>
      <w:r w:rsidRPr="00E20E9E">
        <w:rPr>
          <w:rFonts w:eastAsia="Arial Unicode MS" w:cs="Estrangelo Edessa"/>
          <w:color w:val="000000"/>
          <w:sz w:val="20"/>
          <w:szCs w:val="22"/>
        </w:rPr>
        <w:t>olume</w:t>
      </w:r>
      <w:r>
        <w:rPr>
          <w:rFonts w:eastAsia="Arial Unicode MS" w:cs="Estrangelo Edessa"/>
          <w:color w:val="000000"/>
          <w:sz w:val="20"/>
          <w:szCs w:val="22"/>
        </w:rPr>
        <w:t xml:space="preserve"> de </w:t>
      </w:r>
      <w:r w:rsidRPr="00E20E9E">
        <w:rPr>
          <w:rFonts w:eastAsia="Arial Unicode MS" w:cs="Estrangelo Edessa"/>
          <w:color w:val="000000"/>
          <w:sz w:val="20"/>
          <w:szCs w:val="22"/>
        </w:rPr>
        <w:t>promotions</w:t>
      </w:r>
      <w:r>
        <w:rPr>
          <w:rFonts w:eastAsia="Arial Unicode MS" w:cs="Estrangelo Edessa"/>
          <w:color w:val="000000"/>
          <w:sz w:val="20"/>
          <w:szCs w:val="22"/>
        </w:rPr>
        <w:t xml:space="preserve"> grade ASS</w:t>
      </w:r>
      <w:r w:rsidR="00557E35">
        <w:rPr>
          <w:rFonts w:eastAsia="Arial Unicode MS" w:cs="Estrangelo Edessa"/>
          <w:color w:val="000000"/>
          <w:sz w:val="20"/>
          <w:szCs w:val="22"/>
        </w:rPr>
        <w:t>ISTANTES SOCIALES</w:t>
      </w:r>
      <w:r>
        <w:rPr>
          <w:rFonts w:eastAsia="Arial Unicode MS" w:cs="Estrangelo Edessa"/>
          <w:color w:val="000000"/>
          <w:sz w:val="20"/>
          <w:szCs w:val="22"/>
        </w:rPr>
        <w:t xml:space="preserve"> et INF</w:t>
      </w:r>
      <w:r w:rsidR="00557E35">
        <w:rPr>
          <w:rFonts w:eastAsia="Arial Unicode MS" w:cs="Estrangelo Edessa"/>
          <w:color w:val="000000"/>
          <w:sz w:val="20"/>
          <w:szCs w:val="22"/>
        </w:rPr>
        <w:t>IRMIERES</w:t>
      </w:r>
      <w:r>
        <w:rPr>
          <w:rFonts w:eastAsia="Arial Unicode MS" w:cs="Estrangelo Edessa"/>
          <w:color w:val="000000"/>
          <w:sz w:val="20"/>
          <w:szCs w:val="22"/>
        </w:rPr>
        <w:t xml:space="preserve"> </w:t>
      </w:r>
      <w:r w:rsidRPr="00E20E9E">
        <w:rPr>
          <w:rFonts w:eastAsia="Arial Unicode MS" w:cs="Estrangelo Edessa"/>
          <w:color w:val="000000"/>
          <w:sz w:val="20"/>
          <w:szCs w:val="22"/>
        </w:rPr>
        <w:t>session 2023</w:t>
      </w:r>
      <w:r>
        <w:rPr>
          <w:rFonts w:eastAsia="Arial Unicode MS" w:cs="Estrangelo Edessa"/>
          <w:color w:val="000000"/>
          <w:sz w:val="20"/>
          <w:szCs w:val="22"/>
        </w:rPr>
        <w:t xml:space="preserve"> </w:t>
      </w:r>
      <w:r w:rsidRPr="00E20E9E">
        <w:rPr>
          <w:rFonts w:eastAsia="Arial Unicode MS" w:cs="Estrangelo Edessa"/>
          <w:color w:val="000000"/>
          <w:sz w:val="20"/>
          <w:szCs w:val="22"/>
        </w:rPr>
        <w:t>BIATSS</w:t>
      </w:r>
      <w:r>
        <w:rPr>
          <w:rFonts w:eastAsia="Arial Unicode MS" w:cs="Estrangelo Edessa"/>
          <w:color w:val="000000"/>
          <w:sz w:val="20"/>
          <w:szCs w:val="22"/>
        </w:rPr>
        <w:t xml:space="preserve"> </w:t>
      </w:r>
      <w:r w:rsidRPr="00E20E9E">
        <w:rPr>
          <w:rFonts w:eastAsia="Arial Unicode MS" w:cs="Estrangelo Edessa"/>
          <w:color w:val="000000"/>
          <w:sz w:val="20"/>
          <w:szCs w:val="22"/>
        </w:rPr>
        <w:t>contractuels</w:t>
      </w:r>
    </w:p>
    <w:p w:rsidR="008F7371" w:rsidRDefault="008F7371" w:rsidP="00DD54D4">
      <w:pPr>
        <w:shd w:val="clear" w:color="auto" w:fill="FFFFFF" w:themeFill="background1"/>
        <w:ind w:right="140"/>
        <w:rPr>
          <w:rFonts w:eastAsia="Arial Unicode MS" w:cs="Gautami"/>
          <w:b/>
          <w:color w:val="0000FF"/>
          <w:szCs w:val="22"/>
        </w:rPr>
      </w:pPr>
    </w:p>
    <w:p w:rsidR="00023580" w:rsidRPr="00982ED3" w:rsidRDefault="00023580" w:rsidP="00DD54D4">
      <w:pPr>
        <w:shd w:val="clear" w:color="auto" w:fill="FFFFFF" w:themeFill="background1"/>
        <w:ind w:right="140"/>
        <w:rPr>
          <w:rFonts w:eastAsia="Arial Unicode MS" w:cs="Gautami"/>
          <w:b/>
          <w:color w:val="0000FF"/>
          <w:szCs w:val="22"/>
        </w:rPr>
      </w:pPr>
    </w:p>
    <w:p w:rsidR="00DD54D4" w:rsidRDefault="00DD54D4" w:rsidP="00557E35">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023580" w:rsidRPr="0068307D" w:rsidRDefault="00023580" w:rsidP="00DD14E8">
      <w:pPr>
        <w:ind w:right="0"/>
        <w:rPr>
          <w:rFonts w:cstheme="minorHAnsi"/>
          <w:szCs w:val="22"/>
          <w:lang w:eastAsia="es-ES"/>
        </w:rPr>
      </w:pPr>
      <w:r w:rsidRPr="0068307D">
        <w:rPr>
          <w:rFonts w:eastAsia="Arial Unicode MS" w:cs="Gautami"/>
          <w:color w:val="000000"/>
        </w:rPr>
        <w:t xml:space="preserve">Les membres du Conseil d’Administration </w:t>
      </w:r>
      <w:r w:rsidRPr="00C52ABE">
        <w:t>approuvent</w:t>
      </w:r>
      <w:r w:rsidR="00DD14E8">
        <w:t xml:space="preserve"> à l’unanimité</w:t>
      </w:r>
      <w:r w:rsidRPr="00C52ABE">
        <w:t xml:space="preserve"> </w:t>
      </w:r>
      <w:r w:rsidRPr="0068307D">
        <w:rPr>
          <w:lang w:eastAsia="es-ES"/>
        </w:rPr>
        <w:t>la c</w:t>
      </w:r>
      <w:r w:rsidRPr="0068307D">
        <w:rPr>
          <w:rFonts w:cstheme="minorHAnsi"/>
          <w:szCs w:val="22"/>
          <w:lang w:eastAsia="es-ES"/>
        </w:rPr>
        <w:t xml:space="preserve">ampagne d’avancement </w:t>
      </w:r>
      <w:r>
        <w:rPr>
          <w:rFonts w:cstheme="minorHAnsi"/>
          <w:szCs w:val="22"/>
          <w:lang w:eastAsia="es-ES"/>
        </w:rPr>
        <w:t xml:space="preserve">2023 </w:t>
      </w:r>
      <w:r w:rsidRPr="0068307D">
        <w:rPr>
          <w:rFonts w:cstheme="minorHAnsi"/>
          <w:szCs w:val="22"/>
          <w:lang w:eastAsia="es-ES"/>
        </w:rPr>
        <w:t>des personnels contractuels BIATSS</w:t>
      </w:r>
      <w:r>
        <w:rPr>
          <w:rFonts w:cstheme="minorHAnsi"/>
          <w:szCs w:val="22"/>
          <w:lang w:eastAsia="es-ES"/>
        </w:rPr>
        <w:t>.</w:t>
      </w:r>
    </w:p>
    <w:p w:rsidR="00DD54D4" w:rsidRDefault="00DD54D4" w:rsidP="00DD54D4">
      <w:pPr>
        <w:ind w:right="283"/>
        <w:rPr>
          <w:rFonts w:asciiTheme="minorHAnsi" w:hAnsiTheme="minorHAnsi"/>
        </w:rPr>
      </w:pPr>
    </w:p>
    <w:p w:rsidR="00DD54D4" w:rsidRDefault="00DD54D4" w:rsidP="00DD54D4">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DD54D4" w:rsidRPr="000A513C" w:rsidRDefault="00DD54D4" w:rsidP="00DD54D4">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DD54D4" w:rsidRPr="00D7695E" w:rsidTr="00676952">
        <w:trPr>
          <w:trHeight w:val="459"/>
        </w:trPr>
        <w:tc>
          <w:tcPr>
            <w:tcW w:w="3168" w:type="dxa"/>
            <w:shd w:val="clear" w:color="auto" w:fill="auto"/>
          </w:tcPr>
          <w:p w:rsidR="00DD54D4" w:rsidRDefault="00DD54D4"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DD54D4" w:rsidRPr="00E036E8" w:rsidRDefault="00DD54D4"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DD54D4" w:rsidRDefault="00DD54D4" w:rsidP="00676952">
            <w:pPr>
              <w:tabs>
                <w:tab w:val="left" w:pos="284"/>
              </w:tabs>
              <w:ind w:right="142"/>
              <w:jc w:val="right"/>
              <w:rPr>
                <w:rFonts w:eastAsia="Arial Unicode MS" w:cs="Gautami"/>
                <w:szCs w:val="22"/>
              </w:rPr>
            </w:pPr>
            <w:r>
              <w:rPr>
                <w:rFonts w:eastAsia="Arial Unicode MS" w:cs="Gautami"/>
                <w:szCs w:val="22"/>
              </w:rPr>
              <w:t>30</w:t>
            </w:r>
          </w:p>
          <w:p w:rsidR="00DD54D4" w:rsidRPr="00E036E8" w:rsidRDefault="00DD54D4" w:rsidP="00676952">
            <w:pPr>
              <w:tabs>
                <w:tab w:val="left" w:pos="284"/>
              </w:tabs>
              <w:ind w:right="142"/>
              <w:jc w:val="right"/>
              <w:rPr>
                <w:rFonts w:eastAsia="Arial Unicode MS" w:cs="Gautami"/>
                <w:sz w:val="20"/>
                <w:szCs w:val="22"/>
              </w:rPr>
            </w:pPr>
          </w:p>
        </w:tc>
      </w:tr>
      <w:tr w:rsidR="00DD54D4" w:rsidTr="00676952">
        <w:tc>
          <w:tcPr>
            <w:tcW w:w="3168" w:type="dxa"/>
            <w:tcBorders>
              <w:top w:val="single" w:sz="4" w:space="0" w:color="auto"/>
              <w:left w:val="single" w:sz="4" w:space="0" w:color="auto"/>
              <w:bottom w:val="single" w:sz="4" w:space="0" w:color="auto"/>
              <w:right w:val="single" w:sz="4" w:space="0" w:color="auto"/>
            </w:tcBorders>
            <w:hideMark/>
          </w:tcPr>
          <w:p w:rsidR="00DD54D4" w:rsidRDefault="00DD54D4"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DD54D4" w:rsidRDefault="00DD54D4"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DD54D4" w:rsidRDefault="00DD54D4"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DD54D4" w:rsidRPr="00C94F06" w:rsidRDefault="00DD54D4"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DD54D4" w:rsidRDefault="00DD54D4"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DD54D4" w:rsidRDefault="00DD54D4"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DD54D4" w:rsidRPr="00140B4B" w:rsidTr="00676952">
        <w:trPr>
          <w:trHeight w:val="229"/>
        </w:trPr>
        <w:tc>
          <w:tcPr>
            <w:tcW w:w="3168" w:type="dxa"/>
            <w:shd w:val="clear" w:color="auto" w:fill="auto"/>
          </w:tcPr>
          <w:p w:rsidR="00DD54D4" w:rsidRPr="00140B4B" w:rsidRDefault="00DD54D4"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DD54D4" w:rsidRPr="00140B4B" w:rsidRDefault="00DD54D4" w:rsidP="00676952">
            <w:pPr>
              <w:tabs>
                <w:tab w:val="left" w:pos="284"/>
              </w:tabs>
              <w:ind w:right="142"/>
              <w:jc w:val="right"/>
              <w:rPr>
                <w:rFonts w:eastAsia="Arial Unicode MS" w:cs="Gautami"/>
                <w:b/>
                <w:szCs w:val="22"/>
              </w:rPr>
            </w:pPr>
            <w:r>
              <w:rPr>
                <w:rFonts w:eastAsia="Arial Unicode MS" w:cs="Gautami"/>
                <w:b/>
                <w:szCs w:val="22"/>
              </w:rPr>
              <w:t>0</w:t>
            </w:r>
          </w:p>
        </w:tc>
      </w:tr>
      <w:tr w:rsidR="00DD54D4" w:rsidRPr="00140B4B" w:rsidTr="00676952">
        <w:trPr>
          <w:trHeight w:val="244"/>
        </w:trPr>
        <w:tc>
          <w:tcPr>
            <w:tcW w:w="3168" w:type="dxa"/>
            <w:shd w:val="clear" w:color="auto" w:fill="auto"/>
          </w:tcPr>
          <w:p w:rsidR="00DD54D4" w:rsidRPr="00140B4B" w:rsidRDefault="00DD54D4"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DD54D4" w:rsidRPr="00140B4B" w:rsidRDefault="00DD54D4" w:rsidP="00676952">
            <w:pPr>
              <w:tabs>
                <w:tab w:val="left" w:pos="284"/>
              </w:tabs>
              <w:ind w:right="142"/>
              <w:jc w:val="right"/>
              <w:rPr>
                <w:rFonts w:eastAsia="Arial Unicode MS" w:cs="Gautami"/>
                <w:b/>
                <w:szCs w:val="22"/>
              </w:rPr>
            </w:pPr>
            <w:r>
              <w:rPr>
                <w:rFonts w:eastAsia="Arial Unicode MS" w:cs="Gautami"/>
                <w:b/>
                <w:szCs w:val="22"/>
              </w:rPr>
              <w:t>2</w:t>
            </w:r>
            <w:r w:rsidR="00DD14E8">
              <w:rPr>
                <w:rFonts w:eastAsia="Arial Unicode MS" w:cs="Gautami"/>
                <w:b/>
                <w:szCs w:val="22"/>
              </w:rPr>
              <w:t>6</w:t>
            </w:r>
          </w:p>
        </w:tc>
      </w:tr>
      <w:tr w:rsidR="00DD54D4" w:rsidRPr="00140B4B" w:rsidTr="00676952">
        <w:trPr>
          <w:trHeight w:val="229"/>
        </w:trPr>
        <w:tc>
          <w:tcPr>
            <w:tcW w:w="3168" w:type="dxa"/>
            <w:shd w:val="clear" w:color="auto" w:fill="auto"/>
          </w:tcPr>
          <w:p w:rsidR="00DD54D4" w:rsidRPr="00140B4B" w:rsidRDefault="00DD54D4"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DD54D4" w:rsidRPr="00140B4B" w:rsidRDefault="00DD54D4" w:rsidP="00676952">
            <w:pPr>
              <w:tabs>
                <w:tab w:val="left" w:pos="284"/>
              </w:tabs>
              <w:ind w:right="142"/>
              <w:jc w:val="right"/>
              <w:rPr>
                <w:rFonts w:eastAsia="Arial Unicode MS" w:cs="Gautami"/>
                <w:b/>
                <w:szCs w:val="22"/>
              </w:rPr>
            </w:pPr>
            <w:r>
              <w:rPr>
                <w:rFonts w:eastAsia="Arial Unicode MS" w:cs="Gautami"/>
                <w:b/>
                <w:szCs w:val="22"/>
              </w:rPr>
              <w:t>0</w:t>
            </w:r>
          </w:p>
        </w:tc>
      </w:tr>
      <w:tr w:rsidR="00DD54D4" w:rsidRPr="00140B4B" w:rsidTr="00676952">
        <w:tblPrEx>
          <w:tblLook w:val="04A0" w:firstRow="1" w:lastRow="0" w:firstColumn="1" w:lastColumn="0" w:noHBand="0" w:noVBand="1"/>
        </w:tblPrEx>
        <w:trPr>
          <w:trHeight w:val="304"/>
        </w:trPr>
        <w:tc>
          <w:tcPr>
            <w:tcW w:w="3168" w:type="dxa"/>
            <w:shd w:val="clear" w:color="auto" w:fill="auto"/>
          </w:tcPr>
          <w:p w:rsidR="00DD54D4" w:rsidRPr="00D01C9E" w:rsidRDefault="00DD54D4"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DD54D4" w:rsidRPr="00D01C9E" w:rsidRDefault="00DD14E8" w:rsidP="00676952">
            <w:pPr>
              <w:tabs>
                <w:tab w:val="left" w:pos="284"/>
              </w:tabs>
              <w:ind w:right="142"/>
              <w:jc w:val="right"/>
              <w:rPr>
                <w:rFonts w:eastAsia="Arial Unicode MS" w:cs="Gautami"/>
                <w:b/>
                <w:szCs w:val="22"/>
              </w:rPr>
            </w:pPr>
            <w:r>
              <w:rPr>
                <w:rFonts w:eastAsia="Arial Unicode MS" w:cs="Gautami"/>
                <w:b/>
                <w:szCs w:val="22"/>
              </w:rPr>
              <w:t>0</w:t>
            </w:r>
          </w:p>
        </w:tc>
      </w:tr>
    </w:tbl>
    <w:p w:rsidR="00DD54D4" w:rsidRDefault="00DD54D4" w:rsidP="00DD54D4">
      <w:pPr>
        <w:pStyle w:val="NormalWeb"/>
        <w:tabs>
          <w:tab w:val="left" w:pos="284"/>
        </w:tabs>
        <w:spacing w:before="0" w:beforeAutospacing="0" w:after="0" w:afterAutospacing="0"/>
        <w:ind w:right="142"/>
        <w:rPr>
          <w:sz w:val="20"/>
          <w:szCs w:val="20"/>
          <w:u w:val="single"/>
        </w:rPr>
      </w:pPr>
      <w:r>
        <w:rPr>
          <w:rFonts w:eastAsia="Arial Unicode MS" w:cs="Estrangelo Edessa"/>
          <w:szCs w:val="22"/>
        </w:rPr>
        <w:tab/>
      </w:r>
    </w:p>
    <w:p w:rsidR="00DD54D4" w:rsidRDefault="00DD54D4" w:rsidP="00DD54D4">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DD54D4" w:rsidRDefault="00DD54D4" w:rsidP="00DD54D4">
      <w:pPr>
        <w:shd w:val="clear" w:color="auto" w:fill="FFFFFF" w:themeFill="background1"/>
        <w:tabs>
          <w:tab w:val="left" w:pos="284"/>
          <w:tab w:val="right" w:pos="540"/>
        </w:tabs>
        <w:ind w:right="142"/>
        <w:rPr>
          <w:rFonts w:eastAsia="Arial Unicode MS" w:cs="Estrangelo Edessa"/>
          <w:szCs w:val="22"/>
        </w:rPr>
      </w:pPr>
    </w:p>
    <w:p w:rsidR="00DD54D4" w:rsidRDefault="00DD54D4" w:rsidP="00DD54D4">
      <w:pPr>
        <w:pStyle w:val="NormalWeb"/>
        <w:tabs>
          <w:tab w:val="left" w:pos="284"/>
        </w:tabs>
        <w:spacing w:before="0" w:beforeAutospacing="0" w:after="0" w:afterAutospacing="0"/>
        <w:ind w:right="142"/>
        <w:rPr>
          <w:sz w:val="32"/>
          <w:szCs w:val="20"/>
          <w:u w:val="single"/>
        </w:rPr>
      </w:pPr>
    </w:p>
    <w:p w:rsidR="00DD54D4" w:rsidRPr="00EB6A5B" w:rsidRDefault="00DD54D4" w:rsidP="00DD54D4">
      <w:pPr>
        <w:pStyle w:val="NormalWeb"/>
        <w:tabs>
          <w:tab w:val="left" w:pos="284"/>
        </w:tabs>
        <w:spacing w:before="0" w:beforeAutospacing="0" w:after="0" w:afterAutospacing="0"/>
        <w:ind w:right="142"/>
        <w:rPr>
          <w:sz w:val="32"/>
          <w:szCs w:val="20"/>
          <w:u w:val="single"/>
        </w:rPr>
      </w:pPr>
    </w:p>
    <w:p w:rsidR="00DD54D4" w:rsidRDefault="00DD54D4" w:rsidP="00DD54D4">
      <w:pPr>
        <w:rPr>
          <w:rFonts w:eastAsia="Arial Unicode MS"/>
        </w:rPr>
      </w:pPr>
    </w:p>
    <w:p w:rsidR="00DD54D4" w:rsidRDefault="00DD54D4" w:rsidP="00DD54D4">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DD54D4" w:rsidRDefault="00DD54D4" w:rsidP="00DD54D4">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DD54D4" w:rsidRPr="00557E35" w:rsidRDefault="00DD54D4" w:rsidP="005D526A"/>
    <w:p w:rsidR="00DD54D4" w:rsidRPr="006B06E4" w:rsidRDefault="00DD54D4" w:rsidP="00DD54D4">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DD54D4" w:rsidRPr="006B06E4" w:rsidRDefault="00DD54D4" w:rsidP="00DD54D4">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DD54D4" w:rsidRPr="006B06E4" w:rsidRDefault="00DD54D4" w:rsidP="00DD54D4">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DD54D4" w:rsidRPr="006B06E4" w:rsidRDefault="00DD54D4" w:rsidP="00DD54D4">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DD54D4" w:rsidRPr="006B06E4" w:rsidRDefault="00DD54D4" w:rsidP="00DD54D4">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DD54D4" w:rsidRPr="006B06E4" w:rsidRDefault="00DD54D4" w:rsidP="00DD54D4">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DD54D4" w:rsidRPr="006B06E4" w:rsidRDefault="00DD54D4" w:rsidP="00DD54D4">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DD54D4" w:rsidRDefault="00DD54D4" w:rsidP="00DD54D4">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023580" w:rsidRDefault="00023580" w:rsidP="00023580">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023580" w:rsidRDefault="00023580" w:rsidP="00023580">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023580" w:rsidRDefault="00023580" w:rsidP="00023580">
      <w:pPr>
        <w:tabs>
          <w:tab w:val="left" w:pos="284"/>
        </w:tabs>
        <w:ind w:right="142"/>
        <w:jc w:val="right"/>
        <w:rPr>
          <w:rFonts w:eastAsia="Arial Unicode MS" w:cs="Estrangelo Edessa"/>
          <w:sz w:val="16"/>
          <w:szCs w:val="16"/>
        </w:rPr>
      </w:pPr>
    </w:p>
    <w:p w:rsidR="00023580" w:rsidRDefault="00023580" w:rsidP="00023580">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023580" w:rsidRDefault="00023580" w:rsidP="00023580">
      <w:pPr>
        <w:tabs>
          <w:tab w:val="left" w:pos="284"/>
        </w:tabs>
        <w:ind w:right="142"/>
        <w:jc w:val="right"/>
        <w:rPr>
          <w:rFonts w:eastAsia="Arial Unicode MS" w:cs="Estrangelo Edessa"/>
          <w:b/>
          <w:color w:val="FF0000"/>
          <w:sz w:val="28"/>
          <w:szCs w:val="28"/>
        </w:rPr>
      </w:pPr>
    </w:p>
    <w:p w:rsidR="00023580" w:rsidRDefault="00023580" w:rsidP="00023580">
      <w:pPr>
        <w:tabs>
          <w:tab w:val="left" w:pos="284"/>
        </w:tabs>
        <w:ind w:right="142"/>
        <w:jc w:val="right"/>
        <w:rPr>
          <w:rFonts w:eastAsia="Arial Unicode MS" w:cs="Estrangelo Edessa"/>
        </w:rPr>
      </w:pPr>
    </w:p>
    <w:p w:rsidR="00023580" w:rsidRDefault="00023580" w:rsidP="00023580">
      <w:pPr>
        <w:tabs>
          <w:tab w:val="left" w:pos="284"/>
        </w:tabs>
        <w:ind w:right="142"/>
        <w:rPr>
          <w:rFonts w:eastAsia="Arial Unicode MS" w:cs="Estrangelo Edessa"/>
        </w:rPr>
      </w:pPr>
    </w:p>
    <w:p w:rsidR="00023580" w:rsidRDefault="00023580" w:rsidP="00023580">
      <w:pPr>
        <w:tabs>
          <w:tab w:val="left" w:pos="284"/>
        </w:tabs>
        <w:ind w:right="142"/>
        <w:rPr>
          <w:rFonts w:eastAsia="Arial Unicode MS" w:cs="Estrangelo Edessa"/>
        </w:rPr>
      </w:pPr>
    </w:p>
    <w:p w:rsidR="00023580" w:rsidRDefault="00023580" w:rsidP="00023580">
      <w:pPr>
        <w:tabs>
          <w:tab w:val="left" w:pos="284"/>
        </w:tabs>
        <w:ind w:right="142"/>
        <w:rPr>
          <w:rFonts w:eastAsia="Arial Unicode MS" w:cs="Estrangelo Edessa"/>
        </w:rPr>
      </w:pPr>
    </w:p>
    <w:p w:rsidR="00023580" w:rsidRDefault="00023580" w:rsidP="00023580">
      <w:pPr>
        <w:tabs>
          <w:tab w:val="left" w:pos="284"/>
        </w:tabs>
        <w:ind w:right="142"/>
        <w:rPr>
          <w:rFonts w:eastAsia="Arial Unicode MS" w:cs="Estrangelo Edessa"/>
        </w:rPr>
      </w:pPr>
    </w:p>
    <w:p w:rsidR="00023580" w:rsidRDefault="00023580" w:rsidP="00023580">
      <w:pPr>
        <w:tabs>
          <w:tab w:val="left" w:pos="284"/>
        </w:tabs>
        <w:ind w:right="142"/>
        <w:rPr>
          <w:rFonts w:eastAsia="Arial Unicode MS" w:cs="Estrangelo Edessa"/>
        </w:rPr>
      </w:pPr>
    </w:p>
    <w:p w:rsidR="00023580" w:rsidRDefault="00023580" w:rsidP="00023580">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2</w:t>
      </w:r>
      <w:r w:rsidR="00DD14E8">
        <w:rPr>
          <w:rFonts w:eastAsia="Arial Unicode MS" w:cs="Estrangelo Edessa"/>
          <w:b/>
          <w:color w:val="FF0000"/>
        </w:rPr>
        <w:t>4</w:t>
      </w:r>
    </w:p>
    <w:p w:rsidR="00023580" w:rsidRDefault="00023580" w:rsidP="0002358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023580" w:rsidRDefault="00023580" w:rsidP="00023580">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28 de l’Ordre du Jour</w:t>
      </w:r>
      <w:r>
        <w:rPr>
          <w:rFonts w:eastAsia="Arial Unicode MS" w:cs="Estrangelo Edessa"/>
          <w:b/>
          <w:color w:val="000000"/>
          <w:szCs w:val="22"/>
        </w:rPr>
        <w:tab/>
      </w:r>
    </w:p>
    <w:p w:rsidR="00023580" w:rsidRPr="00023580" w:rsidRDefault="00023580" w:rsidP="00023580">
      <w:pPr>
        <w:ind w:right="0"/>
        <w:jc w:val="left"/>
        <w:rPr>
          <w:rFonts w:cstheme="minorHAnsi"/>
          <w:b/>
          <w:color w:val="6600CC"/>
          <w:sz w:val="24"/>
          <w:szCs w:val="22"/>
          <w:u w:val="single"/>
          <w:lang w:eastAsia="es-ES"/>
        </w:rPr>
      </w:pPr>
      <w:r w:rsidRPr="00023580">
        <w:rPr>
          <w:rFonts w:cstheme="minorHAnsi"/>
          <w:b/>
          <w:color w:val="6600CC"/>
          <w:sz w:val="24"/>
          <w:szCs w:val="22"/>
          <w:u w:val="single"/>
          <w:lang w:eastAsia="es-ES"/>
        </w:rPr>
        <w:t>R</w:t>
      </w:r>
      <w:r>
        <w:rPr>
          <w:rFonts w:cstheme="minorHAnsi"/>
          <w:b/>
          <w:color w:val="6600CC"/>
          <w:sz w:val="24"/>
          <w:szCs w:val="22"/>
          <w:u w:val="single"/>
          <w:lang w:eastAsia="es-ES"/>
        </w:rPr>
        <w:t>É</w:t>
      </w:r>
      <w:r w:rsidRPr="00023580">
        <w:rPr>
          <w:rFonts w:cstheme="minorHAnsi"/>
          <w:b/>
          <w:color w:val="6600CC"/>
          <w:sz w:val="24"/>
          <w:szCs w:val="22"/>
          <w:u w:val="single"/>
          <w:lang w:eastAsia="es-ES"/>
        </w:rPr>
        <w:t>GIME INDEMNITAIRE TENANT COMPTE des FONCTIONS, des SUJ</w:t>
      </w:r>
      <w:r w:rsidR="008760FD">
        <w:rPr>
          <w:rFonts w:cstheme="minorHAnsi"/>
          <w:b/>
          <w:color w:val="6600CC"/>
          <w:sz w:val="24"/>
          <w:szCs w:val="22"/>
          <w:u w:val="single"/>
          <w:lang w:eastAsia="es-ES"/>
        </w:rPr>
        <w:t>É</w:t>
      </w:r>
      <w:r w:rsidRPr="00023580">
        <w:rPr>
          <w:rFonts w:cstheme="minorHAnsi"/>
          <w:b/>
          <w:color w:val="6600CC"/>
          <w:sz w:val="24"/>
          <w:szCs w:val="22"/>
          <w:u w:val="single"/>
          <w:lang w:eastAsia="es-ES"/>
        </w:rPr>
        <w:t xml:space="preserve">TIONS, de l’EXPERTISE et de l’ENGAGEMENT PROFESSIONNEL (RIFSEEP) </w:t>
      </w:r>
    </w:p>
    <w:p w:rsidR="00023580" w:rsidRPr="00982ED3" w:rsidRDefault="00023580" w:rsidP="00023580">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952F7E">
        <w:rPr>
          <w:rFonts w:eastAsia="Arial Unicode MS" w:cs="Estrangelo Edessa"/>
          <w:b/>
          <w:color w:val="0000FF"/>
          <w:szCs w:val="22"/>
        </w:rPr>
        <w:t>29</w:t>
      </w:r>
      <w:r w:rsidRPr="00982ED3">
        <w:rPr>
          <w:rFonts w:eastAsia="Arial Unicode MS" w:cs="Estrangelo Edessa"/>
          <w:b/>
          <w:color w:val="0000FF"/>
          <w:szCs w:val="22"/>
        </w:rPr>
        <w:t xml:space="preserve"> </w:t>
      </w:r>
    </w:p>
    <w:p w:rsidR="00023580" w:rsidRDefault="00023580" w:rsidP="00023580">
      <w:pPr>
        <w:shd w:val="clear" w:color="auto" w:fill="FFFFFF" w:themeFill="background1"/>
        <w:ind w:right="140"/>
        <w:rPr>
          <w:rFonts w:eastAsia="Arial Unicode MS" w:cs="Gautami"/>
          <w:b/>
          <w:color w:val="0000FF"/>
          <w:szCs w:val="22"/>
        </w:rPr>
      </w:pPr>
    </w:p>
    <w:p w:rsidR="00023580" w:rsidRPr="00982ED3" w:rsidRDefault="00023580" w:rsidP="00023580">
      <w:pPr>
        <w:shd w:val="clear" w:color="auto" w:fill="FFFFFF" w:themeFill="background1"/>
        <w:ind w:right="140"/>
        <w:rPr>
          <w:rFonts w:eastAsia="Arial Unicode MS" w:cs="Gautami"/>
          <w:b/>
          <w:color w:val="0000FF"/>
          <w:szCs w:val="22"/>
        </w:rPr>
      </w:pPr>
    </w:p>
    <w:p w:rsidR="00023580" w:rsidRDefault="00023580" w:rsidP="00023580">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023580" w:rsidRPr="0068307D" w:rsidRDefault="00023580" w:rsidP="00023580">
      <w:pPr>
        <w:rPr>
          <w:lang w:eastAsia="en-US"/>
        </w:rPr>
      </w:pPr>
      <w:r w:rsidRPr="0068307D">
        <w:t xml:space="preserve">Les membres du Conseil d’Administration </w:t>
      </w:r>
      <w:r w:rsidRPr="00C52ABE">
        <w:t xml:space="preserve">approuvent </w:t>
      </w:r>
      <w:r w:rsidR="00DD14E8">
        <w:t xml:space="preserve">à l’unanimité </w:t>
      </w:r>
      <w:r w:rsidRPr="0068307D">
        <w:rPr>
          <w:lang w:eastAsia="es-ES"/>
        </w:rPr>
        <w:t xml:space="preserve">les </w:t>
      </w:r>
      <w:r>
        <w:rPr>
          <w:lang w:eastAsia="es-ES"/>
        </w:rPr>
        <w:t>a</w:t>
      </w:r>
      <w:r w:rsidRPr="0068307D">
        <w:rPr>
          <w:lang w:eastAsia="en-US"/>
        </w:rPr>
        <w:t xml:space="preserve">justements relatifs à certains aspects du régime indemnitaire des personnels BIATSS </w:t>
      </w:r>
      <w:r>
        <w:rPr>
          <w:lang w:eastAsia="en-US"/>
        </w:rPr>
        <w:t>dans le cadre du RIFSEEP.</w:t>
      </w:r>
    </w:p>
    <w:p w:rsidR="00023580" w:rsidRDefault="00023580" w:rsidP="00023580">
      <w:pPr>
        <w:ind w:right="283"/>
        <w:rPr>
          <w:rFonts w:asciiTheme="minorHAnsi" w:hAnsiTheme="minorHAnsi"/>
        </w:rPr>
      </w:pPr>
    </w:p>
    <w:p w:rsidR="00023580" w:rsidRDefault="00023580" w:rsidP="00023580">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023580" w:rsidRPr="000A513C" w:rsidRDefault="00023580" w:rsidP="00023580">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023580" w:rsidRPr="00D7695E" w:rsidTr="00676952">
        <w:trPr>
          <w:trHeight w:val="459"/>
        </w:trPr>
        <w:tc>
          <w:tcPr>
            <w:tcW w:w="3168" w:type="dxa"/>
            <w:shd w:val="clear" w:color="auto" w:fill="auto"/>
          </w:tcPr>
          <w:p w:rsidR="00023580" w:rsidRDefault="00023580"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023580" w:rsidRPr="00E036E8" w:rsidRDefault="00023580"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023580" w:rsidRDefault="00023580" w:rsidP="00676952">
            <w:pPr>
              <w:tabs>
                <w:tab w:val="left" w:pos="284"/>
              </w:tabs>
              <w:ind w:right="142"/>
              <w:jc w:val="right"/>
              <w:rPr>
                <w:rFonts w:eastAsia="Arial Unicode MS" w:cs="Gautami"/>
                <w:szCs w:val="22"/>
              </w:rPr>
            </w:pPr>
            <w:r>
              <w:rPr>
                <w:rFonts w:eastAsia="Arial Unicode MS" w:cs="Gautami"/>
                <w:szCs w:val="22"/>
              </w:rPr>
              <w:t>30</w:t>
            </w:r>
          </w:p>
          <w:p w:rsidR="00023580" w:rsidRPr="00E036E8" w:rsidRDefault="00023580" w:rsidP="00676952">
            <w:pPr>
              <w:tabs>
                <w:tab w:val="left" w:pos="284"/>
              </w:tabs>
              <w:ind w:right="142"/>
              <w:jc w:val="right"/>
              <w:rPr>
                <w:rFonts w:eastAsia="Arial Unicode MS" w:cs="Gautami"/>
                <w:sz w:val="20"/>
                <w:szCs w:val="22"/>
              </w:rPr>
            </w:pPr>
          </w:p>
        </w:tc>
      </w:tr>
      <w:tr w:rsidR="00023580" w:rsidTr="00676952">
        <w:tc>
          <w:tcPr>
            <w:tcW w:w="3168" w:type="dxa"/>
            <w:tcBorders>
              <w:top w:val="single" w:sz="4" w:space="0" w:color="auto"/>
              <w:left w:val="single" w:sz="4" w:space="0" w:color="auto"/>
              <w:bottom w:val="single" w:sz="4" w:space="0" w:color="auto"/>
              <w:right w:val="single" w:sz="4" w:space="0" w:color="auto"/>
            </w:tcBorders>
            <w:hideMark/>
          </w:tcPr>
          <w:p w:rsidR="00023580" w:rsidRDefault="00023580"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023580" w:rsidRDefault="00023580"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023580" w:rsidRDefault="00023580"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023580" w:rsidRPr="00C94F06" w:rsidRDefault="00023580"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023580" w:rsidRDefault="00023580"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023580" w:rsidRDefault="00023580"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023580" w:rsidRPr="00140B4B" w:rsidTr="00676952">
        <w:trPr>
          <w:trHeight w:val="229"/>
        </w:trPr>
        <w:tc>
          <w:tcPr>
            <w:tcW w:w="3168" w:type="dxa"/>
            <w:shd w:val="clear" w:color="auto" w:fill="auto"/>
          </w:tcPr>
          <w:p w:rsidR="00023580" w:rsidRPr="00140B4B" w:rsidRDefault="00023580"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023580" w:rsidRPr="00140B4B" w:rsidRDefault="00023580" w:rsidP="00676952">
            <w:pPr>
              <w:tabs>
                <w:tab w:val="left" w:pos="284"/>
              </w:tabs>
              <w:ind w:right="142"/>
              <w:jc w:val="right"/>
              <w:rPr>
                <w:rFonts w:eastAsia="Arial Unicode MS" w:cs="Gautami"/>
                <w:b/>
                <w:szCs w:val="22"/>
              </w:rPr>
            </w:pPr>
            <w:r>
              <w:rPr>
                <w:rFonts w:eastAsia="Arial Unicode MS" w:cs="Gautami"/>
                <w:b/>
                <w:szCs w:val="22"/>
              </w:rPr>
              <w:t>0</w:t>
            </w:r>
          </w:p>
        </w:tc>
      </w:tr>
      <w:tr w:rsidR="00023580" w:rsidRPr="00140B4B" w:rsidTr="00676952">
        <w:trPr>
          <w:trHeight w:val="244"/>
        </w:trPr>
        <w:tc>
          <w:tcPr>
            <w:tcW w:w="3168" w:type="dxa"/>
            <w:shd w:val="clear" w:color="auto" w:fill="auto"/>
          </w:tcPr>
          <w:p w:rsidR="00023580" w:rsidRPr="00140B4B" w:rsidRDefault="00023580"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023580" w:rsidRPr="00140B4B" w:rsidRDefault="00023580" w:rsidP="00676952">
            <w:pPr>
              <w:tabs>
                <w:tab w:val="left" w:pos="284"/>
              </w:tabs>
              <w:ind w:right="142"/>
              <w:jc w:val="right"/>
              <w:rPr>
                <w:rFonts w:eastAsia="Arial Unicode MS" w:cs="Gautami"/>
                <w:b/>
                <w:szCs w:val="22"/>
              </w:rPr>
            </w:pPr>
            <w:r>
              <w:rPr>
                <w:rFonts w:eastAsia="Arial Unicode MS" w:cs="Gautami"/>
                <w:b/>
                <w:szCs w:val="22"/>
              </w:rPr>
              <w:t>2</w:t>
            </w:r>
            <w:r w:rsidR="00DD14E8">
              <w:rPr>
                <w:rFonts w:eastAsia="Arial Unicode MS" w:cs="Gautami"/>
                <w:b/>
                <w:szCs w:val="22"/>
              </w:rPr>
              <w:t>6</w:t>
            </w:r>
          </w:p>
        </w:tc>
      </w:tr>
      <w:tr w:rsidR="00023580" w:rsidRPr="00140B4B" w:rsidTr="00676952">
        <w:trPr>
          <w:trHeight w:val="229"/>
        </w:trPr>
        <w:tc>
          <w:tcPr>
            <w:tcW w:w="3168" w:type="dxa"/>
            <w:shd w:val="clear" w:color="auto" w:fill="auto"/>
          </w:tcPr>
          <w:p w:rsidR="00023580" w:rsidRPr="00140B4B" w:rsidRDefault="00023580"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023580" w:rsidRPr="00140B4B" w:rsidRDefault="00023580" w:rsidP="00676952">
            <w:pPr>
              <w:tabs>
                <w:tab w:val="left" w:pos="284"/>
              </w:tabs>
              <w:ind w:right="142"/>
              <w:jc w:val="right"/>
              <w:rPr>
                <w:rFonts w:eastAsia="Arial Unicode MS" w:cs="Gautami"/>
                <w:b/>
                <w:szCs w:val="22"/>
              </w:rPr>
            </w:pPr>
            <w:r>
              <w:rPr>
                <w:rFonts w:eastAsia="Arial Unicode MS" w:cs="Gautami"/>
                <w:b/>
                <w:szCs w:val="22"/>
              </w:rPr>
              <w:t>0</w:t>
            </w:r>
          </w:p>
        </w:tc>
      </w:tr>
      <w:tr w:rsidR="00023580" w:rsidRPr="00140B4B" w:rsidTr="00676952">
        <w:tblPrEx>
          <w:tblLook w:val="04A0" w:firstRow="1" w:lastRow="0" w:firstColumn="1" w:lastColumn="0" w:noHBand="0" w:noVBand="1"/>
        </w:tblPrEx>
        <w:trPr>
          <w:trHeight w:val="304"/>
        </w:trPr>
        <w:tc>
          <w:tcPr>
            <w:tcW w:w="3168" w:type="dxa"/>
            <w:shd w:val="clear" w:color="auto" w:fill="auto"/>
          </w:tcPr>
          <w:p w:rsidR="00023580" w:rsidRPr="00D01C9E" w:rsidRDefault="00023580"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023580" w:rsidRPr="00D01C9E" w:rsidRDefault="00DD14E8" w:rsidP="00676952">
            <w:pPr>
              <w:tabs>
                <w:tab w:val="left" w:pos="284"/>
              </w:tabs>
              <w:ind w:right="142"/>
              <w:jc w:val="right"/>
              <w:rPr>
                <w:rFonts w:eastAsia="Arial Unicode MS" w:cs="Gautami"/>
                <w:b/>
                <w:szCs w:val="22"/>
              </w:rPr>
            </w:pPr>
            <w:r>
              <w:rPr>
                <w:rFonts w:eastAsia="Arial Unicode MS" w:cs="Gautami"/>
                <w:b/>
                <w:szCs w:val="22"/>
              </w:rPr>
              <w:t xml:space="preserve"> 0</w:t>
            </w:r>
          </w:p>
        </w:tc>
      </w:tr>
    </w:tbl>
    <w:p w:rsidR="00023580" w:rsidRDefault="00023580" w:rsidP="0002358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p>
    <w:p w:rsidR="00023580" w:rsidRDefault="00023580" w:rsidP="00023580">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023580" w:rsidRDefault="00023580" w:rsidP="00023580">
      <w:pPr>
        <w:shd w:val="clear" w:color="auto" w:fill="FFFFFF" w:themeFill="background1"/>
        <w:tabs>
          <w:tab w:val="left" w:pos="284"/>
          <w:tab w:val="right" w:pos="540"/>
        </w:tabs>
        <w:ind w:right="142"/>
        <w:rPr>
          <w:rFonts w:eastAsia="Arial Unicode MS" w:cs="Estrangelo Edessa"/>
          <w:szCs w:val="22"/>
        </w:rPr>
      </w:pPr>
    </w:p>
    <w:p w:rsidR="00023580" w:rsidRDefault="00023580" w:rsidP="00023580">
      <w:pPr>
        <w:pStyle w:val="NormalWeb"/>
        <w:tabs>
          <w:tab w:val="left" w:pos="284"/>
        </w:tabs>
        <w:spacing w:before="0" w:beforeAutospacing="0" w:after="0" w:afterAutospacing="0"/>
        <w:ind w:right="142"/>
        <w:rPr>
          <w:sz w:val="32"/>
          <w:szCs w:val="20"/>
          <w:u w:val="single"/>
        </w:rPr>
      </w:pPr>
    </w:p>
    <w:p w:rsidR="00023580" w:rsidRPr="00EB6A5B" w:rsidRDefault="00023580" w:rsidP="00023580">
      <w:pPr>
        <w:pStyle w:val="NormalWeb"/>
        <w:tabs>
          <w:tab w:val="left" w:pos="284"/>
        </w:tabs>
        <w:spacing w:before="0" w:beforeAutospacing="0" w:after="0" w:afterAutospacing="0"/>
        <w:ind w:right="142"/>
        <w:rPr>
          <w:sz w:val="32"/>
          <w:szCs w:val="20"/>
          <w:u w:val="single"/>
        </w:rPr>
      </w:pPr>
    </w:p>
    <w:p w:rsidR="00023580" w:rsidRDefault="00023580" w:rsidP="00023580">
      <w:pPr>
        <w:rPr>
          <w:rFonts w:eastAsia="Arial Unicode MS"/>
        </w:rPr>
      </w:pPr>
    </w:p>
    <w:p w:rsidR="00023580" w:rsidRDefault="00023580" w:rsidP="00023580">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023580" w:rsidRDefault="00023580" w:rsidP="0002358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023580" w:rsidRDefault="00023580" w:rsidP="00DD14E8"/>
    <w:p w:rsidR="00023580" w:rsidRPr="00557E35" w:rsidRDefault="00023580" w:rsidP="00023580"/>
    <w:p w:rsidR="00023580" w:rsidRPr="006B06E4" w:rsidRDefault="00023580" w:rsidP="00023580">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023580" w:rsidRPr="006B06E4" w:rsidRDefault="00023580" w:rsidP="00023580">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023580" w:rsidRPr="006B06E4" w:rsidRDefault="00023580" w:rsidP="00023580">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023580" w:rsidRPr="006B06E4" w:rsidRDefault="00023580" w:rsidP="00023580">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023580" w:rsidRPr="006B06E4" w:rsidRDefault="00023580" w:rsidP="00023580">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023580" w:rsidRPr="006B06E4" w:rsidRDefault="00023580" w:rsidP="00023580">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023580" w:rsidRPr="006B06E4" w:rsidRDefault="00023580" w:rsidP="00023580">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023580" w:rsidRDefault="00023580" w:rsidP="00023580">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8760FD" w:rsidRDefault="008760FD" w:rsidP="008760FD">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8760FD" w:rsidRDefault="008760FD" w:rsidP="008760FD">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8760FD" w:rsidRDefault="008760FD" w:rsidP="008760FD">
      <w:pPr>
        <w:tabs>
          <w:tab w:val="left" w:pos="284"/>
        </w:tabs>
        <w:ind w:right="142"/>
        <w:jc w:val="right"/>
        <w:rPr>
          <w:rFonts w:eastAsia="Arial Unicode MS" w:cs="Estrangelo Edessa"/>
          <w:sz w:val="16"/>
          <w:szCs w:val="16"/>
        </w:rPr>
      </w:pPr>
    </w:p>
    <w:p w:rsidR="008760FD" w:rsidRDefault="008760FD" w:rsidP="008760FD">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8760FD" w:rsidRDefault="008760FD" w:rsidP="008760FD">
      <w:pPr>
        <w:tabs>
          <w:tab w:val="left" w:pos="284"/>
        </w:tabs>
        <w:ind w:right="142"/>
        <w:jc w:val="right"/>
        <w:rPr>
          <w:rFonts w:eastAsia="Arial Unicode MS" w:cs="Estrangelo Edessa"/>
          <w:b/>
          <w:color w:val="FF0000"/>
          <w:sz w:val="28"/>
          <w:szCs w:val="28"/>
        </w:rPr>
      </w:pPr>
    </w:p>
    <w:p w:rsidR="008760FD" w:rsidRDefault="008760FD" w:rsidP="008760FD">
      <w:pPr>
        <w:tabs>
          <w:tab w:val="left" w:pos="284"/>
        </w:tabs>
        <w:ind w:right="142"/>
        <w:jc w:val="right"/>
        <w:rPr>
          <w:rFonts w:eastAsia="Arial Unicode MS" w:cs="Estrangelo Edessa"/>
        </w:rPr>
      </w:pPr>
    </w:p>
    <w:p w:rsidR="008760FD" w:rsidRDefault="008760FD" w:rsidP="008760FD">
      <w:pPr>
        <w:tabs>
          <w:tab w:val="left" w:pos="284"/>
        </w:tabs>
        <w:ind w:right="142"/>
        <w:rPr>
          <w:rFonts w:eastAsia="Arial Unicode MS" w:cs="Estrangelo Edessa"/>
        </w:rPr>
      </w:pPr>
    </w:p>
    <w:p w:rsidR="008760FD" w:rsidRDefault="008760FD" w:rsidP="008760FD">
      <w:pPr>
        <w:tabs>
          <w:tab w:val="left" w:pos="284"/>
        </w:tabs>
        <w:ind w:right="142"/>
        <w:rPr>
          <w:rFonts w:eastAsia="Arial Unicode MS" w:cs="Estrangelo Edessa"/>
        </w:rPr>
      </w:pPr>
    </w:p>
    <w:p w:rsidR="008760FD" w:rsidRDefault="008760FD" w:rsidP="008760FD">
      <w:pPr>
        <w:tabs>
          <w:tab w:val="left" w:pos="284"/>
        </w:tabs>
        <w:ind w:right="142"/>
        <w:rPr>
          <w:rFonts w:eastAsia="Arial Unicode MS" w:cs="Estrangelo Edessa"/>
        </w:rPr>
      </w:pPr>
    </w:p>
    <w:p w:rsidR="008760FD" w:rsidRDefault="008760FD" w:rsidP="008760FD">
      <w:pPr>
        <w:tabs>
          <w:tab w:val="left" w:pos="284"/>
        </w:tabs>
        <w:ind w:right="142"/>
        <w:rPr>
          <w:rFonts w:eastAsia="Arial Unicode MS" w:cs="Estrangelo Edessa"/>
        </w:rPr>
      </w:pPr>
    </w:p>
    <w:p w:rsidR="008760FD" w:rsidRDefault="008760FD" w:rsidP="008760FD">
      <w:pPr>
        <w:tabs>
          <w:tab w:val="left" w:pos="284"/>
        </w:tabs>
        <w:ind w:right="142"/>
        <w:rPr>
          <w:rFonts w:eastAsia="Arial Unicode MS" w:cs="Estrangelo Edessa"/>
        </w:rPr>
      </w:pPr>
    </w:p>
    <w:p w:rsidR="008760FD" w:rsidRDefault="008760FD" w:rsidP="008760FD">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2</w:t>
      </w:r>
      <w:r w:rsidR="00DD14E8">
        <w:rPr>
          <w:rFonts w:eastAsia="Arial Unicode MS" w:cs="Estrangelo Edessa"/>
          <w:b/>
          <w:color w:val="FF0000"/>
        </w:rPr>
        <w:t>5</w:t>
      </w:r>
    </w:p>
    <w:p w:rsidR="008760FD" w:rsidRDefault="008760FD" w:rsidP="008760FD">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8760FD" w:rsidRDefault="008760FD" w:rsidP="008760FD">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29 de l’Ordre du Jour</w:t>
      </w:r>
      <w:r>
        <w:rPr>
          <w:rFonts w:eastAsia="Arial Unicode MS" w:cs="Estrangelo Edessa"/>
          <w:b/>
          <w:color w:val="000000"/>
          <w:szCs w:val="22"/>
        </w:rPr>
        <w:tab/>
      </w:r>
    </w:p>
    <w:p w:rsidR="008760FD" w:rsidRPr="008760FD" w:rsidRDefault="008760FD" w:rsidP="008760FD">
      <w:pPr>
        <w:ind w:right="0"/>
        <w:jc w:val="left"/>
        <w:rPr>
          <w:rFonts w:cstheme="minorHAnsi"/>
          <w:b/>
          <w:color w:val="6600CC"/>
          <w:sz w:val="24"/>
          <w:szCs w:val="22"/>
          <w:u w:val="single"/>
          <w:lang w:eastAsia="es-ES"/>
        </w:rPr>
      </w:pPr>
      <w:r w:rsidRPr="008760FD">
        <w:rPr>
          <w:rFonts w:cstheme="minorHAnsi"/>
          <w:b/>
          <w:color w:val="6600CC"/>
          <w:sz w:val="24"/>
          <w:szCs w:val="22"/>
          <w:u w:val="single"/>
          <w:lang w:eastAsia="es-ES"/>
        </w:rPr>
        <w:t>REPYRAMIDAGE des ASSISTANTS ING</w:t>
      </w:r>
      <w:r>
        <w:rPr>
          <w:rFonts w:cstheme="minorHAnsi"/>
          <w:b/>
          <w:color w:val="6600CC"/>
          <w:sz w:val="24"/>
          <w:szCs w:val="22"/>
          <w:u w:val="single"/>
          <w:lang w:eastAsia="es-ES"/>
        </w:rPr>
        <w:t>É</w:t>
      </w:r>
      <w:r w:rsidRPr="008760FD">
        <w:rPr>
          <w:rFonts w:cstheme="minorHAnsi"/>
          <w:b/>
          <w:color w:val="6600CC"/>
          <w:sz w:val="24"/>
          <w:szCs w:val="22"/>
          <w:u w:val="single"/>
          <w:lang w:eastAsia="es-ES"/>
        </w:rPr>
        <w:t>NIEURS (ASI) dans le CADRE de la L</w:t>
      </w:r>
      <w:r>
        <w:rPr>
          <w:rFonts w:cstheme="minorHAnsi"/>
          <w:b/>
          <w:color w:val="6600CC"/>
          <w:sz w:val="24"/>
          <w:szCs w:val="22"/>
          <w:u w:val="single"/>
          <w:lang w:eastAsia="es-ES"/>
        </w:rPr>
        <w:t xml:space="preserve">OI de </w:t>
      </w:r>
      <w:r w:rsidRPr="008760FD">
        <w:rPr>
          <w:rFonts w:cstheme="minorHAnsi"/>
          <w:b/>
          <w:color w:val="6600CC"/>
          <w:sz w:val="24"/>
          <w:szCs w:val="22"/>
          <w:u w:val="single"/>
          <w:lang w:eastAsia="es-ES"/>
        </w:rPr>
        <w:t>P</w:t>
      </w:r>
      <w:r>
        <w:rPr>
          <w:rFonts w:cstheme="minorHAnsi"/>
          <w:b/>
          <w:color w:val="6600CC"/>
          <w:sz w:val="24"/>
          <w:szCs w:val="22"/>
          <w:u w:val="single"/>
          <w:lang w:eastAsia="es-ES"/>
        </w:rPr>
        <w:t xml:space="preserve">ROGRAMMATION de la </w:t>
      </w:r>
      <w:r w:rsidRPr="008760FD">
        <w:rPr>
          <w:rFonts w:cstheme="minorHAnsi"/>
          <w:b/>
          <w:color w:val="6600CC"/>
          <w:sz w:val="24"/>
          <w:szCs w:val="22"/>
          <w:u w:val="single"/>
          <w:lang w:eastAsia="es-ES"/>
        </w:rPr>
        <w:t>R</w:t>
      </w:r>
      <w:r>
        <w:rPr>
          <w:rFonts w:cstheme="minorHAnsi"/>
          <w:b/>
          <w:color w:val="6600CC"/>
          <w:sz w:val="24"/>
          <w:szCs w:val="22"/>
          <w:u w:val="single"/>
          <w:lang w:eastAsia="es-ES"/>
        </w:rPr>
        <w:t>ECHERCHE (LPR)</w:t>
      </w:r>
      <w:r w:rsidRPr="008760FD">
        <w:rPr>
          <w:rFonts w:cstheme="minorHAnsi"/>
          <w:b/>
          <w:color w:val="6600CC"/>
          <w:sz w:val="24"/>
          <w:szCs w:val="22"/>
          <w:u w:val="single"/>
          <w:lang w:eastAsia="es-ES"/>
        </w:rPr>
        <w:t xml:space="preserve"> 2023</w:t>
      </w:r>
    </w:p>
    <w:p w:rsidR="008760FD" w:rsidRPr="00982ED3" w:rsidRDefault="008760FD" w:rsidP="008760FD">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3</w:t>
      </w:r>
      <w:r w:rsidR="00952F7E">
        <w:rPr>
          <w:rFonts w:eastAsia="Arial Unicode MS" w:cs="Estrangelo Edessa"/>
          <w:b/>
          <w:color w:val="0000FF"/>
          <w:szCs w:val="22"/>
        </w:rPr>
        <w:t>0</w:t>
      </w:r>
      <w:r w:rsidRPr="00982ED3">
        <w:rPr>
          <w:rFonts w:eastAsia="Arial Unicode MS" w:cs="Estrangelo Edessa"/>
          <w:b/>
          <w:color w:val="0000FF"/>
          <w:szCs w:val="22"/>
        </w:rPr>
        <w:t xml:space="preserve"> </w:t>
      </w:r>
    </w:p>
    <w:p w:rsidR="008760FD" w:rsidRDefault="008760FD" w:rsidP="008760FD">
      <w:pPr>
        <w:shd w:val="clear" w:color="auto" w:fill="FFFFFF" w:themeFill="background1"/>
        <w:ind w:right="140"/>
        <w:rPr>
          <w:rFonts w:eastAsia="Arial Unicode MS" w:cs="Gautami"/>
          <w:b/>
          <w:color w:val="0000FF"/>
          <w:szCs w:val="22"/>
        </w:rPr>
      </w:pPr>
    </w:p>
    <w:p w:rsidR="008760FD" w:rsidRPr="00982ED3" w:rsidRDefault="008760FD" w:rsidP="008760FD">
      <w:pPr>
        <w:shd w:val="clear" w:color="auto" w:fill="FFFFFF" w:themeFill="background1"/>
        <w:ind w:right="140"/>
        <w:rPr>
          <w:rFonts w:eastAsia="Arial Unicode MS" w:cs="Gautami"/>
          <w:b/>
          <w:color w:val="0000FF"/>
          <w:szCs w:val="22"/>
        </w:rPr>
      </w:pPr>
    </w:p>
    <w:p w:rsidR="008760FD" w:rsidRDefault="008760FD" w:rsidP="008760FD">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8760FD" w:rsidRPr="0068307D" w:rsidRDefault="008760FD" w:rsidP="008760FD">
      <w:pPr>
        <w:ind w:right="0"/>
        <w:jc w:val="left"/>
        <w:rPr>
          <w:rFonts w:cstheme="minorHAnsi"/>
          <w:szCs w:val="22"/>
          <w:lang w:eastAsia="es-ES"/>
        </w:rPr>
      </w:pPr>
      <w:r w:rsidRPr="0068307D">
        <w:t xml:space="preserve">Les membres du Conseil d’Administration </w:t>
      </w:r>
      <w:r w:rsidRPr="00C52ABE">
        <w:t xml:space="preserve">approuvent </w:t>
      </w:r>
      <w:r w:rsidR="00DD14E8">
        <w:t xml:space="preserve">à l’unanimité </w:t>
      </w:r>
      <w:r w:rsidRPr="0068307D">
        <w:rPr>
          <w:lang w:eastAsia="es-ES"/>
        </w:rPr>
        <w:t xml:space="preserve">le </w:t>
      </w:r>
      <w:r w:rsidRPr="0068307D">
        <w:rPr>
          <w:rFonts w:cstheme="minorHAnsi"/>
          <w:szCs w:val="22"/>
          <w:lang w:eastAsia="es-ES"/>
        </w:rPr>
        <w:t>repyramidage des assistants ingénieurs (ASI) dans le cadre de la L</w:t>
      </w:r>
      <w:r>
        <w:rPr>
          <w:rFonts w:cstheme="minorHAnsi"/>
          <w:szCs w:val="22"/>
          <w:lang w:eastAsia="es-ES"/>
        </w:rPr>
        <w:t xml:space="preserve">oi de </w:t>
      </w:r>
      <w:r w:rsidRPr="0068307D">
        <w:rPr>
          <w:rFonts w:cstheme="minorHAnsi"/>
          <w:szCs w:val="22"/>
          <w:lang w:eastAsia="es-ES"/>
        </w:rPr>
        <w:t>P</w:t>
      </w:r>
      <w:r>
        <w:rPr>
          <w:rFonts w:cstheme="minorHAnsi"/>
          <w:szCs w:val="22"/>
          <w:lang w:eastAsia="es-ES"/>
        </w:rPr>
        <w:t xml:space="preserve">rogrammation de la </w:t>
      </w:r>
      <w:r w:rsidRPr="0068307D">
        <w:rPr>
          <w:rFonts w:cstheme="minorHAnsi"/>
          <w:szCs w:val="22"/>
          <w:lang w:eastAsia="es-ES"/>
        </w:rPr>
        <w:t>R</w:t>
      </w:r>
      <w:r>
        <w:rPr>
          <w:rFonts w:cstheme="minorHAnsi"/>
          <w:szCs w:val="22"/>
          <w:lang w:eastAsia="es-ES"/>
        </w:rPr>
        <w:t>echerche</w:t>
      </w:r>
      <w:r w:rsidRPr="0068307D">
        <w:rPr>
          <w:rFonts w:cstheme="minorHAnsi"/>
          <w:szCs w:val="22"/>
          <w:lang w:eastAsia="es-ES"/>
        </w:rPr>
        <w:t xml:space="preserve"> 2023</w:t>
      </w:r>
      <w:r>
        <w:rPr>
          <w:rFonts w:cstheme="minorHAnsi"/>
          <w:szCs w:val="22"/>
          <w:lang w:eastAsia="es-ES"/>
        </w:rPr>
        <w:t>.</w:t>
      </w:r>
    </w:p>
    <w:p w:rsidR="008760FD" w:rsidRDefault="008760FD" w:rsidP="008760FD">
      <w:pPr>
        <w:ind w:right="283"/>
        <w:rPr>
          <w:rFonts w:asciiTheme="minorHAnsi" w:hAnsiTheme="minorHAnsi"/>
        </w:rPr>
      </w:pPr>
    </w:p>
    <w:p w:rsidR="008760FD" w:rsidRDefault="008760FD" w:rsidP="008760FD">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8760FD" w:rsidRPr="000A513C" w:rsidRDefault="008760FD" w:rsidP="008760FD">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8760FD" w:rsidRPr="00D7695E" w:rsidTr="00676952">
        <w:trPr>
          <w:trHeight w:val="459"/>
        </w:trPr>
        <w:tc>
          <w:tcPr>
            <w:tcW w:w="3168" w:type="dxa"/>
            <w:shd w:val="clear" w:color="auto" w:fill="auto"/>
          </w:tcPr>
          <w:p w:rsidR="008760FD" w:rsidRDefault="008760FD"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8760FD" w:rsidRPr="00E036E8" w:rsidRDefault="008760FD"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8760FD" w:rsidRDefault="008760FD" w:rsidP="00676952">
            <w:pPr>
              <w:tabs>
                <w:tab w:val="left" w:pos="284"/>
              </w:tabs>
              <w:ind w:right="142"/>
              <w:jc w:val="right"/>
              <w:rPr>
                <w:rFonts w:eastAsia="Arial Unicode MS" w:cs="Gautami"/>
                <w:szCs w:val="22"/>
              </w:rPr>
            </w:pPr>
            <w:r>
              <w:rPr>
                <w:rFonts w:eastAsia="Arial Unicode MS" w:cs="Gautami"/>
                <w:szCs w:val="22"/>
              </w:rPr>
              <w:t>30</w:t>
            </w:r>
          </w:p>
          <w:p w:rsidR="008760FD" w:rsidRPr="00E036E8" w:rsidRDefault="008760FD" w:rsidP="00676952">
            <w:pPr>
              <w:tabs>
                <w:tab w:val="left" w:pos="284"/>
              </w:tabs>
              <w:ind w:right="142"/>
              <w:jc w:val="right"/>
              <w:rPr>
                <w:rFonts w:eastAsia="Arial Unicode MS" w:cs="Gautami"/>
                <w:sz w:val="20"/>
                <w:szCs w:val="22"/>
              </w:rPr>
            </w:pPr>
          </w:p>
        </w:tc>
      </w:tr>
      <w:tr w:rsidR="008760FD" w:rsidTr="00676952">
        <w:tc>
          <w:tcPr>
            <w:tcW w:w="3168" w:type="dxa"/>
            <w:tcBorders>
              <w:top w:val="single" w:sz="4" w:space="0" w:color="auto"/>
              <w:left w:val="single" w:sz="4" w:space="0" w:color="auto"/>
              <w:bottom w:val="single" w:sz="4" w:space="0" w:color="auto"/>
              <w:right w:val="single" w:sz="4" w:space="0" w:color="auto"/>
            </w:tcBorders>
            <w:hideMark/>
          </w:tcPr>
          <w:p w:rsidR="008760FD" w:rsidRDefault="008760FD"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8760FD" w:rsidRDefault="008760FD"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8760FD" w:rsidRDefault="008760FD"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8760FD" w:rsidRPr="00C94F06" w:rsidRDefault="008760FD"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8760FD" w:rsidRDefault="008760FD"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8760FD" w:rsidRDefault="008760FD"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8760FD" w:rsidRPr="00140B4B" w:rsidTr="00676952">
        <w:trPr>
          <w:trHeight w:val="229"/>
        </w:trPr>
        <w:tc>
          <w:tcPr>
            <w:tcW w:w="3168" w:type="dxa"/>
            <w:shd w:val="clear" w:color="auto" w:fill="auto"/>
          </w:tcPr>
          <w:p w:rsidR="008760FD" w:rsidRPr="00140B4B" w:rsidRDefault="008760FD"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8760FD" w:rsidRPr="00140B4B" w:rsidRDefault="008760FD" w:rsidP="00676952">
            <w:pPr>
              <w:tabs>
                <w:tab w:val="left" w:pos="284"/>
              </w:tabs>
              <w:ind w:right="142"/>
              <w:jc w:val="right"/>
              <w:rPr>
                <w:rFonts w:eastAsia="Arial Unicode MS" w:cs="Gautami"/>
                <w:b/>
                <w:szCs w:val="22"/>
              </w:rPr>
            </w:pPr>
            <w:r>
              <w:rPr>
                <w:rFonts w:eastAsia="Arial Unicode MS" w:cs="Gautami"/>
                <w:b/>
                <w:szCs w:val="22"/>
              </w:rPr>
              <w:t>0</w:t>
            </w:r>
          </w:p>
        </w:tc>
      </w:tr>
      <w:tr w:rsidR="008760FD" w:rsidRPr="00140B4B" w:rsidTr="00676952">
        <w:trPr>
          <w:trHeight w:val="244"/>
        </w:trPr>
        <w:tc>
          <w:tcPr>
            <w:tcW w:w="3168" w:type="dxa"/>
            <w:shd w:val="clear" w:color="auto" w:fill="auto"/>
          </w:tcPr>
          <w:p w:rsidR="008760FD" w:rsidRPr="00140B4B" w:rsidRDefault="008760FD"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8760FD" w:rsidRPr="00140B4B" w:rsidRDefault="008760FD" w:rsidP="00676952">
            <w:pPr>
              <w:tabs>
                <w:tab w:val="left" w:pos="284"/>
              </w:tabs>
              <w:ind w:right="142"/>
              <w:jc w:val="right"/>
              <w:rPr>
                <w:rFonts w:eastAsia="Arial Unicode MS" w:cs="Gautami"/>
                <w:b/>
                <w:szCs w:val="22"/>
              </w:rPr>
            </w:pPr>
            <w:r>
              <w:rPr>
                <w:rFonts w:eastAsia="Arial Unicode MS" w:cs="Gautami"/>
                <w:b/>
                <w:szCs w:val="22"/>
              </w:rPr>
              <w:t>2</w:t>
            </w:r>
            <w:r w:rsidR="00DD14E8">
              <w:rPr>
                <w:rFonts w:eastAsia="Arial Unicode MS" w:cs="Gautami"/>
                <w:b/>
                <w:szCs w:val="22"/>
              </w:rPr>
              <w:t>6</w:t>
            </w:r>
          </w:p>
        </w:tc>
      </w:tr>
      <w:tr w:rsidR="008760FD" w:rsidRPr="00140B4B" w:rsidTr="00676952">
        <w:trPr>
          <w:trHeight w:val="229"/>
        </w:trPr>
        <w:tc>
          <w:tcPr>
            <w:tcW w:w="3168" w:type="dxa"/>
            <w:shd w:val="clear" w:color="auto" w:fill="auto"/>
          </w:tcPr>
          <w:p w:rsidR="008760FD" w:rsidRPr="00140B4B" w:rsidRDefault="008760FD"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8760FD" w:rsidRPr="00140B4B" w:rsidRDefault="008760FD" w:rsidP="00676952">
            <w:pPr>
              <w:tabs>
                <w:tab w:val="left" w:pos="284"/>
              </w:tabs>
              <w:ind w:right="142"/>
              <w:jc w:val="right"/>
              <w:rPr>
                <w:rFonts w:eastAsia="Arial Unicode MS" w:cs="Gautami"/>
                <w:b/>
                <w:szCs w:val="22"/>
              </w:rPr>
            </w:pPr>
            <w:r>
              <w:rPr>
                <w:rFonts w:eastAsia="Arial Unicode MS" w:cs="Gautami"/>
                <w:b/>
                <w:szCs w:val="22"/>
              </w:rPr>
              <w:t>0</w:t>
            </w:r>
          </w:p>
        </w:tc>
      </w:tr>
      <w:tr w:rsidR="008760FD" w:rsidRPr="00140B4B" w:rsidTr="00676952">
        <w:tblPrEx>
          <w:tblLook w:val="04A0" w:firstRow="1" w:lastRow="0" w:firstColumn="1" w:lastColumn="0" w:noHBand="0" w:noVBand="1"/>
        </w:tblPrEx>
        <w:trPr>
          <w:trHeight w:val="304"/>
        </w:trPr>
        <w:tc>
          <w:tcPr>
            <w:tcW w:w="3168" w:type="dxa"/>
            <w:shd w:val="clear" w:color="auto" w:fill="auto"/>
          </w:tcPr>
          <w:p w:rsidR="008760FD" w:rsidRPr="00D01C9E" w:rsidRDefault="008760FD"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8760FD" w:rsidRPr="00D01C9E" w:rsidRDefault="00DD14E8" w:rsidP="00676952">
            <w:pPr>
              <w:tabs>
                <w:tab w:val="left" w:pos="284"/>
              </w:tabs>
              <w:ind w:right="142"/>
              <w:jc w:val="right"/>
              <w:rPr>
                <w:rFonts w:eastAsia="Arial Unicode MS" w:cs="Gautami"/>
                <w:b/>
                <w:szCs w:val="22"/>
              </w:rPr>
            </w:pPr>
            <w:r>
              <w:rPr>
                <w:rFonts w:eastAsia="Arial Unicode MS" w:cs="Gautami"/>
                <w:b/>
                <w:szCs w:val="22"/>
              </w:rPr>
              <w:t>0</w:t>
            </w:r>
          </w:p>
        </w:tc>
      </w:tr>
    </w:tbl>
    <w:p w:rsidR="008760FD" w:rsidRDefault="008760FD" w:rsidP="008760FD">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p>
    <w:p w:rsidR="008760FD" w:rsidRDefault="008760FD" w:rsidP="008760FD">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8760FD" w:rsidRDefault="008760FD" w:rsidP="008760FD">
      <w:pPr>
        <w:shd w:val="clear" w:color="auto" w:fill="FFFFFF" w:themeFill="background1"/>
        <w:tabs>
          <w:tab w:val="left" w:pos="284"/>
          <w:tab w:val="right" w:pos="540"/>
        </w:tabs>
        <w:ind w:right="142"/>
        <w:rPr>
          <w:rFonts w:eastAsia="Arial Unicode MS" w:cs="Estrangelo Edessa"/>
          <w:szCs w:val="22"/>
        </w:rPr>
      </w:pPr>
    </w:p>
    <w:p w:rsidR="008760FD" w:rsidRDefault="008760FD" w:rsidP="008760FD">
      <w:pPr>
        <w:pStyle w:val="NormalWeb"/>
        <w:tabs>
          <w:tab w:val="left" w:pos="284"/>
        </w:tabs>
        <w:spacing w:before="0" w:beforeAutospacing="0" w:after="0" w:afterAutospacing="0"/>
        <w:ind w:right="142"/>
        <w:rPr>
          <w:sz w:val="32"/>
          <w:szCs w:val="20"/>
          <w:u w:val="single"/>
        </w:rPr>
      </w:pPr>
    </w:p>
    <w:p w:rsidR="008760FD" w:rsidRPr="00EB6A5B" w:rsidRDefault="008760FD" w:rsidP="008760FD">
      <w:pPr>
        <w:pStyle w:val="NormalWeb"/>
        <w:tabs>
          <w:tab w:val="left" w:pos="284"/>
        </w:tabs>
        <w:spacing w:before="0" w:beforeAutospacing="0" w:after="0" w:afterAutospacing="0"/>
        <w:ind w:right="142"/>
        <w:rPr>
          <w:sz w:val="32"/>
          <w:szCs w:val="20"/>
          <w:u w:val="single"/>
        </w:rPr>
      </w:pPr>
    </w:p>
    <w:p w:rsidR="008760FD" w:rsidRDefault="008760FD" w:rsidP="008760FD">
      <w:pPr>
        <w:rPr>
          <w:rFonts w:eastAsia="Arial Unicode MS"/>
        </w:rPr>
      </w:pPr>
    </w:p>
    <w:p w:rsidR="008760FD" w:rsidRDefault="008760FD" w:rsidP="008760FD">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8760FD" w:rsidRDefault="008760FD" w:rsidP="008760FD">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8760FD" w:rsidRDefault="008760FD" w:rsidP="008760FD">
      <w:pPr>
        <w:pStyle w:val="NormalWeb"/>
        <w:tabs>
          <w:tab w:val="left" w:pos="284"/>
        </w:tabs>
        <w:spacing w:before="0" w:beforeAutospacing="0" w:after="0" w:afterAutospacing="0"/>
        <w:ind w:right="142"/>
        <w:rPr>
          <w:sz w:val="40"/>
          <w:szCs w:val="20"/>
          <w:u w:val="single"/>
        </w:rPr>
      </w:pPr>
    </w:p>
    <w:p w:rsidR="008760FD" w:rsidRPr="008760FD" w:rsidRDefault="008760FD" w:rsidP="008760FD">
      <w:pPr>
        <w:rPr>
          <w:sz w:val="28"/>
        </w:rPr>
      </w:pPr>
    </w:p>
    <w:p w:rsidR="008760FD" w:rsidRPr="006B06E4" w:rsidRDefault="008760FD" w:rsidP="008760FD">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8760FD" w:rsidRPr="006B06E4" w:rsidRDefault="008760FD" w:rsidP="008760FD">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8760FD" w:rsidRPr="006B06E4" w:rsidRDefault="008760FD" w:rsidP="008760FD">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8760FD" w:rsidRPr="006B06E4" w:rsidRDefault="008760FD" w:rsidP="008760FD">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8760FD" w:rsidRPr="006B06E4" w:rsidRDefault="008760FD" w:rsidP="008760FD">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8760FD" w:rsidRPr="006B06E4" w:rsidRDefault="008760FD" w:rsidP="008760FD">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8760FD" w:rsidRPr="006B06E4" w:rsidRDefault="008760FD" w:rsidP="008760FD">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8760FD" w:rsidRDefault="008760FD" w:rsidP="008760FD">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8760FD" w:rsidRDefault="008760FD" w:rsidP="008760FD">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8760FD" w:rsidRDefault="008760FD" w:rsidP="008760FD">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8760FD" w:rsidRDefault="008760FD" w:rsidP="008760FD">
      <w:pPr>
        <w:tabs>
          <w:tab w:val="left" w:pos="284"/>
        </w:tabs>
        <w:ind w:right="142"/>
        <w:jc w:val="right"/>
        <w:rPr>
          <w:rFonts w:eastAsia="Arial Unicode MS" w:cs="Estrangelo Edessa"/>
          <w:sz w:val="16"/>
          <w:szCs w:val="16"/>
        </w:rPr>
      </w:pPr>
    </w:p>
    <w:p w:rsidR="008760FD" w:rsidRDefault="008760FD" w:rsidP="008760FD">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8760FD" w:rsidRDefault="008760FD" w:rsidP="008760FD">
      <w:pPr>
        <w:tabs>
          <w:tab w:val="left" w:pos="284"/>
        </w:tabs>
        <w:ind w:right="142"/>
        <w:jc w:val="right"/>
        <w:rPr>
          <w:rFonts w:eastAsia="Arial Unicode MS" w:cs="Estrangelo Edessa"/>
          <w:b/>
          <w:color w:val="FF0000"/>
          <w:sz w:val="28"/>
          <w:szCs w:val="28"/>
        </w:rPr>
      </w:pPr>
    </w:p>
    <w:p w:rsidR="008760FD" w:rsidRDefault="008760FD" w:rsidP="008760FD">
      <w:pPr>
        <w:tabs>
          <w:tab w:val="left" w:pos="284"/>
        </w:tabs>
        <w:ind w:right="142"/>
        <w:jc w:val="right"/>
        <w:rPr>
          <w:rFonts w:eastAsia="Arial Unicode MS" w:cs="Estrangelo Edessa"/>
        </w:rPr>
      </w:pPr>
    </w:p>
    <w:p w:rsidR="008760FD" w:rsidRDefault="008760FD" w:rsidP="008760FD">
      <w:pPr>
        <w:tabs>
          <w:tab w:val="left" w:pos="284"/>
        </w:tabs>
        <w:ind w:right="142"/>
        <w:rPr>
          <w:rFonts w:eastAsia="Arial Unicode MS" w:cs="Estrangelo Edessa"/>
        </w:rPr>
      </w:pPr>
    </w:p>
    <w:p w:rsidR="008760FD" w:rsidRDefault="008760FD" w:rsidP="008760FD">
      <w:pPr>
        <w:tabs>
          <w:tab w:val="left" w:pos="284"/>
        </w:tabs>
        <w:ind w:right="142"/>
        <w:rPr>
          <w:rFonts w:eastAsia="Arial Unicode MS" w:cs="Estrangelo Edessa"/>
        </w:rPr>
      </w:pPr>
    </w:p>
    <w:p w:rsidR="008760FD" w:rsidRDefault="008760FD" w:rsidP="008760FD">
      <w:pPr>
        <w:tabs>
          <w:tab w:val="left" w:pos="284"/>
        </w:tabs>
        <w:ind w:right="142"/>
        <w:rPr>
          <w:rFonts w:eastAsia="Arial Unicode MS" w:cs="Estrangelo Edessa"/>
        </w:rPr>
      </w:pPr>
    </w:p>
    <w:p w:rsidR="00052149" w:rsidRDefault="00052149" w:rsidP="008760FD">
      <w:pPr>
        <w:tabs>
          <w:tab w:val="left" w:pos="284"/>
        </w:tabs>
        <w:ind w:right="142"/>
        <w:rPr>
          <w:rFonts w:eastAsia="Arial Unicode MS" w:cs="Estrangelo Edessa"/>
        </w:rPr>
      </w:pPr>
    </w:p>
    <w:p w:rsidR="008760FD" w:rsidRDefault="008760FD" w:rsidP="008760FD">
      <w:pPr>
        <w:tabs>
          <w:tab w:val="left" w:pos="284"/>
        </w:tabs>
        <w:ind w:right="142"/>
        <w:rPr>
          <w:rFonts w:eastAsia="Arial Unicode MS" w:cs="Estrangelo Edessa"/>
        </w:rPr>
      </w:pPr>
    </w:p>
    <w:p w:rsidR="008760FD" w:rsidRDefault="008760FD" w:rsidP="008760FD">
      <w:pPr>
        <w:tabs>
          <w:tab w:val="left" w:pos="284"/>
        </w:tabs>
        <w:ind w:right="142"/>
        <w:rPr>
          <w:rFonts w:eastAsia="Arial Unicode MS" w:cs="Estrangelo Edessa"/>
        </w:rPr>
      </w:pPr>
    </w:p>
    <w:p w:rsidR="008760FD" w:rsidRDefault="008760FD" w:rsidP="008760FD">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2</w:t>
      </w:r>
      <w:r w:rsidR="00DD14E8">
        <w:rPr>
          <w:rFonts w:eastAsia="Arial Unicode MS" w:cs="Estrangelo Edessa"/>
          <w:b/>
          <w:color w:val="FF0000"/>
        </w:rPr>
        <w:t>6</w:t>
      </w:r>
    </w:p>
    <w:p w:rsidR="008760FD" w:rsidRDefault="008760FD" w:rsidP="008760FD">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8760FD" w:rsidRDefault="008760FD" w:rsidP="008760FD">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30 de l’Ordre du Jour</w:t>
      </w:r>
      <w:r>
        <w:rPr>
          <w:rFonts w:eastAsia="Arial Unicode MS" w:cs="Estrangelo Edessa"/>
          <w:b/>
          <w:color w:val="000000"/>
          <w:szCs w:val="22"/>
        </w:rPr>
        <w:tab/>
      </w:r>
    </w:p>
    <w:p w:rsidR="008760FD" w:rsidRPr="008760FD" w:rsidRDefault="008760FD" w:rsidP="008760FD">
      <w:pPr>
        <w:ind w:right="0"/>
        <w:jc w:val="left"/>
        <w:rPr>
          <w:rFonts w:cstheme="minorHAnsi"/>
          <w:b/>
          <w:color w:val="6600CC"/>
          <w:sz w:val="24"/>
          <w:szCs w:val="22"/>
          <w:u w:val="single"/>
          <w:lang w:eastAsia="es-ES"/>
        </w:rPr>
      </w:pPr>
      <w:r>
        <w:rPr>
          <w:rFonts w:cstheme="minorHAnsi"/>
          <w:b/>
          <w:color w:val="6600CC"/>
          <w:sz w:val="24"/>
          <w:szCs w:val="22"/>
          <w:u w:val="single"/>
          <w:lang w:eastAsia="es-ES"/>
        </w:rPr>
        <w:t>É</w:t>
      </w:r>
      <w:r w:rsidRPr="008760FD">
        <w:rPr>
          <w:rFonts w:cstheme="minorHAnsi"/>
          <w:b/>
          <w:color w:val="6600CC"/>
          <w:sz w:val="24"/>
          <w:szCs w:val="22"/>
          <w:u w:val="single"/>
          <w:lang w:eastAsia="es-ES"/>
        </w:rPr>
        <w:t>VOLUTION des R</w:t>
      </w:r>
      <w:r>
        <w:rPr>
          <w:rFonts w:cstheme="minorHAnsi"/>
          <w:b/>
          <w:color w:val="6600CC"/>
          <w:sz w:val="24"/>
          <w:szCs w:val="22"/>
          <w:u w:val="single"/>
          <w:lang w:eastAsia="es-ES"/>
        </w:rPr>
        <w:t>È</w:t>
      </w:r>
      <w:r w:rsidRPr="008760FD">
        <w:rPr>
          <w:rFonts w:cstheme="minorHAnsi"/>
          <w:b/>
          <w:color w:val="6600CC"/>
          <w:sz w:val="24"/>
          <w:szCs w:val="22"/>
          <w:u w:val="single"/>
          <w:lang w:eastAsia="es-ES"/>
        </w:rPr>
        <w:t>GLES RELATIVES au T</w:t>
      </w:r>
      <w:r>
        <w:rPr>
          <w:rFonts w:cstheme="minorHAnsi"/>
          <w:b/>
          <w:color w:val="6600CC"/>
          <w:sz w:val="24"/>
          <w:szCs w:val="22"/>
          <w:u w:val="single"/>
          <w:lang w:eastAsia="es-ES"/>
        </w:rPr>
        <w:t>É</w:t>
      </w:r>
      <w:r w:rsidRPr="008760FD">
        <w:rPr>
          <w:rFonts w:cstheme="minorHAnsi"/>
          <w:b/>
          <w:color w:val="6600CC"/>
          <w:sz w:val="24"/>
          <w:szCs w:val="22"/>
          <w:u w:val="single"/>
          <w:lang w:eastAsia="es-ES"/>
        </w:rPr>
        <w:t>L</w:t>
      </w:r>
      <w:r>
        <w:rPr>
          <w:rFonts w:cstheme="minorHAnsi"/>
          <w:b/>
          <w:color w:val="6600CC"/>
          <w:sz w:val="24"/>
          <w:szCs w:val="22"/>
          <w:u w:val="single"/>
          <w:lang w:eastAsia="es-ES"/>
        </w:rPr>
        <w:t>É</w:t>
      </w:r>
      <w:r w:rsidRPr="008760FD">
        <w:rPr>
          <w:rFonts w:cstheme="minorHAnsi"/>
          <w:b/>
          <w:color w:val="6600CC"/>
          <w:sz w:val="24"/>
          <w:szCs w:val="22"/>
          <w:u w:val="single"/>
          <w:lang w:eastAsia="es-ES"/>
        </w:rPr>
        <w:t xml:space="preserve">TRAVAIL </w:t>
      </w:r>
    </w:p>
    <w:p w:rsidR="008760FD" w:rsidRPr="00982ED3" w:rsidRDefault="008760FD" w:rsidP="008760FD">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3</w:t>
      </w:r>
      <w:r w:rsidR="00952F7E">
        <w:rPr>
          <w:rFonts w:eastAsia="Arial Unicode MS" w:cs="Estrangelo Edessa"/>
          <w:b/>
          <w:color w:val="0000FF"/>
          <w:szCs w:val="22"/>
        </w:rPr>
        <w:t>1</w:t>
      </w:r>
      <w:r w:rsidRPr="00982ED3">
        <w:rPr>
          <w:rFonts w:eastAsia="Arial Unicode MS" w:cs="Estrangelo Edessa"/>
          <w:b/>
          <w:color w:val="0000FF"/>
          <w:szCs w:val="22"/>
        </w:rPr>
        <w:t xml:space="preserve"> </w:t>
      </w:r>
    </w:p>
    <w:p w:rsidR="008760FD" w:rsidRDefault="008760FD" w:rsidP="008760FD">
      <w:pPr>
        <w:shd w:val="clear" w:color="auto" w:fill="FFFFFF" w:themeFill="background1"/>
        <w:ind w:right="140"/>
        <w:rPr>
          <w:rFonts w:eastAsia="Arial Unicode MS" w:cs="Gautami"/>
          <w:b/>
          <w:color w:val="0000FF"/>
          <w:szCs w:val="22"/>
        </w:rPr>
      </w:pPr>
    </w:p>
    <w:p w:rsidR="008760FD" w:rsidRPr="00982ED3" w:rsidRDefault="008760FD" w:rsidP="008760FD">
      <w:pPr>
        <w:shd w:val="clear" w:color="auto" w:fill="FFFFFF" w:themeFill="background1"/>
        <w:ind w:right="140"/>
        <w:rPr>
          <w:rFonts w:eastAsia="Arial Unicode MS" w:cs="Gautami"/>
          <w:b/>
          <w:color w:val="0000FF"/>
          <w:szCs w:val="22"/>
        </w:rPr>
      </w:pPr>
    </w:p>
    <w:p w:rsidR="008760FD" w:rsidRDefault="008760FD" w:rsidP="008760FD">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8760FD" w:rsidRPr="0068307D" w:rsidRDefault="008760FD" w:rsidP="008760FD">
      <w:pPr>
        <w:ind w:right="0"/>
        <w:jc w:val="left"/>
        <w:rPr>
          <w:rFonts w:cstheme="minorHAnsi"/>
          <w:szCs w:val="22"/>
          <w:lang w:eastAsia="es-ES"/>
        </w:rPr>
      </w:pPr>
      <w:r w:rsidRPr="0068307D">
        <w:t xml:space="preserve">Les membres du Conseil d’Administration </w:t>
      </w:r>
      <w:r w:rsidRPr="00C52ABE">
        <w:t>approuvent</w:t>
      </w:r>
      <w:r w:rsidR="00DD14E8">
        <w:t xml:space="preserve"> à l’unanimité</w:t>
      </w:r>
      <w:r w:rsidRPr="00C52ABE">
        <w:t xml:space="preserve"> </w:t>
      </w:r>
      <w:r w:rsidRPr="00597B59">
        <w:rPr>
          <w:lang w:eastAsia="es-ES"/>
        </w:rPr>
        <w:t>l’é</w:t>
      </w:r>
      <w:r w:rsidRPr="00597B59">
        <w:rPr>
          <w:rFonts w:cstheme="minorHAnsi"/>
          <w:szCs w:val="22"/>
          <w:lang w:eastAsia="es-ES"/>
        </w:rPr>
        <w:t>volution des règles relatives au télétravail</w:t>
      </w:r>
      <w:r>
        <w:rPr>
          <w:rFonts w:cstheme="minorHAnsi"/>
          <w:szCs w:val="22"/>
          <w:lang w:eastAsia="es-ES"/>
        </w:rPr>
        <w:t xml:space="preserve"> (modalité demi-journée et campagne au fil de l’eau).</w:t>
      </w:r>
    </w:p>
    <w:p w:rsidR="008760FD" w:rsidRDefault="008760FD" w:rsidP="008760FD">
      <w:pPr>
        <w:ind w:right="283"/>
        <w:rPr>
          <w:rFonts w:asciiTheme="minorHAnsi" w:hAnsiTheme="minorHAnsi"/>
        </w:rPr>
      </w:pPr>
    </w:p>
    <w:p w:rsidR="008760FD" w:rsidRDefault="008760FD" w:rsidP="008760FD">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8760FD" w:rsidRPr="000A513C" w:rsidRDefault="008760FD" w:rsidP="008760FD">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8760FD" w:rsidRPr="00D7695E" w:rsidTr="00676952">
        <w:trPr>
          <w:trHeight w:val="459"/>
        </w:trPr>
        <w:tc>
          <w:tcPr>
            <w:tcW w:w="3168" w:type="dxa"/>
            <w:shd w:val="clear" w:color="auto" w:fill="auto"/>
          </w:tcPr>
          <w:p w:rsidR="008760FD" w:rsidRDefault="008760FD"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8760FD" w:rsidRPr="00E036E8" w:rsidRDefault="008760FD"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8760FD" w:rsidRDefault="008760FD" w:rsidP="00676952">
            <w:pPr>
              <w:tabs>
                <w:tab w:val="left" w:pos="284"/>
              </w:tabs>
              <w:ind w:right="142"/>
              <w:jc w:val="right"/>
              <w:rPr>
                <w:rFonts w:eastAsia="Arial Unicode MS" w:cs="Gautami"/>
                <w:szCs w:val="22"/>
              </w:rPr>
            </w:pPr>
            <w:r>
              <w:rPr>
                <w:rFonts w:eastAsia="Arial Unicode MS" w:cs="Gautami"/>
                <w:szCs w:val="22"/>
              </w:rPr>
              <w:t>30</w:t>
            </w:r>
          </w:p>
          <w:p w:rsidR="008760FD" w:rsidRPr="00E036E8" w:rsidRDefault="008760FD" w:rsidP="00676952">
            <w:pPr>
              <w:tabs>
                <w:tab w:val="left" w:pos="284"/>
              </w:tabs>
              <w:ind w:right="142"/>
              <w:jc w:val="right"/>
              <w:rPr>
                <w:rFonts w:eastAsia="Arial Unicode MS" w:cs="Gautami"/>
                <w:sz w:val="20"/>
                <w:szCs w:val="22"/>
              </w:rPr>
            </w:pPr>
          </w:p>
        </w:tc>
      </w:tr>
      <w:tr w:rsidR="008760FD" w:rsidTr="00676952">
        <w:tc>
          <w:tcPr>
            <w:tcW w:w="3168" w:type="dxa"/>
            <w:tcBorders>
              <w:top w:val="single" w:sz="4" w:space="0" w:color="auto"/>
              <w:left w:val="single" w:sz="4" w:space="0" w:color="auto"/>
              <w:bottom w:val="single" w:sz="4" w:space="0" w:color="auto"/>
              <w:right w:val="single" w:sz="4" w:space="0" w:color="auto"/>
            </w:tcBorders>
            <w:hideMark/>
          </w:tcPr>
          <w:p w:rsidR="008760FD" w:rsidRDefault="008760FD"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8760FD" w:rsidRDefault="008760FD"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8760FD" w:rsidRDefault="008760FD"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8760FD" w:rsidRPr="00C94F06" w:rsidRDefault="008760FD"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8760FD" w:rsidRDefault="008760FD"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8760FD" w:rsidRDefault="008760FD"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DD14E8" w:rsidRPr="00140B4B" w:rsidTr="00676952">
        <w:trPr>
          <w:trHeight w:val="229"/>
        </w:trPr>
        <w:tc>
          <w:tcPr>
            <w:tcW w:w="3168" w:type="dxa"/>
            <w:shd w:val="clear" w:color="auto" w:fill="auto"/>
          </w:tcPr>
          <w:p w:rsidR="00DD14E8" w:rsidRPr="00140B4B" w:rsidRDefault="00DD14E8" w:rsidP="00DD14E8">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DD14E8" w:rsidRPr="00140B4B" w:rsidRDefault="00DD14E8" w:rsidP="00DD14E8">
            <w:pPr>
              <w:tabs>
                <w:tab w:val="left" w:pos="284"/>
              </w:tabs>
              <w:ind w:right="142"/>
              <w:jc w:val="right"/>
              <w:rPr>
                <w:rFonts w:eastAsia="Arial Unicode MS" w:cs="Gautami"/>
                <w:b/>
                <w:szCs w:val="22"/>
              </w:rPr>
            </w:pPr>
            <w:r>
              <w:rPr>
                <w:rFonts w:eastAsia="Arial Unicode MS" w:cs="Gautami"/>
                <w:b/>
                <w:szCs w:val="22"/>
              </w:rPr>
              <w:t>0</w:t>
            </w:r>
          </w:p>
        </w:tc>
      </w:tr>
      <w:tr w:rsidR="00DD14E8" w:rsidRPr="00140B4B" w:rsidTr="00676952">
        <w:trPr>
          <w:trHeight w:val="244"/>
        </w:trPr>
        <w:tc>
          <w:tcPr>
            <w:tcW w:w="3168" w:type="dxa"/>
            <w:shd w:val="clear" w:color="auto" w:fill="auto"/>
          </w:tcPr>
          <w:p w:rsidR="00DD14E8" w:rsidRPr="00140B4B" w:rsidRDefault="00DD14E8" w:rsidP="00DD14E8">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DD14E8" w:rsidRPr="00140B4B" w:rsidRDefault="00DD14E8" w:rsidP="00DD14E8">
            <w:pPr>
              <w:tabs>
                <w:tab w:val="left" w:pos="284"/>
              </w:tabs>
              <w:ind w:right="142"/>
              <w:jc w:val="right"/>
              <w:rPr>
                <w:rFonts w:eastAsia="Arial Unicode MS" w:cs="Gautami"/>
                <w:b/>
                <w:szCs w:val="22"/>
              </w:rPr>
            </w:pPr>
            <w:r>
              <w:rPr>
                <w:rFonts w:eastAsia="Arial Unicode MS" w:cs="Gautami"/>
                <w:b/>
                <w:szCs w:val="22"/>
              </w:rPr>
              <w:t>26</w:t>
            </w:r>
          </w:p>
        </w:tc>
      </w:tr>
      <w:tr w:rsidR="00DD14E8" w:rsidRPr="00140B4B" w:rsidTr="00676952">
        <w:trPr>
          <w:trHeight w:val="229"/>
        </w:trPr>
        <w:tc>
          <w:tcPr>
            <w:tcW w:w="3168" w:type="dxa"/>
            <w:shd w:val="clear" w:color="auto" w:fill="auto"/>
          </w:tcPr>
          <w:p w:rsidR="00DD14E8" w:rsidRPr="00140B4B" w:rsidRDefault="00DD14E8" w:rsidP="00DD14E8">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DD14E8" w:rsidRPr="00140B4B" w:rsidRDefault="00DD14E8" w:rsidP="00DD14E8">
            <w:pPr>
              <w:tabs>
                <w:tab w:val="left" w:pos="284"/>
              </w:tabs>
              <w:ind w:right="142"/>
              <w:jc w:val="right"/>
              <w:rPr>
                <w:rFonts w:eastAsia="Arial Unicode MS" w:cs="Gautami"/>
                <w:b/>
                <w:szCs w:val="22"/>
              </w:rPr>
            </w:pPr>
            <w:r>
              <w:rPr>
                <w:rFonts w:eastAsia="Arial Unicode MS" w:cs="Gautami"/>
                <w:b/>
                <w:szCs w:val="22"/>
              </w:rPr>
              <w:t>0</w:t>
            </w:r>
          </w:p>
        </w:tc>
      </w:tr>
      <w:tr w:rsidR="00DD14E8" w:rsidRPr="00140B4B" w:rsidTr="00676952">
        <w:tblPrEx>
          <w:tblLook w:val="04A0" w:firstRow="1" w:lastRow="0" w:firstColumn="1" w:lastColumn="0" w:noHBand="0" w:noVBand="1"/>
        </w:tblPrEx>
        <w:trPr>
          <w:trHeight w:val="304"/>
        </w:trPr>
        <w:tc>
          <w:tcPr>
            <w:tcW w:w="3168" w:type="dxa"/>
            <w:shd w:val="clear" w:color="auto" w:fill="auto"/>
          </w:tcPr>
          <w:p w:rsidR="00DD14E8" w:rsidRPr="00D01C9E" w:rsidRDefault="00DD14E8" w:rsidP="00DD14E8">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DD14E8" w:rsidRPr="00D01C9E" w:rsidRDefault="00DD14E8" w:rsidP="00DD14E8">
            <w:pPr>
              <w:tabs>
                <w:tab w:val="left" w:pos="284"/>
              </w:tabs>
              <w:ind w:right="142"/>
              <w:jc w:val="right"/>
              <w:rPr>
                <w:rFonts w:eastAsia="Arial Unicode MS" w:cs="Gautami"/>
                <w:b/>
                <w:szCs w:val="22"/>
              </w:rPr>
            </w:pPr>
            <w:r>
              <w:rPr>
                <w:rFonts w:eastAsia="Arial Unicode MS" w:cs="Gautami"/>
                <w:b/>
                <w:szCs w:val="22"/>
              </w:rPr>
              <w:t>0</w:t>
            </w:r>
          </w:p>
        </w:tc>
      </w:tr>
    </w:tbl>
    <w:p w:rsidR="008760FD" w:rsidRDefault="008760FD" w:rsidP="008760FD">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p>
    <w:p w:rsidR="008760FD" w:rsidRDefault="008760FD" w:rsidP="008760FD">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8760FD" w:rsidRDefault="008760FD" w:rsidP="008760FD">
      <w:pPr>
        <w:shd w:val="clear" w:color="auto" w:fill="FFFFFF" w:themeFill="background1"/>
        <w:tabs>
          <w:tab w:val="left" w:pos="284"/>
          <w:tab w:val="right" w:pos="540"/>
        </w:tabs>
        <w:ind w:right="142"/>
        <w:rPr>
          <w:rFonts w:eastAsia="Arial Unicode MS" w:cs="Estrangelo Edessa"/>
          <w:szCs w:val="22"/>
        </w:rPr>
      </w:pPr>
    </w:p>
    <w:p w:rsidR="008760FD" w:rsidRDefault="008760FD" w:rsidP="008760FD">
      <w:pPr>
        <w:pStyle w:val="NormalWeb"/>
        <w:tabs>
          <w:tab w:val="left" w:pos="284"/>
        </w:tabs>
        <w:spacing w:before="0" w:beforeAutospacing="0" w:after="0" w:afterAutospacing="0"/>
        <w:ind w:right="142"/>
        <w:rPr>
          <w:sz w:val="32"/>
          <w:szCs w:val="20"/>
          <w:u w:val="single"/>
        </w:rPr>
      </w:pPr>
    </w:p>
    <w:p w:rsidR="008760FD" w:rsidRPr="00EB6A5B" w:rsidRDefault="008760FD" w:rsidP="008760FD">
      <w:pPr>
        <w:pStyle w:val="NormalWeb"/>
        <w:tabs>
          <w:tab w:val="left" w:pos="284"/>
        </w:tabs>
        <w:spacing w:before="0" w:beforeAutospacing="0" w:after="0" w:afterAutospacing="0"/>
        <w:ind w:right="142"/>
        <w:rPr>
          <w:sz w:val="32"/>
          <w:szCs w:val="20"/>
          <w:u w:val="single"/>
        </w:rPr>
      </w:pPr>
    </w:p>
    <w:p w:rsidR="008760FD" w:rsidRDefault="008760FD" w:rsidP="008760FD">
      <w:pPr>
        <w:rPr>
          <w:rFonts w:eastAsia="Arial Unicode MS"/>
        </w:rPr>
      </w:pPr>
    </w:p>
    <w:p w:rsidR="008760FD" w:rsidRDefault="008760FD" w:rsidP="008760FD">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8760FD" w:rsidRDefault="008760FD" w:rsidP="008760FD">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8760FD" w:rsidRDefault="008760FD" w:rsidP="008760FD">
      <w:pPr>
        <w:pStyle w:val="NormalWeb"/>
        <w:tabs>
          <w:tab w:val="left" w:pos="284"/>
        </w:tabs>
        <w:spacing w:before="0" w:beforeAutospacing="0" w:after="0" w:afterAutospacing="0"/>
        <w:ind w:right="142"/>
        <w:rPr>
          <w:sz w:val="40"/>
          <w:szCs w:val="20"/>
          <w:u w:val="single"/>
        </w:rPr>
      </w:pPr>
    </w:p>
    <w:p w:rsidR="008760FD" w:rsidRPr="008760FD" w:rsidRDefault="008760FD" w:rsidP="008760FD">
      <w:pPr>
        <w:rPr>
          <w:sz w:val="28"/>
        </w:rPr>
      </w:pPr>
    </w:p>
    <w:p w:rsidR="008760FD" w:rsidRPr="006B06E4" w:rsidRDefault="008760FD" w:rsidP="008760FD">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8760FD" w:rsidRPr="006B06E4" w:rsidRDefault="008760FD" w:rsidP="008760FD">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8760FD" w:rsidRPr="006B06E4" w:rsidRDefault="008760FD" w:rsidP="008760FD">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8760FD" w:rsidRPr="006B06E4" w:rsidRDefault="008760FD" w:rsidP="008760FD">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8760FD" w:rsidRPr="006B06E4" w:rsidRDefault="008760FD" w:rsidP="008760FD">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8760FD" w:rsidRPr="006B06E4" w:rsidRDefault="008760FD" w:rsidP="008760FD">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8760FD" w:rsidRPr="006B06E4" w:rsidRDefault="008760FD" w:rsidP="008760FD">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8760FD" w:rsidRDefault="008760FD" w:rsidP="008760FD">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AC265B" w:rsidRDefault="00AC265B" w:rsidP="00AC265B">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AC265B" w:rsidRDefault="00AC265B" w:rsidP="00AC265B">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AC265B" w:rsidRDefault="00AC265B" w:rsidP="00AC265B">
      <w:pPr>
        <w:tabs>
          <w:tab w:val="left" w:pos="284"/>
        </w:tabs>
        <w:ind w:right="142"/>
        <w:jc w:val="right"/>
        <w:rPr>
          <w:rFonts w:eastAsia="Arial Unicode MS" w:cs="Estrangelo Edessa"/>
          <w:sz w:val="16"/>
          <w:szCs w:val="16"/>
        </w:rPr>
      </w:pPr>
    </w:p>
    <w:p w:rsidR="00AC265B" w:rsidRDefault="00AC265B" w:rsidP="00AC265B">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AC265B" w:rsidRDefault="00AC265B" w:rsidP="00AC265B">
      <w:pPr>
        <w:tabs>
          <w:tab w:val="left" w:pos="284"/>
        </w:tabs>
        <w:ind w:right="142"/>
        <w:jc w:val="right"/>
        <w:rPr>
          <w:rFonts w:eastAsia="Arial Unicode MS" w:cs="Estrangelo Edessa"/>
          <w:b/>
          <w:color w:val="FF0000"/>
          <w:sz w:val="28"/>
          <w:szCs w:val="28"/>
        </w:rPr>
      </w:pPr>
    </w:p>
    <w:p w:rsidR="00AC265B" w:rsidRDefault="00AC265B" w:rsidP="00AC265B">
      <w:pPr>
        <w:tabs>
          <w:tab w:val="left" w:pos="284"/>
        </w:tabs>
        <w:ind w:right="142"/>
        <w:jc w:val="right"/>
        <w:rPr>
          <w:rFonts w:eastAsia="Arial Unicode MS" w:cs="Estrangelo Edessa"/>
        </w:rPr>
      </w:pPr>
    </w:p>
    <w:p w:rsidR="00AC265B" w:rsidRDefault="00AC265B" w:rsidP="00AC265B">
      <w:pPr>
        <w:tabs>
          <w:tab w:val="left" w:pos="284"/>
        </w:tabs>
        <w:ind w:right="142"/>
        <w:rPr>
          <w:rFonts w:eastAsia="Arial Unicode MS" w:cs="Estrangelo Edessa"/>
        </w:rPr>
      </w:pPr>
    </w:p>
    <w:p w:rsidR="00AC265B" w:rsidRDefault="00AC265B" w:rsidP="00AC265B">
      <w:pPr>
        <w:tabs>
          <w:tab w:val="left" w:pos="284"/>
        </w:tabs>
        <w:ind w:right="142"/>
        <w:rPr>
          <w:rFonts w:eastAsia="Arial Unicode MS" w:cs="Estrangelo Edessa"/>
        </w:rPr>
      </w:pPr>
    </w:p>
    <w:p w:rsidR="00AC265B" w:rsidRDefault="00AC265B" w:rsidP="00AC265B">
      <w:pPr>
        <w:tabs>
          <w:tab w:val="left" w:pos="284"/>
        </w:tabs>
        <w:ind w:right="142"/>
        <w:rPr>
          <w:rFonts w:eastAsia="Arial Unicode MS" w:cs="Estrangelo Edessa"/>
        </w:rPr>
      </w:pPr>
    </w:p>
    <w:p w:rsidR="00AC265B" w:rsidRDefault="00AC265B" w:rsidP="00AC265B">
      <w:pPr>
        <w:tabs>
          <w:tab w:val="left" w:pos="284"/>
        </w:tabs>
        <w:ind w:right="142"/>
        <w:rPr>
          <w:rFonts w:eastAsia="Arial Unicode MS" w:cs="Estrangelo Edessa"/>
        </w:rPr>
      </w:pPr>
    </w:p>
    <w:p w:rsidR="00AC265B" w:rsidRDefault="00AC265B" w:rsidP="00AC265B">
      <w:pPr>
        <w:tabs>
          <w:tab w:val="left" w:pos="284"/>
        </w:tabs>
        <w:ind w:right="142"/>
        <w:rPr>
          <w:rFonts w:eastAsia="Arial Unicode MS" w:cs="Estrangelo Edessa"/>
        </w:rPr>
      </w:pPr>
    </w:p>
    <w:p w:rsidR="00AC265B" w:rsidRDefault="00AC265B" w:rsidP="00AC265B">
      <w:pPr>
        <w:tabs>
          <w:tab w:val="left" w:pos="284"/>
        </w:tabs>
        <w:ind w:right="142"/>
        <w:rPr>
          <w:rFonts w:eastAsia="Arial Unicode MS" w:cs="Estrangelo Edessa"/>
        </w:rPr>
      </w:pPr>
    </w:p>
    <w:p w:rsidR="00AC265B" w:rsidRDefault="00AC265B" w:rsidP="00AC265B">
      <w:pPr>
        <w:tabs>
          <w:tab w:val="left" w:pos="284"/>
        </w:tabs>
        <w:ind w:right="142"/>
        <w:rPr>
          <w:rFonts w:eastAsia="Arial Unicode MS" w:cs="Estrangelo Edessa"/>
        </w:rPr>
      </w:pPr>
    </w:p>
    <w:p w:rsidR="00AC265B" w:rsidRDefault="00AC265B" w:rsidP="00AC265B">
      <w:pPr>
        <w:tabs>
          <w:tab w:val="left" w:pos="284"/>
        </w:tabs>
        <w:ind w:right="142"/>
        <w:rPr>
          <w:rFonts w:eastAsia="Arial Unicode MS" w:cs="Estrangelo Edessa"/>
        </w:rPr>
      </w:pPr>
    </w:p>
    <w:p w:rsidR="00AC265B" w:rsidRDefault="00AC265B" w:rsidP="00AC265B">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2</w:t>
      </w:r>
      <w:r w:rsidR="00DD14E8">
        <w:rPr>
          <w:rFonts w:eastAsia="Arial Unicode MS" w:cs="Estrangelo Edessa"/>
          <w:b/>
          <w:color w:val="FF0000"/>
        </w:rPr>
        <w:t>7</w:t>
      </w:r>
    </w:p>
    <w:p w:rsidR="00AC265B" w:rsidRDefault="00AC265B" w:rsidP="00AC265B">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AC265B" w:rsidRDefault="00AC265B" w:rsidP="00AC265B">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31 de l’Ordre du Jour</w:t>
      </w:r>
      <w:r>
        <w:rPr>
          <w:rFonts w:eastAsia="Arial Unicode MS" w:cs="Estrangelo Edessa"/>
          <w:b/>
          <w:color w:val="000000"/>
          <w:szCs w:val="22"/>
        </w:rPr>
        <w:tab/>
      </w:r>
    </w:p>
    <w:p w:rsidR="00AC265B" w:rsidRPr="00AC265B" w:rsidRDefault="00AC265B" w:rsidP="00AC265B">
      <w:pPr>
        <w:ind w:right="0"/>
        <w:jc w:val="left"/>
        <w:rPr>
          <w:rFonts w:cstheme="minorHAnsi"/>
          <w:b/>
          <w:color w:val="6600CC"/>
          <w:sz w:val="24"/>
          <w:szCs w:val="22"/>
          <w:u w:val="single"/>
          <w:lang w:eastAsia="es-ES"/>
        </w:rPr>
      </w:pPr>
      <w:r w:rsidRPr="00AC265B">
        <w:rPr>
          <w:rFonts w:cstheme="minorHAnsi"/>
          <w:b/>
          <w:color w:val="6600CC"/>
          <w:sz w:val="24"/>
          <w:szCs w:val="22"/>
          <w:u w:val="single"/>
          <w:lang w:eastAsia="es-ES"/>
        </w:rPr>
        <w:t>DATES de FERMETURE de l’</w:t>
      </w:r>
      <w:r>
        <w:rPr>
          <w:rFonts w:cstheme="minorHAnsi"/>
          <w:b/>
          <w:color w:val="6600CC"/>
          <w:sz w:val="24"/>
          <w:szCs w:val="22"/>
          <w:u w:val="single"/>
          <w:lang w:eastAsia="es-ES"/>
        </w:rPr>
        <w:t>É</w:t>
      </w:r>
      <w:r w:rsidRPr="00AC265B">
        <w:rPr>
          <w:rFonts w:cstheme="minorHAnsi"/>
          <w:b/>
          <w:color w:val="6600CC"/>
          <w:sz w:val="24"/>
          <w:szCs w:val="22"/>
          <w:u w:val="single"/>
          <w:lang w:eastAsia="es-ES"/>
        </w:rPr>
        <w:t>TABLISSEMENT 2023-2024</w:t>
      </w:r>
    </w:p>
    <w:p w:rsidR="00AC265B" w:rsidRPr="00982ED3" w:rsidRDefault="00AC265B" w:rsidP="00AC265B">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3</w:t>
      </w:r>
      <w:r w:rsidR="00952F7E">
        <w:rPr>
          <w:rFonts w:eastAsia="Arial Unicode MS" w:cs="Estrangelo Edessa"/>
          <w:b/>
          <w:color w:val="0000FF"/>
          <w:szCs w:val="22"/>
        </w:rPr>
        <w:t>2</w:t>
      </w:r>
      <w:r w:rsidRPr="00982ED3">
        <w:rPr>
          <w:rFonts w:eastAsia="Arial Unicode MS" w:cs="Estrangelo Edessa"/>
          <w:b/>
          <w:color w:val="0000FF"/>
          <w:szCs w:val="22"/>
        </w:rPr>
        <w:t xml:space="preserve"> </w:t>
      </w:r>
    </w:p>
    <w:p w:rsidR="00AC265B" w:rsidRDefault="00AC265B" w:rsidP="00AC265B">
      <w:pPr>
        <w:shd w:val="clear" w:color="auto" w:fill="FFFFFF" w:themeFill="background1"/>
        <w:ind w:right="140"/>
        <w:rPr>
          <w:rFonts w:eastAsia="Arial Unicode MS" w:cs="Gautami"/>
          <w:b/>
          <w:color w:val="0000FF"/>
          <w:szCs w:val="22"/>
        </w:rPr>
      </w:pPr>
    </w:p>
    <w:p w:rsidR="00AC265B" w:rsidRPr="00982ED3" w:rsidRDefault="00AC265B" w:rsidP="00AC265B">
      <w:pPr>
        <w:shd w:val="clear" w:color="auto" w:fill="FFFFFF" w:themeFill="background1"/>
        <w:ind w:right="140"/>
        <w:rPr>
          <w:rFonts w:eastAsia="Arial Unicode MS" w:cs="Gautami"/>
          <w:b/>
          <w:color w:val="0000FF"/>
          <w:szCs w:val="22"/>
        </w:rPr>
      </w:pPr>
    </w:p>
    <w:p w:rsidR="00AC265B" w:rsidRDefault="00AC265B" w:rsidP="00AC265B">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AC265B" w:rsidRPr="0068307D" w:rsidRDefault="00AC265B" w:rsidP="00AC265B">
      <w:pPr>
        <w:ind w:right="0"/>
        <w:jc w:val="left"/>
        <w:rPr>
          <w:rFonts w:cstheme="minorHAnsi"/>
          <w:szCs w:val="22"/>
          <w:lang w:eastAsia="es-ES"/>
        </w:rPr>
      </w:pPr>
      <w:r w:rsidRPr="0068307D">
        <w:t xml:space="preserve">Les membres du Conseil d’Administration </w:t>
      </w:r>
      <w:r w:rsidRPr="00C52ABE">
        <w:t xml:space="preserve">approuvent </w:t>
      </w:r>
      <w:r w:rsidR="00DD14E8">
        <w:t xml:space="preserve">à l’unanimité </w:t>
      </w:r>
      <w:r w:rsidRPr="00597B59">
        <w:rPr>
          <w:lang w:eastAsia="es-ES"/>
        </w:rPr>
        <w:t>les d</w:t>
      </w:r>
      <w:r w:rsidRPr="00597B59">
        <w:rPr>
          <w:rFonts w:cstheme="minorHAnsi"/>
          <w:szCs w:val="22"/>
          <w:lang w:eastAsia="es-ES"/>
        </w:rPr>
        <w:t>ates de fermeture de l’établissement 2023-2024</w:t>
      </w:r>
      <w:r>
        <w:rPr>
          <w:rFonts w:cstheme="minorHAnsi"/>
          <w:szCs w:val="22"/>
          <w:lang w:eastAsia="es-ES"/>
        </w:rPr>
        <w:t>.</w:t>
      </w:r>
    </w:p>
    <w:p w:rsidR="00AC265B" w:rsidRDefault="00AC265B" w:rsidP="00AC265B">
      <w:pPr>
        <w:ind w:right="283"/>
        <w:rPr>
          <w:rFonts w:asciiTheme="minorHAnsi" w:hAnsiTheme="minorHAnsi"/>
        </w:rPr>
      </w:pPr>
    </w:p>
    <w:p w:rsidR="00AC265B" w:rsidRDefault="00AC265B" w:rsidP="00AC265B">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AC265B" w:rsidRPr="000A513C" w:rsidRDefault="00AC265B" w:rsidP="00AC265B">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AC265B" w:rsidRPr="00D7695E" w:rsidTr="00676952">
        <w:trPr>
          <w:trHeight w:val="459"/>
        </w:trPr>
        <w:tc>
          <w:tcPr>
            <w:tcW w:w="3168" w:type="dxa"/>
            <w:shd w:val="clear" w:color="auto" w:fill="auto"/>
          </w:tcPr>
          <w:p w:rsidR="00AC265B" w:rsidRDefault="00AC265B"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AC265B" w:rsidRPr="00E036E8" w:rsidRDefault="00AC265B"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AC265B" w:rsidRDefault="00AC265B" w:rsidP="00676952">
            <w:pPr>
              <w:tabs>
                <w:tab w:val="left" w:pos="284"/>
              </w:tabs>
              <w:ind w:right="142"/>
              <w:jc w:val="right"/>
              <w:rPr>
                <w:rFonts w:eastAsia="Arial Unicode MS" w:cs="Gautami"/>
                <w:szCs w:val="22"/>
              </w:rPr>
            </w:pPr>
            <w:r>
              <w:rPr>
                <w:rFonts w:eastAsia="Arial Unicode MS" w:cs="Gautami"/>
                <w:szCs w:val="22"/>
              </w:rPr>
              <w:t>30</w:t>
            </w:r>
          </w:p>
          <w:p w:rsidR="00AC265B" w:rsidRPr="00E036E8" w:rsidRDefault="00AC265B" w:rsidP="00676952">
            <w:pPr>
              <w:tabs>
                <w:tab w:val="left" w:pos="284"/>
              </w:tabs>
              <w:ind w:right="142"/>
              <w:jc w:val="right"/>
              <w:rPr>
                <w:rFonts w:eastAsia="Arial Unicode MS" w:cs="Gautami"/>
                <w:sz w:val="20"/>
                <w:szCs w:val="22"/>
              </w:rPr>
            </w:pPr>
          </w:p>
        </w:tc>
      </w:tr>
      <w:tr w:rsidR="00AC265B" w:rsidTr="00676952">
        <w:tc>
          <w:tcPr>
            <w:tcW w:w="3168" w:type="dxa"/>
            <w:tcBorders>
              <w:top w:val="single" w:sz="4" w:space="0" w:color="auto"/>
              <w:left w:val="single" w:sz="4" w:space="0" w:color="auto"/>
              <w:bottom w:val="single" w:sz="4" w:space="0" w:color="auto"/>
              <w:right w:val="single" w:sz="4" w:space="0" w:color="auto"/>
            </w:tcBorders>
            <w:hideMark/>
          </w:tcPr>
          <w:p w:rsidR="00AC265B" w:rsidRDefault="00AC265B"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AC265B" w:rsidRDefault="00AC265B"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AC265B" w:rsidRDefault="00AC265B"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AC265B" w:rsidRPr="00C94F06" w:rsidRDefault="00AC265B"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AC265B" w:rsidRDefault="00AC265B"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AC265B" w:rsidRDefault="00AC265B"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DD14E8" w:rsidRPr="00140B4B" w:rsidTr="00676952">
        <w:trPr>
          <w:trHeight w:val="229"/>
        </w:trPr>
        <w:tc>
          <w:tcPr>
            <w:tcW w:w="3168" w:type="dxa"/>
            <w:shd w:val="clear" w:color="auto" w:fill="auto"/>
          </w:tcPr>
          <w:p w:rsidR="00DD14E8" w:rsidRPr="00140B4B" w:rsidRDefault="00DD14E8" w:rsidP="00DD14E8">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DD14E8" w:rsidRPr="00140B4B" w:rsidRDefault="00DD14E8" w:rsidP="00DD14E8">
            <w:pPr>
              <w:tabs>
                <w:tab w:val="left" w:pos="284"/>
              </w:tabs>
              <w:ind w:right="142"/>
              <w:jc w:val="right"/>
              <w:rPr>
                <w:rFonts w:eastAsia="Arial Unicode MS" w:cs="Gautami"/>
                <w:b/>
                <w:szCs w:val="22"/>
              </w:rPr>
            </w:pPr>
            <w:r>
              <w:rPr>
                <w:rFonts w:eastAsia="Arial Unicode MS" w:cs="Gautami"/>
                <w:b/>
                <w:szCs w:val="22"/>
              </w:rPr>
              <w:t>0</w:t>
            </w:r>
          </w:p>
        </w:tc>
      </w:tr>
      <w:tr w:rsidR="00DD14E8" w:rsidRPr="00140B4B" w:rsidTr="00676952">
        <w:trPr>
          <w:trHeight w:val="244"/>
        </w:trPr>
        <w:tc>
          <w:tcPr>
            <w:tcW w:w="3168" w:type="dxa"/>
            <w:shd w:val="clear" w:color="auto" w:fill="auto"/>
          </w:tcPr>
          <w:p w:rsidR="00DD14E8" w:rsidRPr="00140B4B" w:rsidRDefault="00DD14E8" w:rsidP="00DD14E8">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DD14E8" w:rsidRPr="00140B4B" w:rsidRDefault="00DD14E8" w:rsidP="00DD14E8">
            <w:pPr>
              <w:tabs>
                <w:tab w:val="left" w:pos="284"/>
              </w:tabs>
              <w:ind w:right="142"/>
              <w:jc w:val="right"/>
              <w:rPr>
                <w:rFonts w:eastAsia="Arial Unicode MS" w:cs="Gautami"/>
                <w:b/>
                <w:szCs w:val="22"/>
              </w:rPr>
            </w:pPr>
            <w:r>
              <w:rPr>
                <w:rFonts w:eastAsia="Arial Unicode MS" w:cs="Gautami"/>
                <w:b/>
                <w:szCs w:val="22"/>
              </w:rPr>
              <w:t>26</w:t>
            </w:r>
          </w:p>
        </w:tc>
      </w:tr>
      <w:tr w:rsidR="00DD14E8" w:rsidRPr="00140B4B" w:rsidTr="00676952">
        <w:trPr>
          <w:trHeight w:val="229"/>
        </w:trPr>
        <w:tc>
          <w:tcPr>
            <w:tcW w:w="3168" w:type="dxa"/>
            <w:shd w:val="clear" w:color="auto" w:fill="auto"/>
          </w:tcPr>
          <w:p w:rsidR="00DD14E8" w:rsidRPr="00140B4B" w:rsidRDefault="00DD14E8" w:rsidP="00DD14E8">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DD14E8" w:rsidRPr="00140B4B" w:rsidRDefault="00DD14E8" w:rsidP="00DD14E8">
            <w:pPr>
              <w:tabs>
                <w:tab w:val="left" w:pos="284"/>
              </w:tabs>
              <w:ind w:right="142"/>
              <w:jc w:val="right"/>
              <w:rPr>
                <w:rFonts w:eastAsia="Arial Unicode MS" w:cs="Gautami"/>
                <w:b/>
                <w:szCs w:val="22"/>
              </w:rPr>
            </w:pPr>
            <w:r>
              <w:rPr>
                <w:rFonts w:eastAsia="Arial Unicode MS" w:cs="Gautami"/>
                <w:b/>
                <w:szCs w:val="22"/>
              </w:rPr>
              <w:t>0</w:t>
            </w:r>
          </w:p>
        </w:tc>
      </w:tr>
      <w:tr w:rsidR="00DD14E8" w:rsidRPr="00140B4B" w:rsidTr="00676952">
        <w:tblPrEx>
          <w:tblLook w:val="04A0" w:firstRow="1" w:lastRow="0" w:firstColumn="1" w:lastColumn="0" w:noHBand="0" w:noVBand="1"/>
        </w:tblPrEx>
        <w:trPr>
          <w:trHeight w:val="304"/>
        </w:trPr>
        <w:tc>
          <w:tcPr>
            <w:tcW w:w="3168" w:type="dxa"/>
            <w:shd w:val="clear" w:color="auto" w:fill="auto"/>
          </w:tcPr>
          <w:p w:rsidR="00DD14E8" w:rsidRPr="00D01C9E" w:rsidRDefault="00DD14E8" w:rsidP="00DD14E8">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DD14E8" w:rsidRPr="00D01C9E" w:rsidRDefault="00DD14E8" w:rsidP="00DD14E8">
            <w:pPr>
              <w:tabs>
                <w:tab w:val="left" w:pos="284"/>
              </w:tabs>
              <w:ind w:right="142"/>
              <w:jc w:val="right"/>
              <w:rPr>
                <w:rFonts w:eastAsia="Arial Unicode MS" w:cs="Gautami"/>
                <w:b/>
                <w:szCs w:val="22"/>
              </w:rPr>
            </w:pPr>
            <w:r>
              <w:rPr>
                <w:rFonts w:eastAsia="Arial Unicode MS" w:cs="Gautami"/>
                <w:b/>
                <w:szCs w:val="22"/>
              </w:rPr>
              <w:t>0</w:t>
            </w:r>
          </w:p>
        </w:tc>
      </w:tr>
    </w:tbl>
    <w:p w:rsidR="00AC265B" w:rsidRDefault="00AC265B" w:rsidP="00AC265B">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p>
    <w:p w:rsidR="00AC265B" w:rsidRDefault="00AC265B" w:rsidP="00AC265B">
      <w:pPr>
        <w:pStyle w:val="NormalWeb"/>
        <w:tabs>
          <w:tab w:val="left" w:pos="284"/>
        </w:tabs>
        <w:spacing w:before="0" w:beforeAutospacing="0" w:after="0" w:afterAutospacing="0"/>
        <w:ind w:right="142"/>
        <w:rPr>
          <w:rFonts w:eastAsia="Arial Unicode MS" w:cs="Estrangelo Edessa"/>
          <w:szCs w:val="22"/>
        </w:rPr>
      </w:pPr>
    </w:p>
    <w:p w:rsidR="00AC265B" w:rsidRDefault="00AC265B" w:rsidP="00AC265B">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AC265B" w:rsidRDefault="00AC265B" w:rsidP="00AC265B">
      <w:pPr>
        <w:shd w:val="clear" w:color="auto" w:fill="FFFFFF" w:themeFill="background1"/>
        <w:tabs>
          <w:tab w:val="left" w:pos="284"/>
          <w:tab w:val="right" w:pos="540"/>
        </w:tabs>
        <w:ind w:right="142"/>
        <w:rPr>
          <w:rFonts w:eastAsia="Arial Unicode MS" w:cs="Estrangelo Edessa"/>
          <w:szCs w:val="22"/>
        </w:rPr>
      </w:pPr>
    </w:p>
    <w:p w:rsidR="00AC265B" w:rsidRDefault="00AC265B" w:rsidP="00AC265B">
      <w:pPr>
        <w:pStyle w:val="NormalWeb"/>
        <w:tabs>
          <w:tab w:val="left" w:pos="284"/>
        </w:tabs>
        <w:spacing w:before="0" w:beforeAutospacing="0" w:after="0" w:afterAutospacing="0"/>
        <w:ind w:right="142"/>
        <w:rPr>
          <w:sz w:val="32"/>
          <w:szCs w:val="20"/>
          <w:u w:val="single"/>
        </w:rPr>
      </w:pPr>
    </w:p>
    <w:p w:rsidR="00AC265B" w:rsidRDefault="00AC265B" w:rsidP="00AC265B">
      <w:pPr>
        <w:pStyle w:val="NormalWeb"/>
        <w:tabs>
          <w:tab w:val="left" w:pos="284"/>
        </w:tabs>
        <w:spacing w:before="0" w:beforeAutospacing="0" w:after="0" w:afterAutospacing="0"/>
        <w:ind w:right="142"/>
        <w:rPr>
          <w:sz w:val="32"/>
          <w:szCs w:val="20"/>
          <w:u w:val="single"/>
        </w:rPr>
      </w:pPr>
    </w:p>
    <w:p w:rsidR="00AC265B" w:rsidRPr="00EB6A5B" w:rsidRDefault="00AC265B" w:rsidP="00AC265B">
      <w:pPr>
        <w:pStyle w:val="NormalWeb"/>
        <w:tabs>
          <w:tab w:val="left" w:pos="284"/>
        </w:tabs>
        <w:spacing w:before="0" w:beforeAutospacing="0" w:after="0" w:afterAutospacing="0"/>
        <w:ind w:right="142"/>
        <w:rPr>
          <w:sz w:val="32"/>
          <w:szCs w:val="20"/>
          <w:u w:val="single"/>
        </w:rPr>
      </w:pPr>
    </w:p>
    <w:p w:rsidR="00AC265B" w:rsidRDefault="00AC265B" w:rsidP="00AC265B">
      <w:pPr>
        <w:rPr>
          <w:rFonts w:eastAsia="Arial Unicode MS"/>
        </w:rPr>
      </w:pPr>
    </w:p>
    <w:p w:rsidR="00AC265B" w:rsidRDefault="00AC265B" w:rsidP="00AC265B">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AC265B" w:rsidRDefault="00AC265B" w:rsidP="00AC265B">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AC265B" w:rsidRDefault="00AC265B" w:rsidP="00AC265B">
      <w:pPr>
        <w:pStyle w:val="NormalWeb"/>
        <w:tabs>
          <w:tab w:val="left" w:pos="284"/>
        </w:tabs>
        <w:spacing w:before="0" w:beforeAutospacing="0" w:after="0" w:afterAutospacing="0"/>
        <w:ind w:right="142"/>
        <w:rPr>
          <w:sz w:val="40"/>
          <w:szCs w:val="20"/>
          <w:u w:val="single"/>
        </w:rPr>
      </w:pPr>
    </w:p>
    <w:p w:rsidR="00AC265B" w:rsidRPr="008760FD" w:rsidRDefault="00AC265B" w:rsidP="00AC265B">
      <w:pPr>
        <w:rPr>
          <w:sz w:val="28"/>
        </w:rPr>
      </w:pP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p>
    <w:p w:rsidR="00611A47" w:rsidRDefault="00611A47" w:rsidP="00611A47">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AC265B" w:rsidRDefault="00AC265B" w:rsidP="00611A47">
      <w:pPr>
        <w:shd w:val="clear" w:color="auto" w:fill="FFFFFF" w:themeFill="background1"/>
        <w:tabs>
          <w:tab w:val="left" w:pos="284"/>
          <w:tab w:val="right" w:pos="540"/>
        </w:tabs>
        <w:ind w:right="142"/>
        <w:rPr>
          <w:rFonts w:eastAsia="Arial Unicode MS" w:cs="Estrangelo Edessa"/>
          <w:szCs w:val="22"/>
        </w:rPr>
      </w:pPr>
    </w:p>
    <w:p w:rsidR="00611A47" w:rsidRPr="00611A47" w:rsidRDefault="00611A47" w:rsidP="00611A47">
      <w:pPr>
        <w:shd w:val="clear" w:color="auto" w:fill="FFFFFF" w:themeFill="background1"/>
        <w:tabs>
          <w:tab w:val="left" w:pos="284"/>
          <w:tab w:val="right" w:pos="540"/>
        </w:tabs>
        <w:ind w:right="142"/>
        <w:rPr>
          <w:rFonts w:eastAsia="Arial Unicode MS" w:cs="Estrangelo Edessa"/>
          <w:sz w:val="40"/>
          <w:szCs w:val="22"/>
        </w:rPr>
      </w:pPr>
    </w:p>
    <w:p w:rsidR="00611A47" w:rsidRDefault="00611A47" w:rsidP="00611A47">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453D43" w:rsidRDefault="00453D43" w:rsidP="00453D43">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453D43" w:rsidRDefault="00453D43" w:rsidP="00453D43">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453D43" w:rsidRDefault="00453D43" w:rsidP="00453D43">
      <w:pPr>
        <w:tabs>
          <w:tab w:val="left" w:pos="284"/>
        </w:tabs>
        <w:ind w:right="142"/>
        <w:jc w:val="right"/>
        <w:rPr>
          <w:rFonts w:eastAsia="Arial Unicode MS" w:cs="Estrangelo Edessa"/>
          <w:sz w:val="16"/>
          <w:szCs w:val="16"/>
        </w:rPr>
      </w:pPr>
    </w:p>
    <w:p w:rsidR="00453D43" w:rsidRDefault="00453D43" w:rsidP="00453D43">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453D43" w:rsidRDefault="00453D43" w:rsidP="00453D43">
      <w:pPr>
        <w:tabs>
          <w:tab w:val="left" w:pos="284"/>
        </w:tabs>
        <w:ind w:right="142"/>
        <w:jc w:val="right"/>
        <w:rPr>
          <w:rFonts w:eastAsia="Arial Unicode MS" w:cs="Estrangelo Edessa"/>
          <w:b/>
          <w:color w:val="FF0000"/>
          <w:sz w:val="28"/>
          <w:szCs w:val="28"/>
        </w:rPr>
      </w:pPr>
    </w:p>
    <w:p w:rsidR="00453D43" w:rsidRDefault="00453D43" w:rsidP="00453D43">
      <w:pPr>
        <w:tabs>
          <w:tab w:val="left" w:pos="284"/>
        </w:tabs>
        <w:ind w:right="142"/>
        <w:jc w:val="right"/>
        <w:rPr>
          <w:rFonts w:eastAsia="Arial Unicode MS" w:cs="Estrangelo Edessa"/>
        </w:rPr>
      </w:pPr>
    </w:p>
    <w:p w:rsidR="00453D43" w:rsidRDefault="00453D43" w:rsidP="00453D43">
      <w:pPr>
        <w:tabs>
          <w:tab w:val="left" w:pos="284"/>
        </w:tabs>
        <w:ind w:right="142"/>
        <w:rPr>
          <w:rFonts w:eastAsia="Arial Unicode MS" w:cs="Estrangelo Edessa"/>
        </w:rPr>
      </w:pPr>
    </w:p>
    <w:p w:rsidR="00453D43" w:rsidRDefault="00453D43" w:rsidP="00453D43">
      <w:pPr>
        <w:tabs>
          <w:tab w:val="left" w:pos="284"/>
        </w:tabs>
        <w:ind w:right="142"/>
        <w:rPr>
          <w:rFonts w:eastAsia="Arial Unicode MS" w:cs="Estrangelo Edessa"/>
        </w:rPr>
      </w:pPr>
    </w:p>
    <w:p w:rsidR="00453D43" w:rsidRDefault="00453D43" w:rsidP="00453D43">
      <w:pPr>
        <w:tabs>
          <w:tab w:val="left" w:pos="284"/>
        </w:tabs>
        <w:ind w:right="142"/>
        <w:rPr>
          <w:rFonts w:eastAsia="Arial Unicode MS" w:cs="Estrangelo Edessa"/>
        </w:rPr>
      </w:pPr>
    </w:p>
    <w:p w:rsidR="00453D43" w:rsidRDefault="00453D43" w:rsidP="00453D43">
      <w:pPr>
        <w:tabs>
          <w:tab w:val="left" w:pos="284"/>
        </w:tabs>
        <w:ind w:right="142"/>
        <w:rPr>
          <w:rFonts w:eastAsia="Arial Unicode MS" w:cs="Estrangelo Edessa"/>
        </w:rPr>
      </w:pPr>
    </w:p>
    <w:p w:rsidR="00453D43" w:rsidRDefault="00453D43" w:rsidP="00453D43">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2</w:t>
      </w:r>
      <w:r w:rsidR="00DD14E8">
        <w:rPr>
          <w:rFonts w:eastAsia="Arial Unicode MS" w:cs="Estrangelo Edessa"/>
          <w:b/>
          <w:color w:val="FF0000"/>
        </w:rPr>
        <w:t>8</w:t>
      </w:r>
    </w:p>
    <w:p w:rsidR="00453D43" w:rsidRDefault="00453D43" w:rsidP="00453D43">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453D43" w:rsidRDefault="00453D43" w:rsidP="00453D43">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31bis de l’Ordre du Jour</w:t>
      </w:r>
      <w:r>
        <w:rPr>
          <w:rFonts w:eastAsia="Arial Unicode MS" w:cs="Estrangelo Edessa"/>
          <w:b/>
          <w:color w:val="000000"/>
          <w:szCs w:val="22"/>
        </w:rPr>
        <w:tab/>
      </w:r>
    </w:p>
    <w:p w:rsidR="00453D43" w:rsidRPr="00453D43" w:rsidRDefault="00453D43" w:rsidP="00453D43">
      <w:pPr>
        <w:shd w:val="clear" w:color="auto" w:fill="FFFFFF" w:themeFill="background1"/>
        <w:tabs>
          <w:tab w:val="left" w:pos="9923"/>
        </w:tabs>
        <w:ind w:right="283"/>
        <w:rPr>
          <w:rFonts w:eastAsia="Arial Unicode MS" w:cs="Gautami"/>
          <w:b/>
          <w:color w:val="6600CC"/>
          <w:sz w:val="28"/>
          <w:szCs w:val="22"/>
          <w:u w:val="single"/>
        </w:rPr>
      </w:pPr>
      <w:r w:rsidRPr="00453D43">
        <w:rPr>
          <w:rFonts w:cstheme="minorHAnsi"/>
          <w:b/>
          <w:color w:val="6600CC"/>
          <w:sz w:val="24"/>
          <w:szCs w:val="22"/>
          <w:u w:val="single"/>
          <w:lang w:eastAsia="es-ES"/>
        </w:rPr>
        <w:t>A</w:t>
      </w:r>
      <w:r w:rsidRPr="00453D43">
        <w:rPr>
          <w:b/>
          <w:color w:val="6600CC"/>
          <w:sz w:val="24"/>
          <w:szCs w:val="22"/>
          <w:u w:val="single"/>
        </w:rPr>
        <w:t xml:space="preserve">JOUT d'un POSTE ENSEIGNANT à la PUBLICATION à la SECONDE VAGUE 2023 </w:t>
      </w:r>
      <w:r w:rsidRPr="00453D43">
        <w:rPr>
          <w:rFonts w:cstheme="minorHAnsi"/>
          <w:b/>
          <w:color w:val="6600CC"/>
          <w:sz w:val="24"/>
          <w:szCs w:val="22"/>
          <w:u w:val="single"/>
          <w:lang w:eastAsia="es-ES"/>
        </w:rPr>
        <w:t xml:space="preserve"> </w:t>
      </w:r>
    </w:p>
    <w:p w:rsidR="00453D43" w:rsidRPr="00982ED3" w:rsidRDefault="00453D43" w:rsidP="00453D43">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982ED3">
        <w:rPr>
          <w:rFonts w:eastAsia="Arial Unicode MS" w:cs="Estrangelo Edessa"/>
          <w:b/>
          <w:color w:val="0000FF"/>
          <w:szCs w:val="22"/>
        </w:rPr>
        <w:t xml:space="preserve"> </w:t>
      </w:r>
    </w:p>
    <w:p w:rsidR="00453D43" w:rsidRDefault="00453D43" w:rsidP="00453D43">
      <w:pPr>
        <w:shd w:val="clear" w:color="auto" w:fill="FFFFFF" w:themeFill="background1"/>
        <w:ind w:right="140"/>
        <w:rPr>
          <w:rFonts w:eastAsia="Arial Unicode MS" w:cs="Gautami"/>
          <w:b/>
          <w:color w:val="0000FF"/>
          <w:szCs w:val="22"/>
        </w:rPr>
      </w:pPr>
    </w:p>
    <w:tbl>
      <w:tblPr>
        <w:tblW w:w="10855" w:type="dxa"/>
        <w:tblInd w:w="-577" w:type="dxa"/>
        <w:tblCellMar>
          <w:left w:w="70" w:type="dxa"/>
          <w:right w:w="70" w:type="dxa"/>
        </w:tblCellMar>
        <w:tblLook w:val="04A0" w:firstRow="1" w:lastRow="0" w:firstColumn="1" w:lastColumn="0" w:noHBand="0" w:noVBand="1"/>
      </w:tblPr>
      <w:tblGrid>
        <w:gridCol w:w="1260"/>
        <w:gridCol w:w="1044"/>
        <w:gridCol w:w="914"/>
        <w:gridCol w:w="961"/>
        <w:gridCol w:w="1649"/>
        <w:gridCol w:w="1794"/>
        <w:gridCol w:w="1054"/>
        <w:gridCol w:w="942"/>
        <w:gridCol w:w="1237"/>
      </w:tblGrid>
      <w:tr w:rsidR="00453D43" w:rsidRPr="00453D43" w:rsidTr="00453D43">
        <w:trPr>
          <w:trHeight w:val="493"/>
        </w:trPr>
        <w:tc>
          <w:tcPr>
            <w:tcW w:w="1260" w:type="dxa"/>
            <w:tcBorders>
              <w:top w:val="single" w:sz="8" w:space="0" w:color="auto"/>
              <w:left w:val="single" w:sz="8" w:space="0" w:color="auto"/>
              <w:bottom w:val="single" w:sz="4" w:space="0" w:color="auto"/>
              <w:right w:val="single" w:sz="4" w:space="0" w:color="auto"/>
            </w:tcBorders>
            <w:shd w:val="clear" w:color="000000" w:fill="CCECFF"/>
            <w:vAlign w:val="center"/>
            <w:hideMark/>
          </w:tcPr>
          <w:p w:rsidR="00453D43" w:rsidRPr="00453D43" w:rsidRDefault="00453D43" w:rsidP="00453D43">
            <w:pPr>
              <w:ind w:left="68" w:right="0"/>
              <w:jc w:val="center"/>
              <w:rPr>
                <w:rFonts w:ascii="Calibri" w:hAnsi="Calibri" w:cs="Calibri"/>
                <w:b/>
                <w:bCs/>
                <w:sz w:val="20"/>
                <w:szCs w:val="20"/>
              </w:rPr>
            </w:pPr>
            <w:r w:rsidRPr="00453D43">
              <w:rPr>
                <w:rFonts w:ascii="Calibri" w:hAnsi="Calibri" w:cs="Calibri"/>
                <w:b/>
                <w:bCs/>
                <w:sz w:val="20"/>
                <w:szCs w:val="20"/>
              </w:rPr>
              <w:t>Type de vacance</w:t>
            </w:r>
          </w:p>
        </w:tc>
        <w:tc>
          <w:tcPr>
            <w:tcW w:w="1044" w:type="dxa"/>
            <w:tcBorders>
              <w:top w:val="single" w:sz="8" w:space="0" w:color="auto"/>
              <w:left w:val="nil"/>
              <w:bottom w:val="single" w:sz="4" w:space="0" w:color="auto"/>
              <w:right w:val="single" w:sz="4" w:space="0" w:color="auto"/>
            </w:tcBorders>
            <w:shd w:val="clear" w:color="000000" w:fill="CCECFF"/>
            <w:vAlign w:val="center"/>
            <w:hideMark/>
          </w:tcPr>
          <w:p w:rsidR="00453D43" w:rsidRPr="00453D43" w:rsidRDefault="00453D43" w:rsidP="00453D43">
            <w:pPr>
              <w:ind w:right="0"/>
              <w:jc w:val="center"/>
              <w:rPr>
                <w:rFonts w:ascii="Calibri" w:hAnsi="Calibri" w:cs="Calibri"/>
                <w:b/>
                <w:bCs/>
                <w:sz w:val="20"/>
                <w:szCs w:val="20"/>
              </w:rPr>
            </w:pPr>
            <w:r w:rsidRPr="00453D43">
              <w:rPr>
                <w:rFonts w:ascii="Calibri" w:hAnsi="Calibri" w:cs="Calibri"/>
                <w:b/>
                <w:bCs/>
                <w:sz w:val="20"/>
                <w:szCs w:val="20"/>
              </w:rPr>
              <w:t>N°</w:t>
            </w:r>
            <w:r>
              <w:rPr>
                <w:rFonts w:ascii="Calibri" w:hAnsi="Calibri" w:cs="Calibri"/>
                <w:b/>
                <w:bCs/>
                <w:sz w:val="20"/>
                <w:szCs w:val="20"/>
              </w:rPr>
              <w:t xml:space="preserve"> </w:t>
            </w:r>
            <w:r w:rsidRPr="00453D43">
              <w:rPr>
                <w:rFonts w:ascii="Calibri" w:hAnsi="Calibri" w:cs="Calibri"/>
                <w:b/>
                <w:bCs/>
                <w:sz w:val="20"/>
                <w:szCs w:val="20"/>
              </w:rPr>
              <w:t>emploi</w:t>
            </w:r>
          </w:p>
        </w:tc>
        <w:tc>
          <w:tcPr>
            <w:tcW w:w="914" w:type="dxa"/>
            <w:tcBorders>
              <w:top w:val="single" w:sz="8" w:space="0" w:color="auto"/>
              <w:left w:val="nil"/>
              <w:bottom w:val="single" w:sz="4" w:space="0" w:color="auto"/>
              <w:right w:val="single" w:sz="4" w:space="0" w:color="auto"/>
            </w:tcBorders>
            <w:shd w:val="clear" w:color="000000" w:fill="CCECFF"/>
            <w:vAlign w:val="center"/>
            <w:hideMark/>
          </w:tcPr>
          <w:p w:rsidR="00453D43" w:rsidRPr="00453D43" w:rsidRDefault="00453D43" w:rsidP="00453D43">
            <w:pPr>
              <w:ind w:right="0"/>
              <w:jc w:val="center"/>
              <w:rPr>
                <w:rFonts w:ascii="Calibri" w:hAnsi="Calibri" w:cs="Calibri"/>
                <w:b/>
                <w:bCs/>
                <w:sz w:val="20"/>
                <w:szCs w:val="20"/>
              </w:rPr>
            </w:pPr>
            <w:r w:rsidRPr="00453D43">
              <w:rPr>
                <w:rFonts w:ascii="Calibri" w:hAnsi="Calibri" w:cs="Calibri"/>
                <w:b/>
                <w:bCs/>
                <w:sz w:val="20"/>
                <w:szCs w:val="20"/>
              </w:rPr>
              <w:t>N° SIHAM</w:t>
            </w:r>
          </w:p>
        </w:tc>
        <w:tc>
          <w:tcPr>
            <w:tcW w:w="961" w:type="dxa"/>
            <w:tcBorders>
              <w:top w:val="single" w:sz="8" w:space="0" w:color="auto"/>
              <w:left w:val="nil"/>
              <w:bottom w:val="single" w:sz="4" w:space="0" w:color="auto"/>
              <w:right w:val="single" w:sz="4" w:space="0" w:color="auto"/>
            </w:tcBorders>
            <w:shd w:val="clear" w:color="000000" w:fill="CCECFF"/>
            <w:vAlign w:val="center"/>
            <w:hideMark/>
          </w:tcPr>
          <w:p w:rsidR="00453D43" w:rsidRPr="00453D43" w:rsidRDefault="00453D43" w:rsidP="00453D43">
            <w:pPr>
              <w:ind w:right="0"/>
              <w:jc w:val="center"/>
              <w:rPr>
                <w:rFonts w:ascii="Calibri" w:hAnsi="Calibri" w:cs="Calibri"/>
                <w:b/>
                <w:bCs/>
                <w:sz w:val="20"/>
                <w:szCs w:val="20"/>
              </w:rPr>
            </w:pPr>
            <w:r w:rsidRPr="00453D43">
              <w:rPr>
                <w:rFonts w:ascii="Calibri" w:hAnsi="Calibri" w:cs="Calibri"/>
                <w:b/>
                <w:bCs/>
                <w:sz w:val="20"/>
                <w:szCs w:val="20"/>
              </w:rPr>
              <w:t>Catégorie d'emploi</w:t>
            </w:r>
          </w:p>
        </w:tc>
        <w:tc>
          <w:tcPr>
            <w:tcW w:w="1649" w:type="dxa"/>
            <w:tcBorders>
              <w:top w:val="single" w:sz="8" w:space="0" w:color="auto"/>
              <w:left w:val="nil"/>
              <w:bottom w:val="single" w:sz="4" w:space="0" w:color="auto"/>
              <w:right w:val="single" w:sz="4" w:space="0" w:color="auto"/>
            </w:tcBorders>
            <w:shd w:val="clear" w:color="000000" w:fill="CCECFF"/>
            <w:vAlign w:val="center"/>
            <w:hideMark/>
          </w:tcPr>
          <w:p w:rsidR="00453D43" w:rsidRPr="00453D43" w:rsidRDefault="00453D43" w:rsidP="00453D43">
            <w:pPr>
              <w:ind w:right="0"/>
              <w:jc w:val="center"/>
              <w:rPr>
                <w:rFonts w:ascii="Calibri" w:hAnsi="Calibri" w:cs="Calibri"/>
                <w:b/>
                <w:bCs/>
                <w:sz w:val="20"/>
                <w:szCs w:val="20"/>
              </w:rPr>
            </w:pPr>
            <w:r w:rsidRPr="00453D43">
              <w:rPr>
                <w:rFonts w:ascii="Calibri" w:hAnsi="Calibri" w:cs="Calibri"/>
                <w:b/>
                <w:bCs/>
                <w:sz w:val="20"/>
                <w:szCs w:val="20"/>
              </w:rPr>
              <w:t>Date ou prévision de la vacance</w:t>
            </w:r>
          </w:p>
        </w:tc>
        <w:tc>
          <w:tcPr>
            <w:tcW w:w="1794" w:type="dxa"/>
            <w:tcBorders>
              <w:top w:val="single" w:sz="8" w:space="0" w:color="auto"/>
              <w:left w:val="nil"/>
              <w:bottom w:val="single" w:sz="4" w:space="0" w:color="auto"/>
              <w:right w:val="single" w:sz="4" w:space="0" w:color="auto"/>
            </w:tcBorders>
            <w:shd w:val="clear" w:color="000000" w:fill="CCECFF"/>
            <w:vAlign w:val="center"/>
            <w:hideMark/>
          </w:tcPr>
          <w:p w:rsidR="00453D43" w:rsidRPr="00453D43" w:rsidRDefault="00453D43" w:rsidP="00453D43">
            <w:pPr>
              <w:ind w:right="0"/>
              <w:jc w:val="center"/>
              <w:rPr>
                <w:rFonts w:ascii="Calibri" w:hAnsi="Calibri" w:cs="Calibri"/>
                <w:b/>
                <w:bCs/>
                <w:sz w:val="20"/>
                <w:szCs w:val="20"/>
              </w:rPr>
            </w:pPr>
            <w:r w:rsidRPr="00453D43">
              <w:rPr>
                <w:rFonts w:ascii="Calibri" w:hAnsi="Calibri" w:cs="Calibri"/>
                <w:b/>
                <w:bCs/>
                <w:sz w:val="20"/>
                <w:szCs w:val="20"/>
              </w:rPr>
              <w:t>Structure d'attribution de l'emploi</w:t>
            </w:r>
          </w:p>
        </w:tc>
        <w:tc>
          <w:tcPr>
            <w:tcW w:w="1054" w:type="dxa"/>
            <w:tcBorders>
              <w:top w:val="single" w:sz="8" w:space="0" w:color="auto"/>
              <w:left w:val="nil"/>
              <w:bottom w:val="single" w:sz="4" w:space="0" w:color="auto"/>
              <w:right w:val="single" w:sz="4" w:space="0" w:color="auto"/>
            </w:tcBorders>
            <w:shd w:val="clear" w:color="000000" w:fill="CCECFF"/>
            <w:vAlign w:val="center"/>
            <w:hideMark/>
          </w:tcPr>
          <w:p w:rsidR="00453D43" w:rsidRPr="00453D43" w:rsidRDefault="00453D43" w:rsidP="00453D43">
            <w:pPr>
              <w:ind w:right="0"/>
              <w:jc w:val="center"/>
              <w:rPr>
                <w:rFonts w:ascii="Calibri" w:hAnsi="Calibri" w:cs="Calibri"/>
                <w:b/>
                <w:bCs/>
                <w:sz w:val="20"/>
                <w:szCs w:val="20"/>
              </w:rPr>
            </w:pPr>
            <w:r w:rsidRPr="00453D43">
              <w:rPr>
                <w:rFonts w:ascii="Calibri" w:hAnsi="Calibri" w:cs="Calibri"/>
                <w:b/>
                <w:bCs/>
                <w:sz w:val="20"/>
                <w:szCs w:val="20"/>
              </w:rPr>
              <w:t>Coll</w:t>
            </w:r>
            <w:r>
              <w:rPr>
                <w:rFonts w:ascii="Calibri" w:hAnsi="Calibri" w:cs="Calibri"/>
                <w:b/>
                <w:bCs/>
                <w:sz w:val="20"/>
                <w:szCs w:val="20"/>
              </w:rPr>
              <w:t>é</w:t>
            </w:r>
            <w:r w:rsidRPr="00453D43">
              <w:rPr>
                <w:rFonts w:ascii="Calibri" w:hAnsi="Calibri" w:cs="Calibri"/>
                <w:b/>
                <w:bCs/>
                <w:sz w:val="20"/>
                <w:szCs w:val="20"/>
              </w:rPr>
              <w:t xml:space="preserve">gium </w:t>
            </w:r>
          </w:p>
        </w:tc>
        <w:tc>
          <w:tcPr>
            <w:tcW w:w="942" w:type="dxa"/>
            <w:tcBorders>
              <w:top w:val="single" w:sz="8" w:space="0" w:color="auto"/>
              <w:left w:val="nil"/>
              <w:bottom w:val="single" w:sz="4" w:space="0" w:color="auto"/>
              <w:right w:val="single" w:sz="4" w:space="0" w:color="auto"/>
            </w:tcBorders>
            <w:shd w:val="clear" w:color="000000" w:fill="CCECFF"/>
            <w:vAlign w:val="center"/>
            <w:hideMark/>
          </w:tcPr>
          <w:p w:rsidR="00453D43" w:rsidRPr="00453D43" w:rsidRDefault="00453D43" w:rsidP="00453D43">
            <w:pPr>
              <w:ind w:right="0"/>
              <w:jc w:val="center"/>
              <w:rPr>
                <w:rFonts w:ascii="Calibri" w:hAnsi="Calibri" w:cs="Calibri"/>
                <w:b/>
                <w:bCs/>
                <w:sz w:val="20"/>
                <w:szCs w:val="20"/>
              </w:rPr>
            </w:pPr>
            <w:r w:rsidRPr="00453D43">
              <w:rPr>
                <w:rFonts w:ascii="Calibri" w:hAnsi="Calibri" w:cs="Calibri"/>
                <w:b/>
                <w:bCs/>
                <w:sz w:val="20"/>
                <w:szCs w:val="20"/>
              </w:rPr>
              <w:t>Discipline</w:t>
            </w:r>
          </w:p>
        </w:tc>
        <w:tc>
          <w:tcPr>
            <w:tcW w:w="1237" w:type="dxa"/>
            <w:tcBorders>
              <w:top w:val="single" w:sz="8" w:space="0" w:color="auto"/>
              <w:left w:val="nil"/>
              <w:bottom w:val="single" w:sz="4" w:space="0" w:color="auto"/>
              <w:right w:val="single" w:sz="4" w:space="0" w:color="auto"/>
            </w:tcBorders>
            <w:shd w:val="clear" w:color="000000" w:fill="CCECFF"/>
            <w:vAlign w:val="center"/>
            <w:hideMark/>
          </w:tcPr>
          <w:p w:rsidR="00453D43" w:rsidRPr="00453D43" w:rsidRDefault="00453D43" w:rsidP="00453D43">
            <w:pPr>
              <w:ind w:right="0"/>
              <w:jc w:val="center"/>
              <w:rPr>
                <w:rFonts w:ascii="Calibri" w:hAnsi="Calibri" w:cs="Calibri"/>
                <w:b/>
                <w:bCs/>
                <w:sz w:val="20"/>
                <w:szCs w:val="20"/>
              </w:rPr>
            </w:pPr>
            <w:r w:rsidRPr="00453D43">
              <w:rPr>
                <w:rFonts w:ascii="Calibri" w:hAnsi="Calibri" w:cs="Calibri"/>
                <w:b/>
                <w:bCs/>
                <w:sz w:val="20"/>
                <w:szCs w:val="20"/>
              </w:rPr>
              <w:t>Publication 2023</w:t>
            </w:r>
          </w:p>
        </w:tc>
      </w:tr>
      <w:tr w:rsidR="00453D43" w:rsidRPr="00453D43" w:rsidTr="00453D43">
        <w:trPr>
          <w:trHeight w:val="580"/>
        </w:trPr>
        <w:tc>
          <w:tcPr>
            <w:tcW w:w="1260" w:type="dxa"/>
            <w:tcBorders>
              <w:top w:val="nil"/>
              <w:left w:val="single" w:sz="8" w:space="0" w:color="auto"/>
              <w:bottom w:val="single" w:sz="4" w:space="0" w:color="auto"/>
              <w:right w:val="single" w:sz="4" w:space="0" w:color="auto"/>
            </w:tcBorders>
            <w:shd w:val="clear" w:color="000000" w:fill="FFFFFF"/>
            <w:vAlign w:val="center"/>
            <w:hideMark/>
          </w:tcPr>
          <w:p w:rsidR="00453D43" w:rsidRPr="00453D43" w:rsidRDefault="00453D43" w:rsidP="00453D43">
            <w:pPr>
              <w:ind w:right="0"/>
              <w:jc w:val="left"/>
              <w:rPr>
                <w:rFonts w:asciiTheme="minorHAnsi" w:hAnsiTheme="minorHAnsi" w:cstheme="minorHAnsi"/>
                <w:szCs w:val="22"/>
              </w:rPr>
            </w:pPr>
            <w:r w:rsidRPr="00453D43">
              <w:rPr>
                <w:rFonts w:asciiTheme="minorHAnsi" w:hAnsiTheme="minorHAnsi" w:cstheme="minorHAnsi"/>
                <w:szCs w:val="22"/>
              </w:rPr>
              <w:t>Disponibilité</w:t>
            </w:r>
          </w:p>
        </w:tc>
        <w:tc>
          <w:tcPr>
            <w:tcW w:w="1044" w:type="dxa"/>
            <w:tcBorders>
              <w:top w:val="nil"/>
              <w:left w:val="nil"/>
              <w:bottom w:val="single" w:sz="4" w:space="0" w:color="auto"/>
              <w:right w:val="single" w:sz="4" w:space="0" w:color="auto"/>
            </w:tcBorders>
            <w:shd w:val="clear" w:color="000000" w:fill="FFFFFF"/>
            <w:noWrap/>
            <w:vAlign w:val="center"/>
            <w:hideMark/>
          </w:tcPr>
          <w:p w:rsidR="00453D43" w:rsidRPr="00453D43" w:rsidRDefault="00453D43" w:rsidP="00453D43">
            <w:pPr>
              <w:ind w:right="0"/>
              <w:jc w:val="left"/>
              <w:rPr>
                <w:rFonts w:asciiTheme="minorHAnsi" w:hAnsiTheme="minorHAnsi" w:cstheme="minorHAnsi"/>
                <w:szCs w:val="22"/>
              </w:rPr>
            </w:pPr>
            <w:r w:rsidRPr="00453D43">
              <w:rPr>
                <w:rFonts w:asciiTheme="minorHAnsi" w:hAnsiTheme="minorHAnsi" w:cstheme="minorHAnsi"/>
                <w:szCs w:val="22"/>
              </w:rPr>
              <w:t>PRCE0031</w:t>
            </w:r>
          </w:p>
        </w:tc>
        <w:tc>
          <w:tcPr>
            <w:tcW w:w="914" w:type="dxa"/>
            <w:tcBorders>
              <w:top w:val="nil"/>
              <w:left w:val="nil"/>
              <w:bottom w:val="single" w:sz="4" w:space="0" w:color="auto"/>
              <w:right w:val="single" w:sz="4" w:space="0" w:color="auto"/>
            </w:tcBorders>
            <w:shd w:val="clear" w:color="000000" w:fill="FFFFFF"/>
            <w:noWrap/>
            <w:vAlign w:val="center"/>
            <w:hideMark/>
          </w:tcPr>
          <w:p w:rsidR="00453D43" w:rsidRPr="00453D43" w:rsidRDefault="00453D43" w:rsidP="00453D43">
            <w:pPr>
              <w:ind w:right="0"/>
              <w:jc w:val="left"/>
              <w:rPr>
                <w:rFonts w:asciiTheme="minorHAnsi" w:hAnsiTheme="minorHAnsi" w:cstheme="minorHAnsi"/>
                <w:szCs w:val="22"/>
              </w:rPr>
            </w:pPr>
            <w:r w:rsidRPr="00453D43">
              <w:rPr>
                <w:rFonts w:asciiTheme="minorHAnsi" w:hAnsiTheme="minorHAnsi" w:cstheme="minorHAnsi"/>
                <w:szCs w:val="22"/>
              </w:rPr>
              <w:t>16407</w:t>
            </w:r>
          </w:p>
        </w:tc>
        <w:tc>
          <w:tcPr>
            <w:tcW w:w="961" w:type="dxa"/>
            <w:tcBorders>
              <w:top w:val="nil"/>
              <w:left w:val="nil"/>
              <w:bottom w:val="single" w:sz="4" w:space="0" w:color="auto"/>
              <w:right w:val="single" w:sz="4" w:space="0" w:color="auto"/>
            </w:tcBorders>
            <w:shd w:val="clear" w:color="000000" w:fill="FFFFFF"/>
            <w:noWrap/>
            <w:vAlign w:val="center"/>
            <w:hideMark/>
          </w:tcPr>
          <w:p w:rsidR="00453D43" w:rsidRPr="00453D43" w:rsidRDefault="00453D43" w:rsidP="00453D43">
            <w:pPr>
              <w:ind w:right="0"/>
              <w:jc w:val="left"/>
              <w:rPr>
                <w:rFonts w:asciiTheme="minorHAnsi" w:hAnsiTheme="minorHAnsi" w:cstheme="minorHAnsi"/>
                <w:szCs w:val="22"/>
              </w:rPr>
            </w:pPr>
            <w:r w:rsidRPr="00453D43">
              <w:rPr>
                <w:rFonts w:asciiTheme="minorHAnsi" w:hAnsiTheme="minorHAnsi" w:cstheme="minorHAnsi"/>
                <w:szCs w:val="22"/>
              </w:rPr>
              <w:t>PRCE</w:t>
            </w:r>
          </w:p>
        </w:tc>
        <w:tc>
          <w:tcPr>
            <w:tcW w:w="1649" w:type="dxa"/>
            <w:tcBorders>
              <w:top w:val="nil"/>
              <w:left w:val="nil"/>
              <w:bottom w:val="single" w:sz="4" w:space="0" w:color="auto"/>
              <w:right w:val="single" w:sz="4" w:space="0" w:color="auto"/>
            </w:tcBorders>
            <w:shd w:val="clear" w:color="000000" w:fill="FFFFFF"/>
            <w:noWrap/>
            <w:vAlign w:val="center"/>
            <w:hideMark/>
          </w:tcPr>
          <w:p w:rsidR="00453D43" w:rsidRPr="00453D43" w:rsidRDefault="00453D43" w:rsidP="00453D43">
            <w:pPr>
              <w:ind w:right="0"/>
              <w:jc w:val="left"/>
              <w:rPr>
                <w:rFonts w:asciiTheme="minorHAnsi" w:hAnsiTheme="minorHAnsi" w:cstheme="minorHAnsi"/>
                <w:szCs w:val="22"/>
              </w:rPr>
            </w:pPr>
            <w:r w:rsidRPr="00453D43">
              <w:rPr>
                <w:rFonts w:asciiTheme="minorHAnsi" w:hAnsiTheme="minorHAnsi" w:cstheme="minorHAnsi"/>
                <w:szCs w:val="22"/>
              </w:rPr>
              <w:t>01/09/2022</w:t>
            </w:r>
          </w:p>
        </w:tc>
        <w:tc>
          <w:tcPr>
            <w:tcW w:w="1794" w:type="dxa"/>
            <w:tcBorders>
              <w:top w:val="nil"/>
              <w:left w:val="nil"/>
              <w:bottom w:val="single" w:sz="4" w:space="0" w:color="auto"/>
              <w:right w:val="single" w:sz="4" w:space="0" w:color="auto"/>
            </w:tcBorders>
            <w:shd w:val="clear" w:color="auto" w:fill="auto"/>
            <w:vAlign w:val="center"/>
            <w:hideMark/>
          </w:tcPr>
          <w:p w:rsidR="00453D43" w:rsidRPr="00453D43" w:rsidRDefault="00453D43" w:rsidP="00453D43">
            <w:pPr>
              <w:ind w:right="0"/>
              <w:jc w:val="left"/>
              <w:rPr>
                <w:rFonts w:asciiTheme="minorHAnsi" w:hAnsiTheme="minorHAnsi" w:cstheme="minorHAnsi"/>
                <w:sz w:val="16"/>
                <w:szCs w:val="16"/>
              </w:rPr>
            </w:pPr>
            <w:r w:rsidRPr="00453D43">
              <w:rPr>
                <w:rFonts w:asciiTheme="minorHAnsi" w:hAnsiTheme="minorHAnsi" w:cstheme="minorHAnsi"/>
                <w:sz w:val="20"/>
                <w:szCs w:val="16"/>
              </w:rPr>
              <w:t>UFR LANSAD</w:t>
            </w:r>
          </w:p>
        </w:tc>
        <w:tc>
          <w:tcPr>
            <w:tcW w:w="1054" w:type="dxa"/>
            <w:tcBorders>
              <w:top w:val="nil"/>
              <w:left w:val="nil"/>
              <w:bottom w:val="single" w:sz="4" w:space="0" w:color="auto"/>
              <w:right w:val="single" w:sz="4" w:space="0" w:color="auto"/>
            </w:tcBorders>
            <w:shd w:val="clear" w:color="000000" w:fill="FFFFFF"/>
            <w:vAlign w:val="center"/>
            <w:hideMark/>
          </w:tcPr>
          <w:p w:rsidR="00453D43" w:rsidRPr="00453D43" w:rsidRDefault="00453D43" w:rsidP="00453D43">
            <w:pPr>
              <w:ind w:right="0"/>
              <w:jc w:val="center"/>
              <w:rPr>
                <w:rFonts w:asciiTheme="minorHAnsi" w:hAnsiTheme="minorHAnsi" w:cstheme="minorHAnsi"/>
                <w:szCs w:val="22"/>
              </w:rPr>
            </w:pPr>
            <w:r w:rsidRPr="00453D43">
              <w:rPr>
                <w:rFonts w:asciiTheme="minorHAnsi" w:hAnsiTheme="minorHAnsi" w:cstheme="minorHAnsi"/>
                <w:szCs w:val="22"/>
              </w:rPr>
              <w:t>Interface</w:t>
            </w:r>
          </w:p>
        </w:tc>
        <w:tc>
          <w:tcPr>
            <w:tcW w:w="942" w:type="dxa"/>
            <w:tcBorders>
              <w:top w:val="nil"/>
              <w:left w:val="nil"/>
              <w:bottom w:val="single" w:sz="4" w:space="0" w:color="auto"/>
              <w:right w:val="single" w:sz="4" w:space="0" w:color="auto"/>
            </w:tcBorders>
            <w:shd w:val="clear" w:color="000000" w:fill="FFFFFF"/>
            <w:vAlign w:val="center"/>
            <w:hideMark/>
          </w:tcPr>
          <w:p w:rsidR="00453D43" w:rsidRPr="00453D43" w:rsidRDefault="00453D43" w:rsidP="00453D43">
            <w:pPr>
              <w:ind w:right="0"/>
              <w:jc w:val="center"/>
              <w:rPr>
                <w:rFonts w:asciiTheme="minorHAnsi" w:hAnsiTheme="minorHAnsi" w:cstheme="minorHAnsi"/>
                <w:szCs w:val="22"/>
              </w:rPr>
            </w:pPr>
            <w:r w:rsidRPr="00453D43">
              <w:rPr>
                <w:rFonts w:asciiTheme="minorHAnsi" w:hAnsiTheme="minorHAnsi" w:cstheme="minorHAnsi"/>
                <w:szCs w:val="22"/>
              </w:rPr>
              <w:t>Anglais</w:t>
            </w:r>
          </w:p>
        </w:tc>
        <w:tc>
          <w:tcPr>
            <w:tcW w:w="1237" w:type="dxa"/>
            <w:tcBorders>
              <w:top w:val="nil"/>
              <w:left w:val="nil"/>
              <w:bottom w:val="single" w:sz="4" w:space="0" w:color="auto"/>
              <w:right w:val="single" w:sz="4" w:space="0" w:color="auto"/>
            </w:tcBorders>
            <w:shd w:val="clear" w:color="000000" w:fill="FFFFFF"/>
            <w:noWrap/>
            <w:vAlign w:val="center"/>
            <w:hideMark/>
          </w:tcPr>
          <w:p w:rsidR="00453D43" w:rsidRPr="00453D43" w:rsidRDefault="00453D43" w:rsidP="00453D43">
            <w:pPr>
              <w:ind w:right="0"/>
              <w:jc w:val="center"/>
              <w:rPr>
                <w:rFonts w:asciiTheme="minorHAnsi" w:hAnsiTheme="minorHAnsi" w:cstheme="minorHAnsi"/>
                <w:szCs w:val="22"/>
              </w:rPr>
            </w:pPr>
            <w:r w:rsidRPr="00453D43">
              <w:rPr>
                <w:rFonts w:asciiTheme="minorHAnsi" w:hAnsiTheme="minorHAnsi" w:cstheme="minorHAnsi"/>
                <w:szCs w:val="22"/>
              </w:rPr>
              <w:t>Publication</w:t>
            </w:r>
          </w:p>
        </w:tc>
      </w:tr>
    </w:tbl>
    <w:p w:rsidR="00453D43" w:rsidRPr="00982ED3" w:rsidRDefault="00453D43" w:rsidP="00453D43">
      <w:pPr>
        <w:shd w:val="clear" w:color="auto" w:fill="FFFFFF" w:themeFill="background1"/>
        <w:ind w:left="-567" w:right="140"/>
        <w:rPr>
          <w:rFonts w:eastAsia="Arial Unicode MS" w:cs="Gautami"/>
          <w:b/>
          <w:color w:val="0000FF"/>
          <w:szCs w:val="22"/>
        </w:rPr>
      </w:pPr>
    </w:p>
    <w:p w:rsidR="00453D43" w:rsidRDefault="00453D43" w:rsidP="00453D43">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453D43" w:rsidRPr="0068307D" w:rsidRDefault="00453D43" w:rsidP="00453D43">
      <w:pPr>
        <w:ind w:right="0"/>
        <w:jc w:val="left"/>
        <w:rPr>
          <w:rFonts w:cstheme="minorHAnsi"/>
          <w:szCs w:val="22"/>
          <w:lang w:eastAsia="es-ES"/>
        </w:rPr>
      </w:pPr>
      <w:r w:rsidRPr="0068307D">
        <w:t xml:space="preserve">Les membres du Conseil d’Administration </w:t>
      </w:r>
      <w:r w:rsidRPr="00C52ABE">
        <w:t xml:space="preserve">approuvent </w:t>
      </w:r>
      <w:r>
        <w:t>à l’unanimité l’</w:t>
      </w:r>
      <w:r>
        <w:rPr>
          <w:rFonts w:cstheme="minorHAnsi"/>
          <w:szCs w:val="22"/>
          <w:lang w:eastAsia="es-ES"/>
        </w:rPr>
        <w:t>a</w:t>
      </w:r>
      <w:r w:rsidRPr="004B0886">
        <w:rPr>
          <w:szCs w:val="22"/>
        </w:rPr>
        <w:t xml:space="preserve">jout d'un poste enseignant </w:t>
      </w:r>
      <w:r>
        <w:rPr>
          <w:szCs w:val="22"/>
        </w:rPr>
        <w:t xml:space="preserve">du second degré </w:t>
      </w:r>
      <w:r w:rsidRPr="004B0886">
        <w:rPr>
          <w:szCs w:val="22"/>
        </w:rPr>
        <w:t>à la publication</w:t>
      </w:r>
      <w:r>
        <w:rPr>
          <w:szCs w:val="22"/>
        </w:rPr>
        <w:t>,</w:t>
      </w:r>
      <w:r w:rsidRPr="004B0886">
        <w:rPr>
          <w:szCs w:val="22"/>
        </w:rPr>
        <w:t xml:space="preserve"> à la seconde vague 2023</w:t>
      </w:r>
      <w:r>
        <w:rPr>
          <w:rFonts w:cstheme="minorHAnsi"/>
          <w:szCs w:val="22"/>
          <w:lang w:eastAsia="es-ES"/>
        </w:rPr>
        <w:t>.</w:t>
      </w:r>
    </w:p>
    <w:p w:rsidR="00453D43" w:rsidRDefault="00453D43" w:rsidP="00453D43">
      <w:pPr>
        <w:ind w:right="283"/>
        <w:rPr>
          <w:rFonts w:asciiTheme="minorHAnsi" w:hAnsiTheme="minorHAnsi"/>
        </w:rPr>
      </w:pPr>
    </w:p>
    <w:p w:rsidR="00453D43" w:rsidRDefault="00453D43" w:rsidP="00453D43">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453D43" w:rsidRPr="000A513C" w:rsidRDefault="00453D43" w:rsidP="00453D43">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453D43" w:rsidRPr="00D7695E" w:rsidTr="00676952">
        <w:trPr>
          <w:trHeight w:val="459"/>
        </w:trPr>
        <w:tc>
          <w:tcPr>
            <w:tcW w:w="3168" w:type="dxa"/>
            <w:shd w:val="clear" w:color="auto" w:fill="auto"/>
          </w:tcPr>
          <w:p w:rsidR="00453D43" w:rsidRDefault="00453D43"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453D43" w:rsidRPr="00E036E8" w:rsidRDefault="00453D43"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453D43" w:rsidRDefault="00453D43" w:rsidP="00676952">
            <w:pPr>
              <w:tabs>
                <w:tab w:val="left" w:pos="284"/>
              </w:tabs>
              <w:ind w:right="142"/>
              <w:jc w:val="right"/>
              <w:rPr>
                <w:rFonts w:eastAsia="Arial Unicode MS" w:cs="Gautami"/>
                <w:szCs w:val="22"/>
              </w:rPr>
            </w:pPr>
            <w:r>
              <w:rPr>
                <w:rFonts w:eastAsia="Arial Unicode MS" w:cs="Gautami"/>
                <w:szCs w:val="22"/>
              </w:rPr>
              <w:t>30</w:t>
            </w:r>
          </w:p>
          <w:p w:rsidR="00453D43" w:rsidRPr="00E036E8" w:rsidRDefault="00453D43" w:rsidP="00676952">
            <w:pPr>
              <w:tabs>
                <w:tab w:val="left" w:pos="284"/>
              </w:tabs>
              <w:ind w:right="142"/>
              <w:jc w:val="right"/>
              <w:rPr>
                <w:rFonts w:eastAsia="Arial Unicode MS" w:cs="Gautami"/>
                <w:sz w:val="20"/>
                <w:szCs w:val="22"/>
              </w:rPr>
            </w:pPr>
          </w:p>
        </w:tc>
      </w:tr>
      <w:tr w:rsidR="00453D43" w:rsidTr="00676952">
        <w:tc>
          <w:tcPr>
            <w:tcW w:w="3168" w:type="dxa"/>
            <w:tcBorders>
              <w:top w:val="single" w:sz="4" w:space="0" w:color="auto"/>
              <w:left w:val="single" w:sz="4" w:space="0" w:color="auto"/>
              <w:bottom w:val="single" w:sz="4" w:space="0" w:color="auto"/>
              <w:right w:val="single" w:sz="4" w:space="0" w:color="auto"/>
            </w:tcBorders>
            <w:hideMark/>
          </w:tcPr>
          <w:p w:rsidR="00453D43" w:rsidRDefault="00453D43"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453D43" w:rsidRDefault="00453D43"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453D43" w:rsidRDefault="00453D43"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453D43" w:rsidRPr="00C94F06" w:rsidRDefault="00453D43"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453D43" w:rsidRDefault="00453D43"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453D43" w:rsidRDefault="00453D43"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453D43" w:rsidRPr="00140B4B" w:rsidTr="00676952">
        <w:trPr>
          <w:trHeight w:val="229"/>
        </w:trPr>
        <w:tc>
          <w:tcPr>
            <w:tcW w:w="3168" w:type="dxa"/>
            <w:shd w:val="clear" w:color="auto" w:fill="auto"/>
          </w:tcPr>
          <w:p w:rsidR="00453D43" w:rsidRPr="00140B4B" w:rsidRDefault="00453D43"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453D43" w:rsidRPr="00140B4B" w:rsidRDefault="00453D43" w:rsidP="00676952">
            <w:pPr>
              <w:tabs>
                <w:tab w:val="left" w:pos="284"/>
              </w:tabs>
              <w:ind w:right="142"/>
              <w:jc w:val="right"/>
              <w:rPr>
                <w:rFonts w:eastAsia="Arial Unicode MS" w:cs="Gautami"/>
                <w:b/>
                <w:szCs w:val="22"/>
              </w:rPr>
            </w:pPr>
            <w:r>
              <w:rPr>
                <w:rFonts w:eastAsia="Arial Unicode MS" w:cs="Gautami"/>
                <w:b/>
                <w:szCs w:val="22"/>
              </w:rPr>
              <w:t>0</w:t>
            </w:r>
          </w:p>
        </w:tc>
      </w:tr>
      <w:tr w:rsidR="00453D43" w:rsidRPr="00140B4B" w:rsidTr="00676952">
        <w:trPr>
          <w:trHeight w:val="244"/>
        </w:trPr>
        <w:tc>
          <w:tcPr>
            <w:tcW w:w="3168" w:type="dxa"/>
            <w:shd w:val="clear" w:color="auto" w:fill="auto"/>
          </w:tcPr>
          <w:p w:rsidR="00453D43" w:rsidRPr="00140B4B" w:rsidRDefault="00453D43"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453D43" w:rsidRPr="00140B4B" w:rsidRDefault="00453D43" w:rsidP="00676952">
            <w:pPr>
              <w:tabs>
                <w:tab w:val="left" w:pos="284"/>
              </w:tabs>
              <w:ind w:right="142"/>
              <w:jc w:val="right"/>
              <w:rPr>
                <w:rFonts w:eastAsia="Arial Unicode MS" w:cs="Gautami"/>
                <w:b/>
                <w:szCs w:val="22"/>
              </w:rPr>
            </w:pPr>
            <w:r>
              <w:rPr>
                <w:rFonts w:eastAsia="Arial Unicode MS" w:cs="Gautami"/>
                <w:b/>
                <w:szCs w:val="22"/>
              </w:rPr>
              <w:t>26</w:t>
            </w:r>
          </w:p>
        </w:tc>
      </w:tr>
      <w:tr w:rsidR="00453D43" w:rsidRPr="00140B4B" w:rsidTr="00676952">
        <w:trPr>
          <w:trHeight w:val="229"/>
        </w:trPr>
        <w:tc>
          <w:tcPr>
            <w:tcW w:w="3168" w:type="dxa"/>
            <w:shd w:val="clear" w:color="auto" w:fill="auto"/>
          </w:tcPr>
          <w:p w:rsidR="00453D43" w:rsidRPr="00140B4B" w:rsidRDefault="00453D43"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453D43" w:rsidRPr="00140B4B" w:rsidRDefault="00453D43" w:rsidP="00676952">
            <w:pPr>
              <w:tabs>
                <w:tab w:val="left" w:pos="284"/>
              </w:tabs>
              <w:ind w:right="142"/>
              <w:jc w:val="right"/>
              <w:rPr>
                <w:rFonts w:eastAsia="Arial Unicode MS" w:cs="Gautami"/>
                <w:b/>
                <w:szCs w:val="22"/>
              </w:rPr>
            </w:pPr>
            <w:r>
              <w:rPr>
                <w:rFonts w:eastAsia="Arial Unicode MS" w:cs="Gautami"/>
                <w:b/>
                <w:szCs w:val="22"/>
              </w:rPr>
              <w:t>0</w:t>
            </w:r>
          </w:p>
        </w:tc>
      </w:tr>
      <w:tr w:rsidR="00453D43" w:rsidRPr="00140B4B" w:rsidTr="00676952">
        <w:tblPrEx>
          <w:tblLook w:val="04A0" w:firstRow="1" w:lastRow="0" w:firstColumn="1" w:lastColumn="0" w:noHBand="0" w:noVBand="1"/>
        </w:tblPrEx>
        <w:trPr>
          <w:trHeight w:val="304"/>
        </w:trPr>
        <w:tc>
          <w:tcPr>
            <w:tcW w:w="3168" w:type="dxa"/>
            <w:shd w:val="clear" w:color="auto" w:fill="auto"/>
          </w:tcPr>
          <w:p w:rsidR="00453D43" w:rsidRPr="00D01C9E" w:rsidRDefault="00453D43"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453D43" w:rsidRPr="00D01C9E" w:rsidRDefault="00453D43" w:rsidP="00676952">
            <w:pPr>
              <w:tabs>
                <w:tab w:val="left" w:pos="284"/>
              </w:tabs>
              <w:ind w:right="142"/>
              <w:jc w:val="right"/>
              <w:rPr>
                <w:rFonts w:eastAsia="Arial Unicode MS" w:cs="Gautami"/>
                <w:b/>
                <w:szCs w:val="22"/>
              </w:rPr>
            </w:pPr>
            <w:r>
              <w:rPr>
                <w:rFonts w:eastAsia="Arial Unicode MS" w:cs="Gautami"/>
                <w:b/>
                <w:szCs w:val="22"/>
              </w:rPr>
              <w:t>0</w:t>
            </w:r>
          </w:p>
        </w:tc>
      </w:tr>
    </w:tbl>
    <w:p w:rsidR="00453D43" w:rsidRDefault="00453D43" w:rsidP="00453D43">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453D43" w:rsidRDefault="00453D43" w:rsidP="00453D43">
      <w:pPr>
        <w:shd w:val="clear" w:color="auto" w:fill="FFFFFF" w:themeFill="background1"/>
        <w:tabs>
          <w:tab w:val="left" w:pos="284"/>
          <w:tab w:val="right" w:pos="540"/>
        </w:tabs>
        <w:ind w:right="142"/>
        <w:rPr>
          <w:rFonts w:eastAsia="Arial Unicode MS" w:cs="Estrangelo Edessa"/>
          <w:szCs w:val="22"/>
        </w:rPr>
      </w:pPr>
    </w:p>
    <w:p w:rsidR="00453D43" w:rsidRDefault="00453D43" w:rsidP="00453D43">
      <w:pPr>
        <w:pStyle w:val="NormalWeb"/>
        <w:tabs>
          <w:tab w:val="left" w:pos="284"/>
        </w:tabs>
        <w:spacing w:before="0" w:beforeAutospacing="0" w:after="0" w:afterAutospacing="0"/>
        <w:ind w:right="142"/>
        <w:rPr>
          <w:sz w:val="32"/>
          <w:szCs w:val="20"/>
          <w:u w:val="single"/>
        </w:rPr>
      </w:pPr>
    </w:p>
    <w:p w:rsidR="00453D43" w:rsidRPr="00EB6A5B" w:rsidRDefault="00453D43" w:rsidP="00453D43">
      <w:pPr>
        <w:pStyle w:val="NormalWeb"/>
        <w:tabs>
          <w:tab w:val="left" w:pos="284"/>
        </w:tabs>
        <w:spacing w:before="0" w:beforeAutospacing="0" w:after="0" w:afterAutospacing="0"/>
        <w:ind w:right="142"/>
        <w:rPr>
          <w:sz w:val="32"/>
          <w:szCs w:val="20"/>
          <w:u w:val="single"/>
        </w:rPr>
      </w:pPr>
    </w:p>
    <w:p w:rsidR="00453D43" w:rsidRDefault="00453D43" w:rsidP="00453D43">
      <w:pPr>
        <w:rPr>
          <w:rFonts w:eastAsia="Arial Unicode MS"/>
        </w:rPr>
      </w:pPr>
    </w:p>
    <w:p w:rsidR="00453D43" w:rsidRDefault="00453D43" w:rsidP="00453D43">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453D43" w:rsidRDefault="00453D43" w:rsidP="00453D43">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453D43" w:rsidRDefault="00453D43" w:rsidP="00453D43">
      <w:pPr>
        <w:pStyle w:val="NormalWeb"/>
        <w:tabs>
          <w:tab w:val="left" w:pos="284"/>
        </w:tabs>
        <w:spacing w:before="0" w:beforeAutospacing="0" w:after="0" w:afterAutospacing="0"/>
        <w:ind w:right="142"/>
        <w:rPr>
          <w:sz w:val="20"/>
          <w:szCs w:val="20"/>
          <w:u w:val="single"/>
        </w:rPr>
      </w:pPr>
    </w:p>
    <w:p w:rsidR="00453D43" w:rsidRPr="006B06E4" w:rsidRDefault="00453D43" w:rsidP="00453D43">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453D43" w:rsidRPr="006B06E4" w:rsidRDefault="00453D43" w:rsidP="00453D43">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453D43" w:rsidRPr="006B06E4" w:rsidRDefault="00453D43" w:rsidP="00453D43">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453D43" w:rsidRPr="006B06E4" w:rsidRDefault="00453D43" w:rsidP="00453D43">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453D43" w:rsidRPr="006B06E4" w:rsidRDefault="00453D43" w:rsidP="00453D43">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453D43" w:rsidRPr="006B06E4" w:rsidRDefault="00453D43" w:rsidP="00453D43">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453D43" w:rsidRPr="006B06E4" w:rsidRDefault="00453D43" w:rsidP="00453D43">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453D43" w:rsidRDefault="00453D43" w:rsidP="00453D43">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8B7192" w:rsidRDefault="008B7192" w:rsidP="008B7192">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8B7192" w:rsidRDefault="008B7192" w:rsidP="008B7192">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8B7192" w:rsidRDefault="008B7192" w:rsidP="008B7192">
      <w:pPr>
        <w:tabs>
          <w:tab w:val="left" w:pos="284"/>
        </w:tabs>
        <w:ind w:right="142"/>
        <w:jc w:val="right"/>
        <w:rPr>
          <w:rFonts w:eastAsia="Arial Unicode MS" w:cs="Estrangelo Edessa"/>
          <w:sz w:val="16"/>
          <w:szCs w:val="16"/>
        </w:rPr>
      </w:pPr>
    </w:p>
    <w:p w:rsidR="008B7192" w:rsidRDefault="008B7192" w:rsidP="008B7192">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8B7192" w:rsidRDefault="008B7192" w:rsidP="008B7192">
      <w:pPr>
        <w:tabs>
          <w:tab w:val="left" w:pos="284"/>
        </w:tabs>
        <w:ind w:right="142"/>
        <w:jc w:val="right"/>
        <w:rPr>
          <w:rFonts w:eastAsia="Arial Unicode MS" w:cs="Estrangelo Edessa"/>
          <w:b/>
          <w:color w:val="FF0000"/>
          <w:sz w:val="28"/>
          <w:szCs w:val="28"/>
        </w:rPr>
      </w:pPr>
    </w:p>
    <w:p w:rsidR="008B7192" w:rsidRDefault="008B7192" w:rsidP="008B7192">
      <w:pPr>
        <w:tabs>
          <w:tab w:val="left" w:pos="284"/>
        </w:tabs>
        <w:ind w:right="142"/>
        <w:jc w:val="right"/>
        <w:rPr>
          <w:rFonts w:eastAsia="Arial Unicode MS" w:cs="Estrangelo Edessa"/>
        </w:rPr>
      </w:pPr>
    </w:p>
    <w:p w:rsidR="008B7192" w:rsidRDefault="008B7192" w:rsidP="008B7192">
      <w:pPr>
        <w:tabs>
          <w:tab w:val="left" w:pos="284"/>
        </w:tabs>
        <w:ind w:right="142"/>
        <w:rPr>
          <w:rFonts w:eastAsia="Arial Unicode MS" w:cs="Estrangelo Edessa"/>
        </w:rPr>
      </w:pPr>
    </w:p>
    <w:p w:rsidR="008B7192" w:rsidRDefault="008B7192" w:rsidP="008B7192">
      <w:pPr>
        <w:tabs>
          <w:tab w:val="left" w:pos="284"/>
        </w:tabs>
        <w:ind w:right="142"/>
        <w:rPr>
          <w:rFonts w:eastAsia="Arial Unicode MS" w:cs="Estrangelo Edessa"/>
        </w:rPr>
      </w:pPr>
    </w:p>
    <w:p w:rsidR="008B7192" w:rsidRDefault="008B7192" w:rsidP="008B7192">
      <w:pPr>
        <w:tabs>
          <w:tab w:val="left" w:pos="284"/>
        </w:tabs>
        <w:ind w:right="142"/>
        <w:rPr>
          <w:rFonts w:eastAsia="Arial Unicode MS" w:cs="Estrangelo Edessa"/>
        </w:rPr>
      </w:pPr>
    </w:p>
    <w:p w:rsidR="008B7192" w:rsidRDefault="008B7192" w:rsidP="008B7192">
      <w:pPr>
        <w:tabs>
          <w:tab w:val="left" w:pos="284"/>
        </w:tabs>
        <w:ind w:right="142"/>
        <w:rPr>
          <w:rFonts w:eastAsia="Arial Unicode MS" w:cs="Estrangelo Edessa"/>
        </w:rPr>
      </w:pPr>
    </w:p>
    <w:p w:rsidR="008B7192" w:rsidRDefault="008B7192" w:rsidP="008B7192">
      <w:pPr>
        <w:tabs>
          <w:tab w:val="left" w:pos="284"/>
        </w:tabs>
        <w:ind w:right="142"/>
        <w:rPr>
          <w:rFonts w:eastAsia="Arial Unicode MS" w:cs="Estrangelo Edessa"/>
        </w:rPr>
      </w:pPr>
    </w:p>
    <w:p w:rsidR="008B7192" w:rsidRDefault="008B7192" w:rsidP="008B7192">
      <w:pPr>
        <w:tabs>
          <w:tab w:val="left" w:pos="284"/>
        </w:tabs>
        <w:ind w:right="142"/>
        <w:rPr>
          <w:rFonts w:eastAsia="Arial Unicode MS" w:cs="Estrangelo Edessa"/>
        </w:rPr>
      </w:pPr>
    </w:p>
    <w:p w:rsidR="008B7192" w:rsidRDefault="008B7192" w:rsidP="008B7192">
      <w:pPr>
        <w:tabs>
          <w:tab w:val="left" w:pos="284"/>
        </w:tabs>
        <w:ind w:right="142"/>
        <w:rPr>
          <w:rFonts w:eastAsia="Arial Unicode MS" w:cs="Estrangelo Edessa"/>
        </w:rPr>
      </w:pPr>
    </w:p>
    <w:p w:rsidR="008B7192" w:rsidRDefault="008B7192" w:rsidP="008B7192">
      <w:pPr>
        <w:tabs>
          <w:tab w:val="left" w:pos="284"/>
        </w:tabs>
        <w:ind w:right="142"/>
        <w:rPr>
          <w:rFonts w:eastAsia="Arial Unicode MS" w:cs="Estrangelo Edessa"/>
        </w:rPr>
      </w:pPr>
    </w:p>
    <w:p w:rsidR="008B7192" w:rsidRDefault="008B7192" w:rsidP="008B7192">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 xml:space="preserve">Délibération CA 2023 / 03 / 14   –  </w:t>
      </w:r>
      <w:r w:rsidR="007D5C45">
        <w:rPr>
          <w:rFonts w:eastAsia="Arial Unicode MS" w:cs="Estrangelo Edessa"/>
          <w:b/>
          <w:color w:val="FF0000"/>
        </w:rPr>
        <w:t>29</w:t>
      </w:r>
    </w:p>
    <w:p w:rsidR="008B7192" w:rsidRDefault="008B7192" w:rsidP="008B7192">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8B7192" w:rsidRDefault="008B7192" w:rsidP="008B7192">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48 de l’Ordre du Jour</w:t>
      </w:r>
      <w:r>
        <w:rPr>
          <w:rFonts w:eastAsia="Arial Unicode MS" w:cs="Estrangelo Edessa"/>
          <w:b/>
          <w:color w:val="000000"/>
          <w:szCs w:val="22"/>
        </w:rPr>
        <w:tab/>
      </w:r>
    </w:p>
    <w:p w:rsidR="008B7192" w:rsidRPr="00A4475A" w:rsidRDefault="008B7192" w:rsidP="008B7192">
      <w:pPr>
        <w:spacing w:line="259" w:lineRule="auto"/>
        <w:rPr>
          <w:rFonts w:cstheme="minorHAnsi"/>
          <w:b/>
          <w:color w:val="6600CC"/>
          <w:sz w:val="24"/>
          <w:szCs w:val="22"/>
          <w:u w:val="single"/>
        </w:rPr>
      </w:pPr>
      <w:r w:rsidRPr="00A4475A">
        <w:rPr>
          <w:rFonts w:cstheme="minorHAnsi"/>
          <w:b/>
          <w:color w:val="6600CC"/>
          <w:sz w:val="24"/>
          <w:szCs w:val="22"/>
          <w:u w:val="single"/>
        </w:rPr>
        <w:t>CONTRAT QUINQUENNAL 2024-2028 : MODALIT</w:t>
      </w:r>
      <w:r>
        <w:rPr>
          <w:rFonts w:cstheme="minorHAnsi"/>
          <w:b/>
          <w:color w:val="6600CC"/>
          <w:sz w:val="24"/>
          <w:szCs w:val="22"/>
          <w:u w:val="single"/>
        </w:rPr>
        <w:t>É</w:t>
      </w:r>
      <w:r w:rsidRPr="00A4475A">
        <w:rPr>
          <w:rFonts w:cstheme="minorHAnsi"/>
          <w:b/>
          <w:color w:val="6600CC"/>
          <w:sz w:val="24"/>
          <w:szCs w:val="22"/>
          <w:u w:val="single"/>
        </w:rPr>
        <w:t>S d’</w:t>
      </w:r>
      <w:r>
        <w:rPr>
          <w:rFonts w:cstheme="minorHAnsi"/>
          <w:b/>
          <w:color w:val="6600CC"/>
          <w:sz w:val="24"/>
          <w:szCs w:val="22"/>
          <w:u w:val="single"/>
        </w:rPr>
        <w:t>É</w:t>
      </w:r>
      <w:r w:rsidRPr="00A4475A">
        <w:rPr>
          <w:rFonts w:cstheme="minorHAnsi"/>
          <w:b/>
          <w:color w:val="6600CC"/>
          <w:sz w:val="24"/>
          <w:szCs w:val="22"/>
          <w:u w:val="single"/>
        </w:rPr>
        <w:t>VALUATION des PROJETS des UNIT</w:t>
      </w:r>
      <w:r>
        <w:rPr>
          <w:rFonts w:cstheme="minorHAnsi"/>
          <w:b/>
          <w:color w:val="6600CC"/>
          <w:sz w:val="24"/>
          <w:szCs w:val="22"/>
          <w:u w:val="single"/>
        </w:rPr>
        <w:t>É</w:t>
      </w:r>
      <w:r w:rsidRPr="00A4475A">
        <w:rPr>
          <w:rFonts w:cstheme="minorHAnsi"/>
          <w:b/>
          <w:color w:val="6600CC"/>
          <w:sz w:val="24"/>
          <w:szCs w:val="22"/>
          <w:u w:val="single"/>
        </w:rPr>
        <w:t>S de RECHERCHE</w:t>
      </w:r>
    </w:p>
    <w:p w:rsidR="008B7192" w:rsidRPr="00982ED3" w:rsidRDefault="008B7192" w:rsidP="008B7192">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7D5C45">
        <w:rPr>
          <w:rFonts w:eastAsia="Arial Unicode MS" w:cs="Estrangelo Edessa"/>
          <w:b/>
          <w:color w:val="0000FF"/>
          <w:szCs w:val="22"/>
        </w:rPr>
        <w:t>3</w:t>
      </w:r>
      <w:r w:rsidR="00952F7E">
        <w:rPr>
          <w:rFonts w:eastAsia="Arial Unicode MS" w:cs="Estrangelo Edessa"/>
          <w:b/>
          <w:color w:val="0000FF"/>
          <w:szCs w:val="22"/>
        </w:rPr>
        <w:t>3</w:t>
      </w:r>
    </w:p>
    <w:p w:rsidR="008B7192" w:rsidRDefault="008B7192" w:rsidP="008B7192">
      <w:pPr>
        <w:shd w:val="clear" w:color="auto" w:fill="FFFFFF" w:themeFill="background1"/>
        <w:ind w:right="140"/>
        <w:rPr>
          <w:rFonts w:eastAsia="Arial Unicode MS" w:cs="Gautami"/>
          <w:b/>
          <w:color w:val="0000FF"/>
          <w:szCs w:val="22"/>
        </w:rPr>
      </w:pPr>
    </w:p>
    <w:p w:rsidR="008B7192" w:rsidRPr="006C1E1F" w:rsidRDefault="008B7192" w:rsidP="008B7192">
      <w:pPr>
        <w:autoSpaceDE w:val="0"/>
        <w:autoSpaceDN w:val="0"/>
        <w:adjustRightInd w:val="0"/>
        <w:ind w:right="0"/>
      </w:pPr>
    </w:p>
    <w:p w:rsidR="008B7192" w:rsidRDefault="008B7192" w:rsidP="008B7192">
      <w:pPr>
        <w:shd w:val="clear" w:color="auto" w:fill="FFFFFF" w:themeFill="background1"/>
        <w:ind w:right="140"/>
        <w:rPr>
          <w:rFonts w:eastAsia="Arial Unicode MS" w:cs="Gautami"/>
          <w:b/>
          <w:color w:val="0000FF"/>
          <w:szCs w:val="22"/>
        </w:rPr>
      </w:pPr>
    </w:p>
    <w:p w:rsidR="008B7192" w:rsidRDefault="008B7192" w:rsidP="008B7192">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8B7192" w:rsidRDefault="008B7192" w:rsidP="008B7192">
      <w:pPr>
        <w:jc w:val="left"/>
      </w:pPr>
      <w:r w:rsidRPr="0068307D">
        <w:t xml:space="preserve">Les membres du Conseil d’Administration </w:t>
      </w:r>
      <w:r w:rsidRPr="00C52ABE">
        <w:t xml:space="preserve">approuvent </w:t>
      </w:r>
      <w:r>
        <w:t xml:space="preserve"> les modalités d’évaluation des projets des Unités de Recherche dans le cadre du contrat quinquennal 2024-2028, décrites en </w:t>
      </w:r>
      <w:r w:rsidRPr="00A4475A">
        <w:rPr>
          <w:color w:val="0000FF"/>
        </w:rPr>
        <w:t xml:space="preserve">annexe </w:t>
      </w:r>
      <w:r w:rsidR="00E002B0">
        <w:rPr>
          <w:color w:val="0000FF"/>
        </w:rPr>
        <w:t>33</w:t>
      </w:r>
      <w:r>
        <w:t>.</w:t>
      </w:r>
    </w:p>
    <w:p w:rsidR="008B7192" w:rsidRDefault="008B7192" w:rsidP="008B7192">
      <w:pPr>
        <w:rPr>
          <w:rFonts w:asciiTheme="minorHAnsi" w:hAnsiTheme="minorHAnsi"/>
        </w:rPr>
      </w:pPr>
    </w:p>
    <w:p w:rsidR="008B7192" w:rsidRDefault="008B7192" w:rsidP="008B7192">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8B7192" w:rsidRPr="000A513C" w:rsidRDefault="008B7192" w:rsidP="008B7192">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8B7192" w:rsidRPr="00D7695E" w:rsidTr="00C0402E">
        <w:trPr>
          <w:trHeight w:val="459"/>
        </w:trPr>
        <w:tc>
          <w:tcPr>
            <w:tcW w:w="3168" w:type="dxa"/>
            <w:shd w:val="clear" w:color="auto" w:fill="auto"/>
          </w:tcPr>
          <w:p w:rsidR="008B7192" w:rsidRDefault="008B7192" w:rsidP="00C0402E">
            <w:pPr>
              <w:tabs>
                <w:tab w:val="left" w:pos="284"/>
              </w:tabs>
              <w:ind w:right="142"/>
              <w:rPr>
                <w:rFonts w:eastAsia="Arial Unicode MS" w:cs="Gautami"/>
                <w:szCs w:val="22"/>
              </w:rPr>
            </w:pPr>
            <w:r w:rsidRPr="00D7695E">
              <w:rPr>
                <w:rFonts w:eastAsia="Arial Unicode MS" w:cs="Gautami"/>
                <w:szCs w:val="22"/>
              </w:rPr>
              <w:t>Nombre de membres en exercice</w:t>
            </w:r>
          </w:p>
          <w:p w:rsidR="008B7192" w:rsidRPr="00E036E8" w:rsidRDefault="008B7192" w:rsidP="00C0402E">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8B7192" w:rsidRDefault="008B7192" w:rsidP="00C0402E">
            <w:pPr>
              <w:tabs>
                <w:tab w:val="left" w:pos="284"/>
              </w:tabs>
              <w:ind w:right="142"/>
              <w:jc w:val="right"/>
              <w:rPr>
                <w:rFonts w:eastAsia="Arial Unicode MS" w:cs="Gautami"/>
                <w:szCs w:val="22"/>
              </w:rPr>
            </w:pPr>
            <w:r>
              <w:rPr>
                <w:rFonts w:eastAsia="Arial Unicode MS" w:cs="Gautami"/>
                <w:szCs w:val="22"/>
              </w:rPr>
              <w:t>30</w:t>
            </w:r>
          </w:p>
          <w:p w:rsidR="008B7192" w:rsidRPr="00E036E8" w:rsidRDefault="008B7192" w:rsidP="00C0402E">
            <w:pPr>
              <w:tabs>
                <w:tab w:val="left" w:pos="284"/>
              </w:tabs>
              <w:ind w:right="142"/>
              <w:jc w:val="right"/>
              <w:rPr>
                <w:rFonts w:eastAsia="Arial Unicode MS" w:cs="Gautami"/>
                <w:sz w:val="20"/>
                <w:szCs w:val="22"/>
              </w:rPr>
            </w:pPr>
          </w:p>
        </w:tc>
      </w:tr>
      <w:tr w:rsidR="008B7192" w:rsidTr="00C0402E">
        <w:tc>
          <w:tcPr>
            <w:tcW w:w="3168" w:type="dxa"/>
            <w:tcBorders>
              <w:top w:val="single" w:sz="4" w:space="0" w:color="auto"/>
              <w:left w:val="single" w:sz="4" w:space="0" w:color="auto"/>
              <w:bottom w:val="single" w:sz="4" w:space="0" w:color="auto"/>
              <w:right w:val="single" w:sz="4" w:space="0" w:color="auto"/>
            </w:tcBorders>
            <w:hideMark/>
          </w:tcPr>
          <w:p w:rsidR="008B7192" w:rsidRDefault="008B7192"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8B7192" w:rsidRDefault="008B7192"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8B7192" w:rsidRDefault="008B7192"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8B7192" w:rsidRPr="00C94F06" w:rsidRDefault="008B7192"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8B7192" w:rsidRDefault="008B7192"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w:t>
            </w:r>
            <w:r w:rsidR="007D5C45">
              <w:rPr>
                <w:rFonts w:eastAsia="Arial Unicode MS" w:cs="Gautami"/>
                <w:i/>
                <w:sz w:val="20"/>
                <w:szCs w:val="20"/>
                <w:lang w:eastAsia="en-US"/>
              </w:rPr>
              <w:t>7</w:t>
            </w:r>
          </w:p>
          <w:p w:rsidR="008B7192" w:rsidRDefault="007D5C45"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9</w:t>
            </w:r>
          </w:p>
        </w:tc>
      </w:tr>
      <w:tr w:rsidR="008B7192" w:rsidRPr="00140B4B" w:rsidTr="00C0402E">
        <w:trPr>
          <w:trHeight w:val="229"/>
        </w:trPr>
        <w:tc>
          <w:tcPr>
            <w:tcW w:w="3168" w:type="dxa"/>
            <w:shd w:val="clear" w:color="auto" w:fill="auto"/>
          </w:tcPr>
          <w:p w:rsidR="008B7192" w:rsidRPr="00140B4B" w:rsidRDefault="008B7192"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8B7192" w:rsidRPr="00140B4B" w:rsidRDefault="008B7192" w:rsidP="00C0402E">
            <w:pPr>
              <w:tabs>
                <w:tab w:val="left" w:pos="284"/>
              </w:tabs>
              <w:ind w:right="142"/>
              <w:jc w:val="right"/>
              <w:rPr>
                <w:rFonts w:eastAsia="Arial Unicode MS" w:cs="Gautami"/>
                <w:b/>
                <w:szCs w:val="22"/>
              </w:rPr>
            </w:pPr>
            <w:r>
              <w:rPr>
                <w:rFonts w:eastAsia="Arial Unicode MS" w:cs="Gautami"/>
                <w:b/>
                <w:szCs w:val="22"/>
              </w:rPr>
              <w:t>0</w:t>
            </w:r>
          </w:p>
        </w:tc>
      </w:tr>
      <w:tr w:rsidR="008B7192" w:rsidRPr="00140B4B" w:rsidTr="00C0402E">
        <w:trPr>
          <w:trHeight w:val="244"/>
        </w:trPr>
        <w:tc>
          <w:tcPr>
            <w:tcW w:w="3168" w:type="dxa"/>
            <w:shd w:val="clear" w:color="auto" w:fill="auto"/>
          </w:tcPr>
          <w:p w:rsidR="008B7192" w:rsidRPr="00140B4B" w:rsidRDefault="008B7192"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8B7192" w:rsidRPr="00140B4B" w:rsidRDefault="007D5C45" w:rsidP="00C0402E">
            <w:pPr>
              <w:tabs>
                <w:tab w:val="left" w:pos="284"/>
              </w:tabs>
              <w:ind w:right="142"/>
              <w:jc w:val="right"/>
              <w:rPr>
                <w:rFonts w:eastAsia="Arial Unicode MS" w:cs="Gautami"/>
                <w:b/>
                <w:szCs w:val="22"/>
              </w:rPr>
            </w:pPr>
            <w:r>
              <w:rPr>
                <w:rFonts w:eastAsia="Arial Unicode MS" w:cs="Gautami"/>
                <w:b/>
                <w:szCs w:val="22"/>
              </w:rPr>
              <w:t>19</w:t>
            </w:r>
          </w:p>
        </w:tc>
      </w:tr>
      <w:tr w:rsidR="008B7192" w:rsidRPr="00140B4B" w:rsidTr="00C0402E">
        <w:trPr>
          <w:trHeight w:val="229"/>
        </w:trPr>
        <w:tc>
          <w:tcPr>
            <w:tcW w:w="3168" w:type="dxa"/>
            <w:shd w:val="clear" w:color="auto" w:fill="auto"/>
          </w:tcPr>
          <w:p w:rsidR="008B7192" w:rsidRPr="00140B4B" w:rsidRDefault="008B7192"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8B7192" w:rsidRPr="00140B4B" w:rsidRDefault="007D5C45" w:rsidP="00C0402E">
            <w:pPr>
              <w:tabs>
                <w:tab w:val="left" w:pos="284"/>
              </w:tabs>
              <w:ind w:right="142"/>
              <w:jc w:val="right"/>
              <w:rPr>
                <w:rFonts w:eastAsia="Arial Unicode MS" w:cs="Gautami"/>
                <w:b/>
                <w:szCs w:val="22"/>
              </w:rPr>
            </w:pPr>
            <w:r>
              <w:rPr>
                <w:rFonts w:eastAsia="Arial Unicode MS" w:cs="Gautami"/>
                <w:b/>
                <w:szCs w:val="22"/>
              </w:rPr>
              <w:t>7</w:t>
            </w:r>
          </w:p>
        </w:tc>
      </w:tr>
      <w:tr w:rsidR="008B7192" w:rsidRPr="00140B4B" w:rsidTr="00C0402E">
        <w:tblPrEx>
          <w:tblLook w:val="04A0" w:firstRow="1" w:lastRow="0" w:firstColumn="1" w:lastColumn="0" w:noHBand="0" w:noVBand="1"/>
        </w:tblPrEx>
        <w:trPr>
          <w:trHeight w:val="304"/>
        </w:trPr>
        <w:tc>
          <w:tcPr>
            <w:tcW w:w="3168" w:type="dxa"/>
            <w:shd w:val="clear" w:color="auto" w:fill="auto"/>
          </w:tcPr>
          <w:p w:rsidR="008B7192" w:rsidRPr="00D01C9E" w:rsidRDefault="008B7192"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8B7192" w:rsidRPr="00D01C9E" w:rsidRDefault="008B7192" w:rsidP="00C0402E">
            <w:pPr>
              <w:tabs>
                <w:tab w:val="left" w:pos="284"/>
              </w:tabs>
              <w:ind w:right="142"/>
              <w:jc w:val="right"/>
              <w:rPr>
                <w:rFonts w:eastAsia="Arial Unicode MS" w:cs="Gautami"/>
                <w:b/>
                <w:szCs w:val="22"/>
              </w:rPr>
            </w:pPr>
            <w:r>
              <w:rPr>
                <w:rFonts w:eastAsia="Arial Unicode MS" w:cs="Gautami"/>
                <w:b/>
                <w:szCs w:val="22"/>
              </w:rPr>
              <w:t>0</w:t>
            </w:r>
          </w:p>
        </w:tc>
      </w:tr>
    </w:tbl>
    <w:p w:rsidR="008B7192" w:rsidRDefault="008B7192" w:rsidP="008B7192">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8B7192" w:rsidRDefault="008B7192" w:rsidP="008B7192">
      <w:pPr>
        <w:shd w:val="clear" w:color="auto" w:fill="FFFFFF" w:themeFill="background1"/>
        <w:tabs>
          <w:tab w:val="left" w:pos="284"/>
          <w:tab w:val="right" w:pos="540"/>
        </w:tabs>
        <w:ind w:right="142"/>
        <w:rPr>
          <w:rFonts w:eastAsia="Arial Unicode MS" w:cs="Estrangelo Edessa"/>
          <w:szCs w:val="22"/>
        </w:rPr>
      </w:pPr>
    </w:p>
    <w:p w:rsidR="008B7192" w:rsidRDefault="008B7192" w:rsidP="008B7192">
      <w:pPr>
        <w:pStyle w:val="NormalWeb"/>
        <w:tabs>
          <w:tab w:val="left" w:pos="284"/>
        </w:tabs>
        <w:spacing w:before="0" w:beforeAutospacing="0" w:after="0" w:afterAutospacing="0"/>
        <w:ind w:right="142"/>
        <w:rPr>
          <w:sz w:val="32"/>
          <w:szCs w:val="20"/>
          <w:u w:val="single"/>
        </w:rPr>
      </w:pPr>
    </w:p>
    <w:p w:rsidR="008B7192" w:rsidRDefault="008B7192" w:rsidP="008B7192">
      <w:pPr>
        <w:pStyle w:val="NormalWeb"/>
        <w:tabs>
          <w:tab w:val="left" w:pos="284"/>
        </w:tabs>
        <w:spacing w:before="0" w:beforeAutospacing="0" w:after="0" w:afterAutospacing="0"/>
        <w:ind w:right="142"/>
        <w:rPr>
          <w:sz w:val="32"/>
          <w:szCs w:val="20"/>
          <w:u w:val="single"/>
        </w:rPr>
      </w:pPr>
    </w:p>
    <w:p w:rsidR="008B7192" w:rsidRPr="00EB6A5B" w:rsidRDefault="008B7192" w:rsidP="008B7192">
      <w:pPr>
        <w:pStyle w:val="NormalWeb"/>
        <w:tabs>
          <w:tab w:val="left" w:pos="284"/>
        </w:tabs>
        <w:spacing w:before="0" w:beforeAutospacing="0" w:after="0" w:afterAutospacing="0"/>
        <w:ind w:right="142"/>
        <w:rPr>
          <w:sz w:val="32"/>
          <w:szCs w:val="20"/>
          <w:u w:val="single"/>
        </w:rPr>
      </w:pPr>
    </w:p>
    <w:p w:rsidR="008B7192" w:rsidRDefault="008B7192" w:rsidP="008B7192">
      <w:pPr>
        <w:rPr>
          <w:rFonts w:eastAsia="Arial Unicode MS"/>
        </w:rPr>
      </w:pPr>
    </w:p>
    <w:p w:rsidR="008B7192" w:rsidRDefault="008B7192" w:rsidP="008B7192">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8B7192" w:rsidRDefault="008B7192" w:rsidP="008B719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8B7192" w:rsidRDefault="008B7192" w:rsidP="008B719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8B7192" w:rsidRDefault="008B7192" w:rsidP="008B719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8B7192" w:rsidRDefault="008B7192" w:rsidP="008B719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8B7192" w:rsidRDefault="008B7192" w:rsidP="008B719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8B7192" w:rsidRDefault="008B7192" w:rsidP="008B719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8B7192" w:rsidRDefault="008B7192" w:rsidP="008B719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8B7192" w:rsidRDefault="008B7192" w:rsidP="008B719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8B7192" w:rsidRDefault="008B7192" w:rsidP="008B7192">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8B7192" w:rsidRDefault="008B7192" w:rsidP="008B7192">
      <w:pPr>
        <w:shd w:val="clear" w:color="auto" w:fill="FFFFFF" w:themeFill="background1"/>
        <w:tabs>
          <w:tab w:val="left" w:pos="284"/>
          <w:tab w:val="right" w:pos="540"/>
        </w:tabs>
        <w:ind w:right="142"/>
        <w:rPr>
          <w:rFonts w:eastAsia="Arial Unicode MS" w:cs="Estrangelo Edessa"/>
          <w:szCs w:val="22"/>
        </w:rPr>
      </w:pPr>
    </w:p>
    <w:p w:rsidR="007D5C45" w:rsidRDefault="007D5C45" w:rsidP="007D5C45">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7D5C45" w:rsidRDefault="007D5C45" w:rsidP="007D5C45">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7D5C45" w:rsidRDefault="007D5C45" w:rsidP="007D5C45">
      <w:pPr>
        <w:tabs>
          <w:tab w:val="left" w:pos="284"/>
        </w:tabs>
        <w:ind w:right="142"/>
        <w:jc w:val="right"/>
        <w:rPr>
          <w:rFonts w:eastAsia="Arial Unicode MS" w:cs="Estrangelo Edessa"/>
          <w:sz w:val="16"/>
          <w:szCs w:val="16"/>
        </w:rPr>
      </w:pPr>
    </w:p>
    <w:p w:rsidR="007D5C45" w:rsidRDefault="007D5C45" w:rsidP="007D5C45">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7D5C45" w:rsidRDefault="007D5C45" w:rsidP="007D5C45">
      <w:pPr>
        <w:tabs>
          <w:tab w:val="left" w:pos="284"/>
        </w:tabs>
        <w:ind w:right="142"/>
        <w:jc w:val="right"/>
        <w:rPr>
          <w:rFonts w:eastAsia="Arial Unicode MS" w:cs="Estrangelo Edessa"/>
          <w:b/>
          <w:color w:val="FF0000"/>
          <w:sz w:val="28"/>
          <w:szCs w:val="28"/>
        </w:rPr>
      </w:pPr>
    </w:p>
    <w:p w:rsidR="007D5C45" w:rsidRDefault="007D5C45" w:rsidP="007D5C45">
      <w:pPr>
        <w:tabs>
          <w:tab w:val="left" w:pos="284"/>
        </w:tabs>
        <w:ind w:right="142"/>
        <w:jc w:val="right"/>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30</w:t>
      </w:r>
    </w:p>
    <w:p w:rsidR="007D5C45" w:rsidRDefault="007D5C45" w:rsidP="007D5C45">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7D5C45" w:rsidRDefault="007D5C45" w:rsidP="007D5C45">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49 de l’Ordre du Jour</w:t>
      </w:r>
      <w:r>
        <w:rPr>
          <w:rFonts w:eastAsia="Arial Unicode MS" w:cs="Estrangelo Edessa"/>
          <w:b/>
          <w:color w:val="000000"/>
          <w:szCs w:val="22"/>
        </w:rPr>
        <w:tab/>
      </w:r>
    </w:p>
    <w:p w:rsidR="007D5C45" w:rsidRPr="00A4475A" w:rsidRDefault="007D5C45" w:rsidP="007D5C45">
      <w:pPr>
        <w:rPr>
          <w:b/>
          <w:color w:val="6600CC"/>
          <w:sz w:val="24"/>
          <w:u w:val="single"/>
        </w:rPr>
      </w:pPr>
      <w:r w:rsidRPr="00A4475A">
        <w:rPr>
          <w:b/>
          <w:color w:val="6600CC"/>
          <w:sz w:val="24"/>
          <w:u w:val="single"/>
        </w:rPr>
        <w:t>APPEL à PROJETS R</w:t>
      </w:r>
      <w:r>
        <w:rPr>
          <w:b/>
          <w:color w:val="6600CC"/>
          <w:sz w:val="24"/>
          <w:u w:val="single"/>
        </w:rPr>
        <w:t>É</w:t>
      </w:r>
      <w:r w:rsidRPr="00A4475A">
        <w:rPr>
          <w:b/>
          <w:color w:val="6600CC"/>
          <w:sz w:val="24"/>
          <w:u w:val="single"/>
        </w:rPr>
        <w:t xml:space="preserve">GION 2023 : DOSSIERS « PROJETS DOCTORAUX » et « JEUNES CHERCHEURS » </w:t>
      </w:r>
    </w:p>
    <w:p w:rsidR="007D5C45" w:rsidRPr="00982ED3" w:rsidRDefault="007D5C45" w:rsidP="007D5C45">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s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S </w:t>
      </w:r>
      <w:r w:rsidRPr="00516EEB">
        <w:rPr>
          <w:rFonts w:eastAsia="Arial Unicode MS" w:cs="Estrangelo Edessa"/>
          <w:b/>
          <w:color w:val="0000FF"/>
          <w:szCs w:val="22"/>
        </w:rPr>
        <w:t xml:space="preserve"> </w:t>
      </w:r>
      <w:r>
        <w:rPr>
          <w:rFonts w:eastAsia="Arial Unicode MS" w:cs="Estrangelo Edessa"/>
          <w:b/>
          <w:color w:val="0000FF"/>
          <w:szCs w:val="22"/>
        </w:rPr>
        <w:t>3</w:t>
      </w:r>
      <w:r w:rsidR="00952F7E">
        <w:rPr>
          <w:rFonts w:eastAsia="Arial Unicode MS" w:cs="Estrangelo Edessa"/>
          <w:b/>
          <w:color w:val="0000FF"/>
          <w:szCs w:val="22"/>
        </w:rPr>
        <w:t>4</w:t>
      </w:r>
      <w:r w:rsidRPr="00982ED3">
        <w:rPr>
          <w:rFonts w:eastAsia="Arial Unicode MS" w:cs="Estrangelo Edessa"/>
          <w:b/>
          <w:color w:val="0000FF"/>
          <w:szCs w:val="22"/>
        </w:rPr>
        <w:t xml:space="preserve"> </w:t>
      </w:r>
      <w:r>
        <w:rPr>
          <w:rFonts w:eastAsia="Arial Unicode MS" w:cs="Estrangelo Edessa"/>
          <w:b/>
          <w:color w:val="0000FF"/>
          <w:szCs w:val="22"/>
        </w:rPr>
        <w:t xml:space="preserve"> et  3</w:t>
      </w:r>
      <w:r w:rsidR="00952F7E">
        <w:rPr>
          <w:rFonts w:eastAsia="Arial Unicode MS" w:cs="Estrangelo Edessa"/>
          <w:b/>
          <w:color w:val="0000FF"/>
          <w:szCs w:val="22"/>
        </w:rPr>
        <w:t>5</w:t>
      </w:r>
    </w:p>
    <w:p w:rsidR="007D5C45" w:rsidRDefault="007D5C45" w:rsidP="007D5C45">
      <w:pPr>
        <w:shd w:val="clear" w:color="auto" w:fill="FFFFFF" w:themeFill="background1"/>
        <w:ind w:right="140"/>
        <w:rPr>
          <w:rFonts w:eastAsia="Arial Unicode MS" w:cs="Gautami"/>
          <w:b/>
          <w:color w:val="0000FF"/>
          <w:szCs w:val="22"/>
        </w:rPr>
      </w:pPr>
    </w:p>
    <w:p w:rsidR="007D5C45" w:rsidRPr="006C1E1F" w:rsidRDefault="007D5C45" w:rsidP="007D5C45">
      <w:pPr>
        <w:autoSpaceDE w:val="0"/>
        <w:autoSpaceDN w:val="0"/>
        <w:adjustRightInd w:val="0"/>
        <w:ind w:right="0"/>
      </w:pPr>
    </w:p>
    <w:p w:rsidR="007D5C45" w:rsidRDefault="007D5C45" w:rsidP="007D5C45">
      <w:pPr>
        <w:shd w:val="clear" w:color="auto" w:fill="FFFFFF" w:themeFill="background1"/>
        <w:ind w:right="140"/>
        <w:rPr>
          <w:rFonts w:eastAsia="Arial Unicode MS" w:cs="Gautami"/>
          <w:b/>
          <w:color w:val="0000FF"/>
          <w:szCs w:val="22"/>
        </w:rPr>
      </w:pPr>
    </w:p>
    <w:p w:rsidR="007D5C45" w:rsidRDefault="007D5C45" w:rsidP="007D5C45">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7D5C45" w:rsidRDefault="007D5C45" w:rsidP="007D5C45">
      <w:pPr>
        <w:ind w:right="0"/>
        <w:jc w:val="left"/>
      </w:pPr>
      <w:r w:rsidRPr="0068307D">
        <w:t xml:space="preserve">Les membres du Conseil d’Administration </w:t>
      </w:r>
      <w:r w:rsidRPr="00C52ABE">
        <w:t xml:space="preserve">approuvent </w:t>
      </w:r>
      <w:r>
        <w:t>les dossiers « Projets Doctoraux » et « Jeunes Chercheurs » dans le cadre de l’Appel à Projets 2023 de la Région.</w:t>
      </w:r>
    </w:p>
    <w:p w:rsidR="007D5C45" w:rsidRDefault="007D5C45" w:rsidP="007D5C45">
      <w:pPr>
        <w:rPr>
          <w:rFonts w:asciiTheme="minorHAnsi" w:hAnsiTheme="minorHAnsi"/>
        </w:rPr>
      </w:pPr>
    </w:p>
    <w:p w:rsidR="007D5C45" w:rsidRDefault="007D5C45" w:rsidP="007D5C45">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7D5C45" w:rsidRPr="000A513C" w:rsidRDefault="007D5C45" w:rsidP="007D5C45">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7D5C45" w:rsidRPr="00D7695E" w:rsidTr="00C0402E">
        <w:trPr>
          <w:trHeight w:val="459"/>
        </w:trPr>
        <w:tc>
          <w:tcPr>
            <w:tcW w:w="3168" w:type="dxa"/>
            <w:shd w:val="clear" w:color="auto" w:fill="auto"/>
          </w:tcPr>
          <w:p w:rsidR="007D5C45" w:rsidRDefault="007D5C45" w:rsidP="00C0402E">
            <w:pPr>
              <w:tabs>
                <w:tab w:val="left" w:pos="284"/>
              </w:tabs>
              <w:ind w:right="142"/>
              <w:rPr>
                <w:rFonts w:eastAsia="Arial Unicode MS" w:cs="Gautami"/>
                <w:szCs w:val="22"/>
              </w:rPr>
            </w:pPr>
            <w:r w:rsidRPr="00D7695E">
              <w:rPr>
                <w:rFonts w:eastAsia="Arial Unicode MS" w:cs="Gautami"/>
                <w:szCs w:val="22"/>
              </w:rPr>
              <w:t>Nombre de membres en exercice</w:t>
            </w:r>
          </w:p>
          <w:p w:rsidR="007D5C45" w:rsidRPr="00E036E8" w:rsidRDefault="007D5C45" w:rsidP="00C0402E">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7D5C45" w:rsidRDefault="007D5C45" w:rsidP="00C0402E">
            <w:pPr>
              <w:tabs>
                <w:tab w:val="left" w:pos="284"/>
              </w:tabs>
              <w:ind w:right="142"/>
              <w:jc w:val="right"/>
              <w:rPr>
                <w:rFonts w:eastAsia="Arial Unicode MS" w:cs="Gautami"/>
                <w:szCs w:val="22"/>
              </w:rPr>
            </w:pPr>
            <w:r>
              <w:rPr>
                <w:rFonts w:eastAsia="Arial Unicode MS" w:cs="Gautami"/>
                <w:szCs w:val="22"/>
              </w:rPr>
              <w:t>30</w:t>
            </w:r>
          </w:p>
          <w:p w:rsidR="007D5C45" w:rsidRPr="00E036E8" w:rsidRDefault="007D5C45" w:rsidP="00C0402E">
            <w:pPr>
              <w:tabs>
                <w:tab w:val="left" w:pos="284"/>
              </w:tabs>
              <w:ind w:right="142"/>
              <w:jc w:val="right"/>
              <w:rPr>
                <w:rFonts w:eastAsia="Arial Unicode MS" w:cs="Gautami"/>
                <w:sz w:val="20"/>
                <w:szCs w:val="22"/>
              </w:rPr>
            </w:pPr>
          </w:p>
        </w:tc>
      </w:tr>
      <w:tr w:rsidR="007D5C45" w:rsidTr="00C0402E">
        <w:tc>
          <w:tcPr>
            <w:tcW w:w="3168" w:type="dxa"/>
            <w:tcBorders>
              <w:top w:val="single" w:sz="4" w:space="0" w:color="auto"/>
              <w:left w:val="single" w:sz="4" w:space="0" w:color="auto"/>
              <w:bottom w:val="single" w:sz="4" w:space="0" w:color="auto"/>
              <w:right w:val="single" w:sz="4" w:space="0" w:color="auto"/>
            </w:tcBorders>
            <w:hideMark/>
          </w:tcPr>
          <w:p w:rsidR="007D5C45" w:rsidRDefault="007D5C45"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7D5C45" w:rsidRDefault="007D5C45"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7D5C45" w:rsidRDefault="007D5C45"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7D5C45" w:rsidRPr="00C94F06" w:rsidRDefault="007D5C45"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7D5C45" w:rsidRDefault="007D5C45"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17</w:t>
            </w:r>
          </w:p>
          <w:p w:rsidR="007D5C45" w:rsidRDefault="007D5C45"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9</w:t>
            </w:r>
          </w:p>
        </w:tc>
      </w:tr>
      <w:tr w:rsidR="007D5C45" w:rsidRPr="00140B4B" w:rsidTr="00C0402E">
        <w:trPr>
          <w:trHeight w:val="229"/>
        </w:trPr>
        <w:tc>
          <w:tcPr>
            <w:tcW w:w="3168" w:type="dxa"/>
            <w:shd w:val="clear" w:color="auto" w:fill="auto"/>
          </w:tcPr>
          <w:p w:rsidR="007D5C45" w:rsidRPr="00140B4B" w:rsidRDefault="007D5C45"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7D5C45" w:rsidRPr="00140B4B" w:rsidRDefault="007D5C45" w:rsidP="00C0402E">
            <w:pPr>
              <w:tabs>
                <w:tab w:val="left" w:pos="284"/>
              </w:tabs>
              <w:ind w:right="142"/>
              <w:jc w:val="right"/>
              <w:rPr>
                <w:rFonts w:eastAsia="Arial Unicode MS" w:cs="Gautami"/>
                <w:b/>
                <w:szCs w:val="22"/>
              </w:rPr>
            </w:pPr>
            <w:r>
              <w:rPr>
                <w:rFonts w:eastAsia="Arial Unicode MS" w:cs="Gautami"/>
                <w:b/>
                <w:szCs w:val="22"/>
              </w:rPr>
              <w:t>0</w:t>
            </w:r>
          </w:p>
        </w:tc>
      </w:tr>
      <w:tr w:rsidR="007D5C45" w:rsidRPr="00140B4B" w:rsidTr="00C0402E">
        <w:trPr>
          <w:trHeight w:val="244"/>
        </w:trPr>
        <w:tc>
          <w:tcPr>
            <w:tcW w:w="3168" w:type="dxa"/>
            <w:shd w:val="clear" w:color="auto" w:fill="auto"/>
          </w:tcPr>
          <w:p w:rsidR="007D5C45" w:rsidRPr="00140B4B" w:rsidRDefault="007D5C45"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7D5C45" w:rsidRPr="00140B4B" w:rsidRDefault="007D5C45" w:rsidP="00C0402E">
            <w:pPr>
              <w:tabs>
                <w:tab w:val="left" w:pos="284"/>
              </w:tabs>
              <w:ind w:right="142"/>
              <w:jc w:val="right"/>
              <w:rPr>
                <w:rFonts w:eastAsia="Arial Unicode MS" w:cs="Gautami"/>
                <w:b/>
                <w:szCs w:val="22"/>
              </w:rPr>
            </w:pPr>
            <w:r>
              <w:rPr>
                <w:rFonts w:eastAsia="Arial Unicode MS" w:cs="Gautami"/>
                <w:b/>
                <w:szCs w:val="22"/>
              </w:rPr>
              <w:t>24</w:t>
            </w:r>
          </w:p>
        </w:tc>
      </w:tr>
      <w:tr w:rsidR="007D5C45" w:rsidRPr="00140B4B" w:rsidTr="00C0402E">
        <w:trPr>
          <w:trHeight w:val="229"/>
        </w:trPr>
        <w:tc>
          <w:tcPr>
            <w:tcW w:w="3168" w:type="dxa"/>
            <w:shd w:val="clear" w:color="auto" w:fill="auto"/>
          </w:tcPr>
          <w:p w:rsidR="007D5C45" w:rsidRPr="00140B4B" w:rsidRDefault="007D5C45"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7D5C45" w:rsidRPr="00140B4B" w:rsidRDefault="007D5C45" w:rsidP="00C0402E">
            <w:pPr>
              <w:tabs>
                <w:tab w:val="left" w:pos="284"/>
              </w:tabs>
              <w:ind w:right="142"/>
              <w:jc w:val="right"/>
              <w:rPr>
                <w:rFonts w:eastAsia="Arial Unicode MS" w:cs="Gautami"/>
                <w:b/>
                <w:szCs w:val="22"/>
              </w:rPr>
            </w:pPr>
            <w:r>
              <w:rPr>
                <w:rFonts w:eastAsia="Arial Unicode MS" w:cs="Gautami"/>
                <w:b/>
                <w:szCs w:val="22"/>
              </w:rPr>
              <w:t>0</w:t>
            </w:r>
          </w:p>
        </w:tc>
      </w:tr>
      <w:tr w:rsidR="007D5C45" w:rsidRPr="00140B4B" w:rsidTr="00C0402E">
        <w:tblPrEx>
          <w:tblLook w:val="04A0" w:firstRow="1" w:lastRow="0" w:firstColumn="1" w:lastColumn="0" w:noHBand="0" w:noVBand="1"/>
        </w:tblPrEx>
        <w:trPr>
          <w:trHeight w:val="304"/>
        </w:trPr>
        <w:tc>
          <w:tcPr>
            <w:tcW w:w="3168" w:type="dxa"/>
            <w:shd w:val="clear" w:color="auto" w:fill="auto"/>
          </w:tcPr>
          <w:p w:rsidR="007D5C45" w:rsidRPr="00D01C9E" w:rsidRDefault="007D5C45"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7D5C45" w:rsidRPr="00D01C9E" w:rsidRDefault="007D5C45" w:rsidP="00C0402E">
            <w:pPr>
              <w:tabs>
                <w:tab w:val="left" w:pos="284"/>
              </w:tabs>
              <w:ind w:right="142"/>
              <w:jc w:val="right"/>
              <w:rPr>
                <w:rFonts w:eastAsia="Arial Unicode MS" w:cs="Gautami"/>
                <w:b/>
                <w:szCs w:val="22"/>
              </w:rPr>
            </w:pPr>
            <w:r>
              <w:rPr>
                <w:rFonts w:eastAsia="Arial Unicode MS" w:cs="Gautami"/>
                <w:b/>
                <w:szCs w:val="22"/>
              </w:rPr>
              <w:t>2</w:t>
            </w:r>
          </w:p>
        </w:tc>
      </w:tr>
    </w:tbl>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7D5C45" w:rsidRDefault="007D5C45" w:rsidP="007D5C45">
      <w:pPr>
        <w:shd w:val="clear" w:color="auto" w:fill="FFFFFF" w:themeFill="background1"/>
        <w:tabs>
          <w:tab w:val="left" w:pos="284"/>
          <w:tab w:val="right" w:pos="540"/>
        </w:tabs>
        <w:ind w:right="142"/>
        <w:rPr>
          <w:rFonts w:eastAsia="Arial Unicode MS" w:cs="Estrangelo Edessa"/>
          <w:szCs w:val="22"/>
        </w:rPr>
      </w:pPr>
    </w:p>
    <w:p w:rsidR="007D5C45" w:rsidRDefault="007D5C45" w:rsidP="007D5C45">
      <w:pPr>
        <w:pStyle w:val="NormalWeb"/>
        <w:tabs>
          <w:tab w:val="left" w:pos="284"/>
        </w:tabs>
        <w:spacing w:before="0" w:beforeAutospacing="0" w:after="0" w:afterAutospacing="0"/>
        <w:ind w:right="142"/>
        <w:rPr>
          <w:sz w:val="32"/>
          <w:szCs w:val="20"/>
          <w:u w:val="single"/>
        </w:rPr>
      </w:pPr>
    </w:p>
    <w:p w:rsidR="007D5C45" w:rsidRDefault="007D5C45" w:rsidP="007D5C45">
      <w:pPr>
        <w:pStyle w:val="NormalWeb"/>
        <w:tabs>
          <w:tab w:val="left" w:pos="284"/>
        </w:tabs>
        <w:spacing w:before="0" w:beforeAutospacing="0" w:after="0" w:afterAutospacing="0"/>
        <w:ind w:right="142"/>
        <w:rPr>
          <w:sz w:val="32"/>
          <w:szCs w:val="20"/>
          <w:u w:val="single"/>
        </w:rPr>
      </w:pPr>
    </w:p>
    <w:p w:rsidR="007D5C45" w:rsidRPr="00EB6A5B" w:rsidRDefault="007D5C45" w:rsidP="007D5C45">
      <w:pPr>
        <w:pStyle w:val="NormalWeb"/>
        <w:tabs>
          <w:tab w:val="left" w:pos="284"/>
        </w:tabs>
        <w:spacing w:before="0" w:beforeAutospacing="0" w:after="0" w:afterAutospacing="0"/>
        <w:ind w:right="142"/>
        <w:rPr>
          <w:sz w:val="32"/>
          <w:szCs w:val="20"/>
          <w:u w:val="single"/>
        </w:rPr>
      </w:pPr>
    </w:p>
    <w:p w:rsidR="007D5C45" w:rsidRDefault="007D5C45" w:rsidP="007D5C45">
      <w:pPr>
        <w:rPr>
          <w:rFonts w:eastAsia="Arial Unicode MS"/>
        </w:rPr>
      </w:pPr>
    </w:p>
    <w:p w:rsidR="007D5C45" w:rsidRDefault="007D5C45" w:rsidP="007D5C45">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7D5C45" w:rsidRDefault="007D5C45" w:rsidP="007D5C45">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7D5C45" w:rsidRDefault="007D5C45" w:rsidP="007D5C45">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7D5C45" w:rsidRDefault="007D5C45" w:rsidP="007D5C45">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7D5C45" w:rsidRDefault="007D5C45" w:rsidP="007D5C45">
      <w:pPr>
        <w:tabs>
          <w:tab w:val="left" w:pos="284"/>
        </w:tabs>
        <w:ind w:right="142"/>
        <w:jc w:val="right"/>
        <w:rPr>
          <w:rFonts w:eastAsia="Arial Unicode MS" w:cs="Estrangelo Edessa"/>
          <w:sz w:val="16"/>
          <w:szCs w:val="16"/>
        </w:rPr>
      </w:pPr>
    </w:p>
    <w:p w:rsidR="007D5C45" w:rsidRDefault="007D5C45" w:rsidP="007D5C45">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7D5C45" w:rsidRDefault="007D5C45" w:rsidP="007D5C45">
      <w:pPr>
        <w:tabs>
          <w:tab w:val="left" w:pos="284"/>
        </w:tabs>
        <w:ind w:right="142"/>
        <w:jc w:val="right"/>
        <w:rPr>
          <w:rFonts w:eastAsia="Arial Unicode MS" w:cs="Estrangelo Edessa"/>
          <w:b/>
          <w:color w:val="FF0000"/>
          <w:sz w:val="28"/>
          <w:szCs w:val="28"/>
        </w:rPr>
      </w:pPr>
    </w:p>
    <w:p w:rsidR="007D5C45" w:rsidRDefault="007D5C45" w:rsidP="007D5C45">
      <w:pPr>
        <w:tabs>
          <w:tab w:val="left" w:pos="284"/>
        </w:tabs>
        <w:ind w:right="142"/>
        <w:jc w:val="right"/>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tabs>
          <w:tab w:val="left" w:pos="284"/>
        </w:tabs>
        <w:ind w:right="142"/>
        <w:rPr>
          <w:rFonts w:eastAsia="Arial Unicode MS" w:cs="Estrangelo Edessa"/>
        </w:rPr>
      </w:pPr>
    </w:p>
    <w:p w:rsidR="007D5C45" w:rsidRDefault="007D5C45" w:rsidP="007D5C45">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31</w:t>
      </w:r>
    </w:p>
    <w:p w:rsidR="007D5C45" w:rsidRDefault="007D5C45" w:rsidP="007D5C45">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7D5C45" w:rsidRDefault="007D5C45" w:rsidP="007D5C45">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50 de l’Ordre du Jour</w:t>
      </w:r>
      <w:r>
        <w:rPr>
          <w:rFonts w:eastAsia="Arial Unicode MS" w:cs="Estrangelo Edessa"/>
          <w:b/>
          <w:color w:val="000000"/>
          <w:szCs w:val="22"/>
        </w:rPr>
        <w:tab/>
      </w:r>
    </w:p>
    <w:p w:rsidR="007D5C45" w:rsidRPr="00A4475A" w:rsidRDefault="007D5C45" w:rsidP="007D5C45">
      <w:pPr>
        <w:spacing w:line="259" w:lineRule="auto"/>
        <w:rPr>
          <w:rFonts w:cstheme="minorHAnsi"/>
          <w:b/>
          <w:color w:val="6600CC"/>
          <w:sz w:val="24"/>
          <w:szCs w:val="22"/>
          <w:u w:val="single"/>
          <w:lang w:eastAsia="es-ES"/>
        </w:rPr>
      </w:pPr>
      <w:r w:rsidRPr="00A4475A">
        <w:rPr>
          <w:b/>
          <w:color w:val="6600CC"/>
          <w:sz w:val="24"/>
          <w:u w:val="single"/>
        </w:rPr>
        <w:t>APPEL à PROJETS R</w:t>
      </w:r>
      <w:r>
        <w:rPr>
          <w:b/>
          <w:color w:val="6600CC"/>
          <w:sz w:val="24"/>
          <w:u w:val="single"/>
        </w:rPr>
        <w:t>É</w:t>
      </w:r>
      <w:r w:rsidRPr="00A4475A">
        <w:rPr>
          <w:b/>
          <w:color w:val="6600CC"/>
          <w:sz w:val="24"/>
          <w:u w:val="single"/>
        </w:rPr>
        <w:t xml:space="preserve">GION 2023 : DOSSIERS </w:t>
      </w:r>
      <w:r w:rsidRPr="00A4475A">
        <w:rPr>
          <w:rFonts w:cstheme="minorHAnsi"/>
          <w:b/>
          <w:color w:val="6600CC"/>
          <w:sz w:val="24"/>
          <w:szCs w:val="22"/>
          <w:u w:val="single"/>
          <w:lang w:eastAsia="es-ES"/>
        </w:rPr>
        <w:t xml:space="preserve">« MANIFESTATIONS INTERNATIONALES d’ENVERGURE et SUMMER SCHOOLS (MIESS) » </w:t>
      </w:r>
    </w:p>
    <w:p w:rsidR="007D5C45" w:rsidRPr="00982ED3" w:rsidRDefault="007D5C45" w:rsidP="007D5C45">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s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S </w:t>
      </w:r>
      <w:r w:rsidRPr="00516EEB">
        <w:rPr>
          <w:rFonts w:eastAsia="Arial Unicode MS" w:cs="Estrangelo Edessa"/>
          <w:b/>
          <w:color w:val="0000FF"/>
          <w:szCs w:val="22"/>
        </w:rPr>
        <w:t xml:space="preserve"> </w:t>
      </w:r>
      <w:r>
        <w:rPr>
          <w:rFonts w:eastAsia="Arial Unicode MS" w:cs="Estrangelo Edessa"/>
          <w:b/>
          <w:color w:val="0000FF"/>
          <w:szCs w:val="22"/>
        </w:rPr>
        <w:t>3</w:t>
      </w:r>
      <w:r w:rsidR="00952F7E">
        <w:rPr>
          <w:rFonts w:eastAsia="Arial Unicode MS" w:cs="Estrangelo Edessa"/>
          <w:b/>
          <w:color w:val="0000FF"/>
          <w:szCs w:val="22"/>
        </w:rPr>
        <w:t>6</w:t>
      </w:r>
      <w:r w:rsidRPr="00982ED3">
        <w:rPr>
          <w:rFonts w:eastAsia="Arial Unicode MS" w:cs="Estrangelo Edessa"/>
          <w:b/>
          <w:color w:val="0000FF"/>
          <w:szCs w:val="22"/>
        </w:rPr>
        <w:t xml:space="preserve"> </w:t>
      </w:r>
      <w:r>
        <w:rPr>
          <w:rFonts w:eastAsia="Arial Unicode MS" w:cs="Estrangelo Edessa"/>
          <w:b/>
          <w:color w:val="0000FF"/>
          <w:szCs w:val="22"/>
        </w:rPr>
        <w:t xml:space="preserve"> et  3</w:t>
      </w:r>
      <w:r w:rsidR="00952F7E">
        <w:rPr>
          <w:rFonts w:eastAsia="Arial Unicode MS" w:cs="Estrangelo Edessa"/>
          <w:b/>
          <w:color w:val="0000FF"/>
          <w:szCs w:val="22"/>
        </w:rPr>
        <w:t>7</w:t>
      </w:r>
    </w:p>
    <w:p w:rsidR="007D5C45" w:rsidRDefault="007D5C45" w:rsidP="007D5C45">
      <w:pPr>
        <w:shd w:val="clear" w:color="auto" w:fill="FFFFFF" w:themeFill="background1"/>
        <w:ind w:right="140"/>
        <w:rPr>
          <w:rFonts w:eastAsia="Arial Unicode MS" w:cs="Gautami"/>
          <w:b/>
          <w:color w:val="0000FF"/>
          <w:szCs w:val="22"/>
        </w:rPr>
      </w:pPr>
    </w:p>
    <w:p w:rsidR="007D5C45" w:rsidRDefault="007D5C45" w:rsidP="007D5C45">
      <w:pPr>
        <w:autoSpaceDE w:val="0"/>
        <w:autoSpaceDN w:val="0"/>
        <w:adjustRightInd w:val="0"/>
        <w:ind w:right="0"/>
      </w:pPr>
    </w:p>
    <w:p w:rsidR="007D5C45" w:rsidRPr="006C1E1F" w:rsidRDefault="007D5C45" w:rsidP="007D5C45">
      <w:pPr>
        <w:autoSpaceDE w:val="0"/>
        <w:autoSpaceDN w:val="0"/>
        <w:adjustRightInd w:val="0"/>
        <w:ind w:right="0"/>
      </w:pPr>
    </w:p>
    <w:p w:rsidR="007D5C45" w:rsidRDefault="007D5C45" w:rsidP="007D5C45">
      <w:pPr>
        <w:ind w:right="140"/>
        <w:rPr>
          <w:rFonts w:eastAsia="Arial Unicode MS" w:cs="Gautami"/>
          <w:b/>
          <w:color w:val="000000"/>
          <w:szCs w:val="22"/>
        </w:rPr>
      </w:pPr>
      <w:r>
        <w:rPr>
          <w:rFonts w:eastAsia="Arial Unicode MS" w:cs="Gautami"/>
          <w:b/>
          <w:color w:val="000000"/>
          <w:szCs w:val="22"/>
        </w:rPr>
        <w:t>Délibération :</w:t>
      </w:r>
    </w:p>
    <w:p w:rsidR="007D5C45" w:rsidRDefault="007D5C45" w:rsidP="007D5C45">
      <w:pPr>
        <w:spacing w:line="259" w:lineRule="auto"/>
        <w:ind w:right="0"/>
        <w:jc w:val="left"/>
      </w:pPr>
      <w:r w:rsidRPr="0068307D">
        <w:t xml:space="preserve">Les membres du Conseil d’Administration </w:t>
      </w:r>
      <w:r w:rsidRPr="00C52ABE">
        <w:t xml:space="preserve">approuvent </w:t>
      </w:r>
      <w:r>
        <w:t xml:space="preserve">à l’unanimité les dossiers </w:t>
      </w:r>
      <w:r w:rsidRPr="001257B3">
        <w:rPr>
          <w:rFonts w:cstheme="minorHAnsi"/>
          <w:szCs w:val="22"/>
          <w:lang w:eastAsia="es-ES"/>
        </w:rPr>
        <w:t xml:space="preserve">« Manifestations Internationales d’Envergure et Summer </w:t>
      </w:r>
      <w:proofErr w:type="spellStart"/>
      <w:r w:rsidRPr="001257B3">
        <w:rPr>
          <w:rFonts w:cstheme="minorHAnsi"/>
          <w:szCs w:val="22"/>
          <w:lang w:eastAsia="es-ES"/>
        </w:rPr>
        <w:t>Schools</w:t>
      </w:r>
      <w:proofErr w:type="spellEnd"/>
      <w:r w:rsidRPr="001257B3">
        <w:rPr>
          <w:rFonts w:cstheme="minorHAnsi"/>
          <w:szCs w:val="22"/>
          <w:lang w:eastAsia="es-ES"/>
        </w:rPr>
        <w:t xml:space="preserve"> (MIESS) »</w:t>
      </w:r>
      <w:r>
        <w:t>.</w:t>
      </w:r>
    </w:p>
    <w:p w:rsidR="007D5C45" w:rsidRDefault="007D5C45" w:rsidP="007D5C45">
      <w:pPr>
        <w:rPr>
          <w:rFonts w:asciiTheme="minorHAnsi" w:hAnsiTheme="minorHAnsi"/>
        </w:rPr>
      </w:pPr>
    </w:p>
    <w:p w:rsidR="007D5C45" w:rsidRDefault="007D5C45" w:rsidP="007D5C45">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7D5C45" w:rsidRPr="000A513C" w:rsidRDefault="007D5C45" w:rsidP="007D5C45">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7D5C45" w:rsidRPr="00D7695E" w:rsidTr="00C0402E">
        <w:trPr>
          <w:trHeight w:val="459"/>
        </w:trPr>
        <w:tc>
          <w:tcPr>
            <w:tcW w:w="3168" w:type="dxa"/>
            <w:shd w:val="clear" w:color="auto" w:fill="auto"/>
          </w:tcPr>
          <w:p w:rsidR="007D5C45" w:rsidRDefault="007D5C45" w:rsidP="00C0402E">
            <w:pPr>
              <w:tabs>
                <w:tab w:val="left" w:pos="284"/>
              </w:tabs>
              <w:ind w:right="142"/>
              <w:rPr>
                <w:rFonts w:eastAsia="Arial Unicode MS" w:cs="Gautami"/>
                <w:szCs w:val="22"/>
              </w:rPr>
            </w:pPr>
            <w:r w:rsidRPr="00D7695E">
              <w:rPr>
                <w:rFonts w:eastAsia="Arial Unicode MS" w:cs="Gautami"/>
                <w:szCs w:val="22"/>
              </w:rPr>
              <w:t>Nombre de membres en exercice</w:t>
            </w:r>
          </w:p>
          <w:p w:rsidR="007D5C45" w:rsidRPr="00E036E8" w:rsidRDefault="007D5C45" w:rsidP="00C0402E">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7D5C45" w:rsidRDefault="007D5C45" w:rsidP="00C0402E">
            <w:pPr>
              <w:tabs>
                <w:tab w:val="left" w:pos="284"/>
              </w:tabs>
              <w:ind w:right="142"/>
              <w:jc w:val="right"/>
              <w:rPr>
                <w:rFonts w:eastAsia="Arial Unicode MS" w:cs="Gautami"/>
                <w:szCs w:val="22"/>
              </w:rPr>
            </w:pPr>
            <w:r>
              <w:rPr>
                <w:rFonts w:eastAsia="Arial Unicode MS" w:cs="Gautami"/>
                <w:szCs w:val="22"/>
              </w:rPr>
              <w:t>30</w:t>
            </w:r>
          </w:p>
          <w:p w:rsidR="007D5C45" w:rsidRPr="00E036E8" w:rsidRDefault="007D5C45" w:rsidP="00C0402E">
            <w:pPr>
              <w:tabs>
                <w:tab w:val="left" w:pos="284"/>
              </w:tabs>
              <w:ind w:right="142"/>
              <w:jc w:val="right"/>
              <w:rPr>
                <w:rFonts w:eastAsia="Arial Unicode MS" w:cs="Gautami"/>
                <w:sz w:val="20"/>
                <w:szCs w:val="22"/>
              </w:rPr>
            </w:pPr>
          </w:p>
        </w:tc>
      </w:tr>
      <w:tr w:rsidR="007D5C45" w:rsidTr="00C0402E">
        <w:tc>
          <w:tcPr>
            <w:tcW w:w="3168" w:type="dxa"/>
            <w:tcBorders>
              <w:top w:val="single" w:sz="4" w:space="0" w:color="auto"/>
              <w:left w:val="single" w:sz="4" w:space="0" w:color="auto"/>
              <w:bottom w:val="single" w:sz="4" w:space="0" w:color="auto"/>
              <w:right w:val="single" w:sz="4" w:space="0" w:color="auto"/>
            </w:tcBorders>
            <w:hideMark/>
          </w:tcPr>
          <w:p w:rsidR="007D5C45" w:rsidRDefault="007D5C45"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7D5C45" w:rsidRDefault="007D5C45"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7D5C45" w:rsidRDefault="007D5C45"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7D5C45" w:rsidRPr="00C94F06" w:rsidRDefault="007D5C45"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7D5C45" w:rsidRDefault="007D5C45"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17</w:t>
            </w:r>
          </w:p>
          <w:p w:rsidR="007D5C45" w:rsidRDefault="007D5C45"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9</w:t>
            </w:r>
          </w:p>
        </w:tc>
      </w:tr>
      <w:tr w:rsidR="007D5C45" w:rsidRPr="00140B4B" w:rsidTr="00C0402E">
        <w:trPr>
          <w:trHeight w:val="229"/>
        </w:trPr>
        <w:tc>
          <w:tcPr>
            <w:tcW w:w="3168" w:type="dxa"/>
            <w:shd w:val="clear" w:color="auto" w:fill="auto"/>
          </w:tcPr>
          <w:p w:rsidR="007D5C45" w:rsidRPr="00140B4B" w:rsidRDefault="007D5C45"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7D5C45" w:rsidRPr="00140B4B" w:rsidRDefault="007D5C45" w:rsidP="00C0402E">
            <w:pPr>
              <w:tabs>
                <w:tab w:val="left" w:pos="284"/>
              </w:tabs>
              <w:ind w:right="142"/>
              <w:jc w:val="right"/>
              <w:rPr>
                <w:rFonts w:eastAsia="Arial Unicode MS" w:cs="Gautami"/>
                <w:b/>
                <w:szCs w:val="22"/>
              </w:rPr>
            </w:pPr>
            <w:r>
              <w:rPr>
                <w:rFonts w:eastAsia="Arial Unicode MS" w:cs="Gautami"/>
                <w:b/>
                <w:szCs w:val="22"/>
              </w:rPr>
              <w:t>0</w:t>
            </w:r>
          </w:p>
        </w:tc>
      </w:tr>
      <w:tr w:rsidR="007D5C45" w:rsidRPr="00140B4B" w:rsidTr="00C0402E">
        <w:trPr>
          <w:trHeight w:val="244"/>
        </w:trPr>
        <w:tc>
          <w:tcPr>
            <w:tcW w:w="3168" w:type="dxa"/>
            <w:shd w:val="clear" w:color="auto" w:fill="auto"/>
          </w:tcPr>
          <w:p w:rsidR="007D5C45" w:rsidRPr="00140B4B" w:rsidRDefault="007D5C45"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7D5C45" w:rsidRPr="00140B4B" w:rsidRDefault="007D5C45" w:rsidP="00C0402E">
            <w:pPr>
              <w:tabs>
                <w:tab w:val="left" w:pos="284"/>
              </w:tabs>
              <w:ind w:right="142"/>
              <w:jc w:val="right"/>
              <w:rPr>
                <w:rFonts w:eastAsia="Arial Unicode MS" w:cs="Gautami"/>
                <w:b/>
                <w:szCs w:val="22"/>
              </w:rPr>
            </w:pPr>
            <w:r>
              <w:rPr>
                <w:rFonts w:eastAsia="Arial Unicode MS" w:cs="Gautami"/>
                <w:b/>
                <w:szCs w:val="22"/>
              </w:rPr>
              <w:t>26</w:t>
            </w:r>
          </w:p>
        </w:tc>
      </w:tr>
      <w:tr w:rsidR="007D5C45" w:rsidRPr="00140B4B" w:rsidTr="00C0402E">
        <w:trPr>
          <w:trHeight w:val="229"/>
        </w:trPr>
        <w:tc>
          <w:tcPr>
            <w:tcW w:w="3168" w:type="dxa"/>
            <w:shd w:val="clear" w:color="auto" w:fill="auto"/>
          </w:tcPr>
          <w:p w:rsidR="007D5C45" w:rsidRPr="00140B4B" w:rsidRDefault="007D5C45"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7D5C45" w:rsidRPr="00140B4B" w:rsidRDefault="007D5C45" w:rsidP="00C0402E">
            <w:pPr>
              <w:tabs>
                <w:tab w:val="left" w:pos="284"/>
              </w:tabs>
              <w:ind w:right="142"/>
              <w:jc w:val="right"/>
              <w:rPr>
                <w:rFonts w:eastAsia="Arial Unicode MS" w:cs="Gautami"/>
                <w:b/>
                <w:szCs w:val="22"/>
              </w:rPr>
            </w:pPr>
            <w:r>
              <w:rPr>
                <w:rFonts w:eastAsia="Arial Unicode MS" w:cs="Gautami"/>
                <w:b/>
                <w:szCs w:val="22"/>
              </w:rPr>
              <w:t>0</w:t>
            </w:r>
          </w:p>
        </w:tc>
      </w:tr>
      <w:tr w:rsidR="007D5C45" w:rsidRPr="00140B4B" w:rsidTr="00C0402E">
        <w:tblPrEx>
          <w:tblLook w:val="04A0" w:firstRow="1" w:lastRow="0" w:firstColumn="1" w:lastColumn="0" w:noHBand="0" w:noVBand="1"/>
        </w:tblPrEx>
        <w:trPr>
          <w:trHeight w:val="304"/>
        </w:trPr>
        <w:tc>
          <w:tcPr>
            <w:tcW w:w="3168" w:type="dxa"/>
            <w:shd w:val="clear" w:color="auto" w:fill="auto"/>
          </w:tcPr>
          <w:p w:rsidR="007D5C45" w:rsidRPr="00D01C9E" w:rsidRDefault="007D5C45"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7D5C45" w:rsidRPr="00D01C9E" w:rsidRDefault="007D5C45" w:rsidP="00C0402E">
            <w:pPr>
              <w:tabs>
                <w:tab w:val="left" w:pos="284"/>
              </w:tabs>
              <w:ind w:right="142"/>
              <w:jc w:val="right"/>
              <w:rPr>
                <w:rFonts w:eastAsia="Arial Unicode MS" w:cs="Gautami"/>
                <w:b/>
                <w:szCs w:val="22"/>
              </w:rPr>
            </w:pPr>
            <w:r>
              <w:rPr>
                <w:rFonts w:eastAsia="Arial Unicode MS" w:cs="Gautami"/>
                <w:b/>
                <w:szCs w:val="22"/>
              </w:rPr>
              <w:t>0</w:t>
            </w:r>
          </w:p>
        </w:tc>
      </w:tr>
    </w:tbl>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002B0" w:rsidRDefault="00E002B0"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7D5C45" w:rsidRDefault="007D5C45" w:rsidP="007D5C45">
      <w:pPr>
        <w:shd w:val="clear" w:color="auto" w:fill="FFFFFF" w:themeFill="background1"/>
        <w:tabs>
          <w:tab w:val="left" w:pos="284"/>
          <w:tab w:val="right" w:pos="540"/>
        </w:tabs>
        <w:ind w:right="142"/>
        <w:rPr>
          <w:rFonts w:eastAsia="Arial Unicode MS" w:cs="Estrangelo Edessa"/>
          <w:szCs w:val="22"/>
        </w:rPr>
      </w:pPr>
    </w:p>
    <w:p w:rsidR="007D5C45" w:rsidRDefault="007D5C45" w:rsidP="007D5C45">
      <w:pPr>
        <w:pStyle w:val="NormalWeb"/>
        <w:tabs>
          <w:tab w:val="left" w:pos="284"/>
        </w:tabs>
        <w:spacing w:before="0" w:beforeAutospacing="0" w:after="0" w:afterAutospacing="0"/>
        <w:ind w:right="142"/>
        <w:rPr>
          <w:sz w:val="32"/>
          <w:szCs w:val="20"/>
          <w:u w:val="single"/>
        </w:rPr>
      </w:pPr>
    </w:p>
    <w:p w:rsidR="007D5C45" w:rsidRDefault="007D5C45" w:rsidP="007D5C45">
      <w:pPr>
        <w:pStyle w:val="NormalWeb"/>
        <w:tabs>
          <w:tab w:val="left" w:pos="284"/>
        </w:tabs>
        <w:spacing w:before="0" w:beforeAutospacing="0" w:after="0" w:afterAutospacing="0"/>
        <w:ind w:right="142"/>
        <w:rPr>
          <w:sz w:val="32"/>
          <w:szCs w:val="20"/>
          <w:u w:val="single"/>
        </w:rPr>
      </w:pPr>
    </w:p>
    <w:p w:rsidR="007D5C45" w:rsidRPr="00EB6A5B" w:rsidRDefault="007D5C45" w:rsidP="007D5C45">
      <w:pPr>
        <w:pStyle w:val="NormalWeb"/>
        <w:tabs>
          <w:tab w:val="left" w:pos="284"/>
        </w:tabs>
        <w:spacing w:before="0" w:beforeAutospacing="0" w:after="0" w:afterAutospacing="0"/>
        <w:ind w:right="142"/>
        <w:rPr>
          <w:sz w:val="32"/>
          <w:szCs w:val="20"/>
          <w:u w:val="single"/>
        </w:rPr>
      </w:pPr>
    </w:p>
    <w:p w:rsidR="007D5C45" w:rsidRDefault="007D5C45" w:rsidP="007D5C45">
      <w:pPr>
        <w:rPr>
          <w:rFonts w:eastAsia="Arial Unicode MS"/>
        </w:rPr>
      </w:pPr>
    </w:p>
    <w:p w:rsidR="007D5C45" w:rsidRDefault="007D5C45" w:rsidP="007D5C45">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7D5C45" w:rsidRDefault="007D5C45" w:rsidP="007D5C45">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ED0B2F" w:rsidRDefault="00ED0B2F" w:rsidP="00ED0B2F">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ED0B2F" w:rsidRDefault="00ED0B2F" w:rsidP="00ED0B2F">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ED0B2F" w:rsidRDefault="00ED0B2F" w:rsidP="00ED0B2F">
      <w:pPr>
        <w:tabs>
          <w:tab w:val="left" w:pos="284"/>
        </w:tabs>
        <w:ind w:right="142"/>
        <w:jc w:val="right"/>
        <w:rPr>
          <w:rFonts w:eastAsia="Arial Unicode MS" w:cs="Estrangelo Edessa"/>
          <w:sz w:val="16"/>
          <w:szCs w:val="16"/>
        </w:rPr>
      </w:pPr>
    </w:p>
    <w:p w:rsidR="00ED0B2F" w:rsidRDefault="00ED0B2F" w:rsidP="00ED0B2F">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ED0B2F" w:rsidRDefault="00ED0B2F" w:rsidP="00ED0B2F">
      <w:pPr>
        <w:tabs>
          <w:tab w:val="left" w:pos="284"/>
        </w:tabs>
        <w:ind w:right="142"/>
        <w:jc w:val="right"/>
        <w:rPr>
          <w:rFonts w:eastAsia="Arial Unicode MS" w:cs="Estrangelo Edessa"/>
          <w:b/>
          <w:color w:val="FF0000"/>
          <w:sz w:val="28"/>
          <w:szCs w:val="28"/>
        </w:rPr>
      </w:pPr>
    </w:p>
    <w:p w:rsidR="00ED0B2F" w:rsidRDefault="00ED0B2F" w:rsidP="00ED0B2F">
      <w:pPr>
        <w:tabs>
          <w:tab w:val="left" w:pos="284"/>
        </w:tabs>
        <w:ind w:right="142"/>
        <w:jc w:val="right"/>
        <w:rPr>
          <w:rFonts w:eastAsia="Arial Unicode MS" w:cs="Estrangelo Edessa"/>
        </w:rPr>
      </w:pPr>
    </w:p>
    <w:p w:rsidR="00ED0B2F" w:rsidRDefault="00ED0B2F" w:rsidP="00ED0B2F">
      <w:pPr>
        <w:tabs>
          <w:tab w:val="left" w:pos="284"/>
        </w:tabs>
        <w:ind w:right="142"/>
        <w:rPr>
          <w:rFonts w:eastAsia="Arial Unicode MS" w:cs="Estrangelo Edessa"/>
        </w:rPr>
      </w:pPr>
    </w:p>
    <w:p w:rsidR="00ED0B2F" w:rsidRDefault="00ED0B2F" w:rsidP="00ED0B2F">
      <w:pPr>
        <w:tabs>
          <w:tab w:val="left" w:pos="284"/>
        </w:tabs>
        <w:ind w:right="142"/>
        <w:rPr>
          <w:rFonts w:eastAsia="Arial Unicode MS" w:cs="Estrangelo Edessa"/>
        </w:rPr>
      </w:pPr>
    </w:p>
    <w:p w:rsidR="00ED0B2F" w:rsidRDefault="00ED0B2F" w:rsidP="00ED0B2F">
      <w:pPr>
        <w:tabs>
          <w:tab w:val="left" w:pos="284"/>
        </w:tabs>
        <w:ind w:right="142"/>
        <w:rPr>
          <w:rFonts w:eastAsia="Arial Unicode MS" w:cs="Estrangelo Edessa"/>
        </w:rPr>
      </w:pPr>
    </w:p>
    <w:p w:rsidR="00ED0B2F" w:rsidRDefault="00ED0B2F" w:rsidP="00ED0B2F">
      <w:pPr>
        <w:tabs>
          <w:tab w:val="left" w:pos="284"/>
        </w:tabs>
        <w:ind w:right="142"/>
        <w:rPr>
          <w:rFonts w:eastAsia="Arial Unicode MS" w:cs="Estrangelo Edessa"/>
        </w:rPr>
      </w:pPr>
    </w:p>
    <w:p w:rsidR="00ED0B2F" w:rsidRDefault="00ED0B2F" w:rsidP="00ED0B2F">
      <w:pPr>
        <w:tabs>
          <w:tab w:val="left" w:pos="284"/>
        </w:tabs>
        <w:ind w:right="142"/>
        <w:rPr>
          <w:rFonts w:eastAsia="Arial Unicode MS" w:cs="Estrangelo Edessa"/>
        </w:rPr>
      </w:pPr>
    </w:p>
    <w:p w:rsidR="00ED0B2F" w:rsidRDefault="00ED0B2F" w:rsidP="00ED0B2F">
      <w:pPr>
        <w:tabs>
          <w:tab w:val="left" w:pos="284"/>
        </w:tabs>
        <w:ind w:right="142"/>
        <w:rPr>
          <w:rFonts w:eastAsia="Arial Unicode MS" w:cs="Estrangelo Edessa"/>
        </w:rPr>
      </w:pPr>
    </w:p>
    <w:p w:rsidR="00ED0B2F" w:rsidRDefault="00ED0B2F" w:rsidP="00ED0B2F">
      <w:pPr>
        <w:tabs>
          <w:tab w:val="left" w:pos="284"/>
        </w:tabs>
        <w:ind w:right="142"/>
        <w:rPr>
          <w:rFonts w:eastAsia="Arial Unicode MS" w:cs="Estrangelo Edessa"/>
        </w:rPr>
      </w:pPr>
    </w:p>
    <w:p w:rsidR="00ED0B2F" w:rsidRDefault="00ED0B2F" w:rsidP="00ED0B2F">
      <w:pPr>
        <w:tabs>
          <w:tab w:val="left" w:pos="284"/>
        </w:tabs>
        <w:ind w:right="142"/>
        <w:rPr>
          <w:rFonts w:eastAsia="Arial Unicode MS" w:cs="Estrangelo Edessa"/>
        </w:rPr>
      </w:pPr>
    </w:p>
    <w:p w:rsidR="00ED0B2F" w:rsidRDefault="00ED0B2F" w:rsidP="00ED0B2F">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32</w:t>
      </w:r>
    </w:p>
    <w:p w:rsidR="00ED0B2F" w:rsidRDefault="00ED0B2F" w:rsidP="00ED0B2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ED0B2F" w:rsidRDefault="00ED0B2F" w:rsidP="00ED0B2F">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51 de l’Ordre du Jour</w:t>
      </w:r>
      <w:r>
        <w:rPr>
          <w:rFonts w:eastAsia="Arial Unicode MS" w:cs="Estrangelo Edessa"/>
          <w:b/>
          <w:color w:val="000000"/>
          <w:szCs w:val="22"/>
        </w:rPr>
        <w:tab/>
      </w:r>
    </w:p>
    <w:p w:rsidR="00ED0B2F" w:rsidRPr="004C087A" w:rsidRDefault="00ED0B2F" w:rsidP="00ED0B2F">
      <w:pPr>
        <w:spacing w:line="259" w:lineRule="auto"/>
        <w:rPr>
          <w:rFonts w:cstheme="minorHAnsi"/>
          <w:b/>
          <w:color w:val="6600CC"/>
          <w:sz w:val="24"/>
          <w:szCs w:val="22"/>
          <w:u w:val="single"/>
        </w:rPr>
      </w:pPr>
      <w:r w:rsidRPr="004C087A">
        <w:rPr>
          <w:rFonts w:cstheme="minorHAnsi"/>
          <w:b/>
          <w:color w:val="6600CC"/>
          <w:sz w:val="24"/>
          <w:szCs w:val="22"/>
          <w:u w:val="single"/>
        </w:rPr>
        <w:t>D</w:t>
      </w:r>
      <w:r>
        <w:rPr>
          <w:rFonts w:cstheme="minorHAnsi"/>
          <w:b/>
          <w:color w:val="6600CC"/>
          <w:sz w:val="24"/>
          <w:szCs w:val="22"/>
          <w:u w:val="single"/>
        </w:rPr>
        <w:t>É</w:t>
      </w:r>
      <w:r w:rsidRPr="004C087A">
        <w:rPr>
          <w:rFonts w:cstheme="minorHAnsi"/>
          <w:b/>
          <w:color w:val="6600CC"/>
          <w:sz w:val="24"/>
          <w:szCs w:val="22"/>
          <w:u w:val="single"/>
        </w:rPr>
        <w:t>TERMINATION du NOMBRE de SEMESTRES pour « CONG</w:t>
      </w:r>
      <w:r>
        <w:rPr>
          <w:rFonts w:cstheme="minorHAnsi"/>
          <w:b/>
          <w:color w:val="6600CC"/>
          <w:sz w:val="24"/>
          <w:szCs w:val="22"/>
          <w:u w:val="single"/>
        </w:rPr>
        <w:t>É</w:t>
      </w:r>
      <w:r w:rsidRPr="004C087A">
        <w:rPr>
          <w:rFonts w:cstheme="minorHAnsi"/>
          <w:b/>
          <w:color w:val="6600CC"/>
          <w:sz w:val="24"/>
          <w:szCs w:val="22"/>
          <w:u w:val="single"/>
        </w:rPr>
        <w:t>S pour RECHERCHE ou CONVERSIONS TH</w:t>
      </w:r>
      <w:r>
        <w:rPr>
          <w:rFonts w:cstheme="minorHAnsi"/>
          <w:b/>
          <w:color w:val="6600CC"/>
          <w:sz w:val="24"/>
          <w:szCs w:val="22"/>
          <w:u w:val="single"/>
        </w:rPr>
        <w:t>É</w:t>
      </w:r>
      <w:r w:rsidRPr="004C087A">
        <w:rPr>
          <w:rFonts w:cstheme="minorHAnsi"/>
          <w:b/>
          <w:color w:val="6600CC"/>
          <w:sz w:val="24"/>
          <w:szCs w:val="22"/>
          <w:u w:val="single"/>
        </w:rPr>
        <w:t>MATIQUES (CRCT) » pour l’ANN</w:t>
      </w:r>
      <w:r>
        <w:rPr>
          <w:rFonts w:cstheme="minorHAnsi"/>
          <w:b/>
          <w:color w:val="6600CC"/>
          <w:sz w:val="24"/>
          <w:szCs w:val="22"/>
          <w:u w:val="single"/>
        </w:rPr>
        <w:t>É</w:t>
      </w:r>
      <w:r w:rsidRPr="004C087A">
        <w:rPr>
          <w:rFonts w:cstheme="minorHAnsi"/>
          <w:b/>
          <w:color w:val="6600CC"/>
          <w:sz w:val="24"/>
          <w:szCs w:val="22"/>
          <w:u w:val="single"/>
        </w:rPr>
        <w:t>E UNIVERSITAIRE 2023-2024</w:t>
      </w:r>
    </w:p>
    <w:p w:rsidR="00ED0B2F" w:rsidRPr="00982ED3" w:rsidRDefault="00ED0B2F" w:rsidP="00ED0B2F">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Pr>
          <w:rFonts w:eastAsia="Arial Unicode MS" w:cs="Estrangelo Edessa"/>
          <w:b/>
          <w:color w:val="0000FF"/>
          <w:szCs w:val="22"/>
        </w:rPr>
        <w:t xml:space="preserve"> </w:t>
      </w:r>
    </w:p>
    <w:p w:rsidR="00ED0B2F" w:rsidRDefault="00ED0B2F" w:rsidP="00ED0B2F">
      <w:pPr>
        <w:shd w:val="clear" w:color="auto" w:fill="FFFFFF" w:themeFill="background1"/>
        <w:ind w:right="140"/>
        <w:rPr>
          <w:rFonts w:eastAsia="Arial Unicode MS" w:cs="Gautami"/>
          <w:b/>
          <w:color w:val="0000FF"/>
          <w:szCs w:val="22"/>
        </w:rPr>
      </w:pPr>
    </w:p>
    <w:p w:rsidR="00ED0B2F" w:rsidRDefault="00ED0B2F" w:rsidP="00ED0B2F">
      <w:pPr>
        <w:shd w:val="clear" w:color="auto" w:fill="FFFFFF" w:themeFill="background1"/>
        <w:ind w:right="140"/>
        <w:rPr>
          <w:rFonts w:eastAsia="Arial Unicode MS" w:cs="Gautami"/>
          <w:b/>
          <w:color w:val="0000FF"/>
          <w:szCs w:val="22"/>
        </w:rPr>
      </w:pPr>
    </w:p>
    <w:p w:rsidR="00ED0B2F" w:rsidRPr="00344064" w:rsidRDefault="00ED0B2F" w:rsidP="00ED0B2F">
      <w:pPr>
        <w:tabs>
          <w:tab w:val="right" w:pos="10206"/>
        </w:tabs>
        <w:rPr>
          <w:rFonts w:cs="Arial"/>
          <w:bCs/>
          <w:szCs w:val="22"/>
        </w:rPr>
      </w:pPr>
      <w:r w:rsidRPr="00344064">
        <w:rPr>
          <w:b/>
          <w:color w:val="7F7F7F" w:themeColor="text1" w:themeTint="80"/>
          <w:szCs w:val="22"/>
          <w:u w:val="single"/>
        </w:rPr>
        <w:t>Exposé :</w:t>
      </w:r>
    </w:p>
    <w:p w:rsidR="00ED0B2F" w:rsidRPr="00344064" w:rsidRDefault="00ED0B2F" w:rsidP="00ED0B2F">
      <w:pPr>
        <w:rPr>
          <w:iCs/>
          <w:szCs w:val="22"/>
        </w:rPr>
      </w:pPr>
      <w:r w:rsidRPr="00344064">
        <w:rPr>
          <w:rFonts w:cstheme="minorHAnsi"/>
          <w:color w:val="833C0B" w:themeColor="accent2" w:themeShade="80"/>
          <w:szCs w:val="22"/>
        </w:rPr>
        <w:t>●</w:t>
      </w:r>
      <w:r w:rsidRPr="00344064">
        <w:rPr>
          <w:szCs w:val="22"/>
        </w:rPr>
        <w:t xml:space="preserve"> Les enseignants-chercheurs titulaires en activité peuvent être placés en CRCT afin de se consacrer entièrement à la recherche, sur une période et pour une durée déterminée. Aux termes de l’article 2 de l’arrêté du 27 septembre 2019 modifié, « Les enseignants-chercheurs peuvent soumettre leur demande, dans un premier temps, à la section du conseil national des universités dont ils relèvent et au titre du contingent de cette section. Après cet examen par la section du conseil national des universités, la demande peut être soumise, dans un second temps, au conseil académique ou à l'organe compétent de l'établissement d'affectation ou d'exercice. Les enseignants-chercheurs peuvent également soumettre directement leur demande au conseil académique ou à l'organe compétent de leur établissement d'affectation ou d'exercice sans saisir, au préalable, le conseil national des universités. ». Conformément aux dispositions de l’article 6 de cet arrêté, le CRCT « est accordé par le président ou le directeur de l'établissement après avoir recueilli, le cas échéant, la proposition de la section du Conseil national des universités compétente et l'avis du conseil académique ou de l'organe compétent. Le congé pour recherche ou conversions thématiques ne peut être accordé par le président ou le directeur de l'établissement que pour la durée et la période demandées par le candidat. ». </w:t>
      </w:r>
      <w:r w:rsidRPr="00344064">
        <w:rPr>
          <w:iCs/>
          <w:szCs w:val="22"/>
        </w:rPr>
        <w:t>Par dérogation, à l’université de Lorraine, le conseil scientifique est l’organe compétent pour formuler un avis sur l’octroi du CRCT.</w:t>
      </w:r>
    </w:p>
    <w:p w:rsidR="00ED0B2F" w:rsidRPr="00344064" w:rsidRDefault="00ED0B2F" w:rsidP="00ED0B2F">
      <w:pPr>
        <w:rPr>
          <w:iCs/>
          <w:szCs w:val="22"/>
        </w:rPr>
      </w:pPr>
    </w:p>
    <w:p w:rsidR="00ED0B2F" w:rsidRPr="00344064" w:rsidRDefault="00ED0B2F" w:rsidP="00ED0B2F">
      <w:pPr>
        <w:rPr>
          <w:szCs w:val="22"/>
        </w:rPr>
      </w:pPr>
      <w:r w:rsidRPr="00344064">
        <w:rPr>
          <w:rFonts w:cstheme="minorHAnsi"/>
          <w:color w:val="833C0B" w:themeColor="accent2" w:themeShade="80"/>
          <w:szCs w:val="22"/>
        </w:rPr>
        <w:t>●</w:t>
      </w:r>
      <w:r w:rsidRPr="00344064">
        <w:rPr>
          <w:rFonts w:cstheme="minorHAnsi"/>
          <w:szCs w:val="22"/>
        </w:rPr>
        <w:t xml:space="preserve"> </w:t>
      </w:r>
      <w:r w:rsidRPr="00344064">
        <w:rPr>
          <w:szCs w:val="22"/>
        </w:rPr>
        <w:t>La loi du 24 décembre 2020 de programmation de la recherche comprend par ailleurs plusieurs mesures destinées à accroître la disponibilité des enseignants-chercheurs pour réaliser leurs recherches. L</w:t>
      </w:r>
      <w:r w:rsidRPr="00344064">
        <w:rPr>
          <w:iCs/>
          <w:szCs w:val="22"/>
        </w:rPr>
        <w:t>a circulaire du 26 mars 2021 vise, dans ce cadre, à donner plus de temps recherche aux enseignants-chercheurs relevant des sections n°1 à 24 et 70 à 77 du conseil national des universités.</w:t>
      </w:r>
    </w:p>
    <w:p w:rsidR="00ED0B2F" w:rsidRDefault="00ED0B2F" w:rsidP="00ED0B2F">
      <w:pPr>
        <w:tabs>
          <w:tab w:val="right" w:pos="10206"/>
        </w:tabs>
        <w:rPr>
          <w:rFonts w:asciiTheme="minorHAnsi" w:hAnsiTheme="minorHAnsi"/>
          <w:b/>
          <w:color w:val="7F7F7F" w:themeColor="text1" w:themeTint="80"/>
          <w:szCs w:val="22"/>
          <w:u w:val="single"/>
        </w:rPr>
      </w:pPr>
    </w:p>
    <w:p w:rsidR="00ED0B2F" w:rsidRDefault="00ED0B2F" w:rsidP="00ED0B2F">
      <w:pPr>
        <w:tabs>
          <w:tab w:val="right" w:pos="10206"/>
        </w:tabs>
        <w:rPr>
          <w:rFonts w:asciiTheme="minorHAnsi" w:hAnsiTheme="minorHAnsi"/>
          <w:b/>
          <w:color w:val="7F7F7F" w:themeColor="text1" w:themeTint="80"/>
          <w:szCs w:val="22"/>
          <w:u w:val="single"/>
        </w:rPr>
      </w:pPr>
    </w:p>
    <w:p w:rsidR="00ED0B2F" w:rsidRDefault="00ED0B2F" w:rsidP="00ED0B2F">
      <w:pPr>
        <w:tabs>
          <w:tab w:val="right" w:pos="10206"/>
        </w:tabs>
        <w:rPr>
          <w:rFonts w:asciiTheme="minorHAnsi" w:hAnsiTheme="minorHAnsi"/>
          <w:b/>
          <w:color w:val="7F7F7F" w:themeColor="text1" w:themeTint="80"/>
          <w:szCs w:val="22"/>
          <w:u w:val="single"/>
        </w:rPr>
      </w:pPr>
    </w:p>
    <w:p w:rsidR="00ED0B2F" w:rsidRPr="004C087A" w:rsidRDefault="00ED0B2F" w:rsidP="00ED0B2F">
      <w:pPr>
        <w:tabs>
          <w:tab w:val="right" w:pos="10206"/>
        </w:tabs>
        <w:rPr>
          <w:iCs/>
          <w:szCs w:val="22"/>
        </w:rPr>
      </w:pPr>
      <w:r w:rsidRPr="004C087A">
        <w:rPr>
          <w:b/>
          <w:color w:val="7F7F7F" w:themeColor="text1" w:themeTint="80"/>
          <w:szCs w:val="22"/>
          <w:u w:val="single"/>
        </w:rPr>
        <w:t>Objet :</w:t>
      </w:r>
    </w:p>
    <w:p w:rsidR="00ED0B2F" w:rsidRDefault="00ED0B2F" w:rsidP="00ED0B2F">
      <w:pPr>
        <w:rPr>
          <w:szCs w:val="22"/>
        </w:rPr>
      </w:pPr>
      <w:r w:rsidRPr="004C087A">
        <w:rPr>
          <w:szCs w:val="22"/>
        </w:rPr>
        <w:t>Dans son rôle d'organisation, il appartient au Conseil d’Administration de déterminer le nombre de semestres à consacrer aux CRCT pour 2023/2024 (contingent). Le nombre de semestres constitutifs de ce contingent d’établissement est fixé à 30 depuis la campagne 2014</w:t>
      </w:r>
      <w:r>
        <w:rPr>
          <w:szCs w:val="22"/>
        </w:rPr>
        <w:t>-</w:t>
      </w:r>
      <w:r w:rsidRPr="004C087A">
        <w:rPr>
          <w:szCs w:val="22"/>
        </w:rPr>
        <w:t>2015. En 2021, 13 semestres ont été ajoutés en application la Loi de Programmation de la Recherche, financés par l’Etat.</w:t>
      </w:r>
    </w:p>
    <w:p w:rsidR="00ED0B2F" w:rsidRPr="004C087A" w:rsidRDefault="00ED0B2F" w:rsidP="00ED0B2F">
      <w:pPr>
        <w:rPr>
          <w:szCs w:val="22"/>
        </w:rPr>
      </w:pPr>
    </w:p>
    <w:p w:rsidR="00ED0B2F" w:rsidRPr="004C087A" w:rsidRDefault="00ED0B2F" w:rsidP="00ED0B2F">
      <w:pPr>
        <w:rPr>
          <w:szCs w:val="22"/>
        </w:rPr>
      </w:pPr>
      <w:r w:rsidRPr="004C087A">
        <w:rPr>
          <w:szCs w:val="22"/>
        </w:rPr>
        <w:t>Le conseil est invité à délibérer sur le contingent des CRCT 2023</w:t>
      </w:r>
      <w:r>
        <w:rPr>
          <w:szCs w:val="22"/>
        </w:rPr>
        <w:t>-</w:t>
      </w:r>
      <w:r w:rsidRPr="004C087A">
        <w:rPr>
          <w:szCs w:val="22"/>
        </w:rPr>
        <w:t>2024 : 30 semestres</w:t>
      </w:r>
      <w:r w:rsidRPr="004C087A">
        <w:rPr>
          <w:b/>
          <w:szCs w:val="22"/>
        </w:rPr>
        <w:t xml:space="preserve"> </w:t>
      </w:r>
    </w:p>
    <w:p w:rsidR="00ED0B2F" w:rsidRDefault="00ED0B2F" w:rsidP="00ED0B2F">
      <w:pPr>
        <w:autoSpaceDE w:val="0"/>
        <w:autoSpaceDN w:val="0"/>
        <w:adjustRightInd w:val="0"/>
        <w:ind w:right="0"/>
      </w:pPr>
    </w:p>
    <w:p w:rsidR="00ED0B2F" w:rsidRDefault="00ED0B2F" w:rsidP="00ED0B2F">
      <w:pPr>
        <w:autoSpaceDE w:val="0"/>
        <w:autoSpaceDN w:val="0"/>
        <w:adjustRightInd w:val="0"/>
        <w:ind w:right="0"/>
      </w:pPr>
    </w:p>
    <w:p w:rsidR="00ED0B2F" w:rsidRDefault="00ED0B2F" w:rsidP="00ED0B2F">
      <w:pPr>
        <w:autoSpaceDE w:val="0"/>
        <w:autoSpaceDN w:val="0"/>
        <w:adjustRightInd w:val="0"/>
        <w:ind w:right="0"/>
      </w:pPr>
    </w:p>
    <w:p w:rsidR="00ED0B2F" w:rsidRDefault="00ED0B2F" w:rsidP="00ED0B2F">
      <w:pPr>
        <w:autoSpaceDE w:val="0"/>
        <w:autoSpaceDN w:val="0"/>
        <w:adjustRightInd w:val="0"/>
        <w:ind w:right="0"/>
      </w:pPr>
    </w:p>
    <w:p w:rsidR="00ED0B2F" w:rsidRDefault="00ED0B2F" w:rsidP="00ED0B2F">
      <w:pPr>
        <w:autoSpaceDE w:val="0"/>
        <w:autoSpaceDN w:val="0"/>
        <w:adjustRightInd w:val="0"/>
        <w:ind w:right="0"/>
      </w:pPr>
    </w:p>
    <w:p w:rsidR="00ED0B2F" w:rsidRDefault="00ED0B2F" w:rsidP="00ED0B2F">
      <w:pPr>
        <w:autoSpaceDE w:val="0"/>
        <w:autoSpaceDN w:val="0"/>
        <w:adjustRightInd w:val="0"/>
        <w:ind w:right="0"/>
      </w:pPr>
    </w:p>
    <w:p w:rsidR="00ED0B2F" w:rsidRDefault="00ED0B2F" w:rsidP="00ED0B2F">
      <w:pPr>
        <w:autoSpaceDE w:val="0"/>
        <w:autoSpaceDN w:val="0"/>
        <w:adjustRightInd w:val="0"/>
        <w:ind w:right="0"/>
      </w:pPr>
    </w:p>
    <w:p w:rsidR="00ED0B2F" w:rsidRDefault="00ED0B2F" w:rsidP="00ED0B2F">
      <w:pPr>
        <w:autoSpaceDE w:val="0"/>
        <w:autoSpaceDN w:val="0"/>
        <w:adjustRightInd w:val="0"/>
        <w:ind w:right="0"/>
      </w:pPr>
    </w:p>
    <w:p w:rsidR="00ED0B2F" w:rsidRPr="006C1E1F" w:rsidRDefault="00ED0B2F" w:rsidP="00ED0B2F">
      <w:pPr>
        <w:autoSpaceDE w:val="0"/>
        <w:autoSpaceDN w:val="0"/>
        <w:adjustRightInd w:val="0"/>
        <w:ind w:right="0"/>
      </w:pPr>
    </w:p>
    <w:p w:rsidR="00ED0B2F" w:rsidRDefault="00ED0B2F" w:rsidP="00ED0B2F">
      <w:pPr>
        <w:ind w:right="140"/>
        <w:rPr>
          <w:rFonts w:eastAsia="Arial Unicode MS" w:cs="Gautami"/>
          <w:b/>
          <w:color w:val="000000"/>
          <w:szCs w:val="22"/>
        </w:rPr>
      </w:pPr>
      <w:r>
        <w:rPr>
          <w:rFonts w:eastAsia="Arial Unicode MS" w:cs="Gautami"/>
          <w:b/>
          <w:color w:val="000000"/>
          <w:szCs w:val="22"/>
        </w:rPr>
        <w:t>Délibération :</w:t>
      </w:r>
    </w:p>
    <w:p w:rsidR="00ED0B2F" w:rsidRDefault="00ED0B2F" w:rsidP="00ED0B2F">
      <w:pPr>
        <w:rPr>
          <w:rFonts w:asciiTheme="minorHAnsi" w:hAnsiTheme="minorHAnsi"/>
        </w:rPr>
      </w:pPr>
      <w:r w:rsidRPr="0068307D">
        <w:t xml:space="preserve">Les membres du Conseil d’Administration </w:t>
      </w:r>
      <w:r>
        <w:t>fix</w:t>
      </w:r>
      <w:r w:rsidRPr="00C52ABE">
        <w:t xml:space="preserve">ent </w:t>
      </w:r>
      <w:r>
        <w:t xml:space="preserve">à l’unanimité  à </w:t>
      </w:r>
      <w:r>
        <w:rPr>
          <w:b/>
        </w:rPr>
        <w:t>30</w:t>
      </w:r>
      <w:r w:rsidRPr="00D453FF">
        <w:rPr>
          <w:b/>
        </w:rPr>
        <w:t xml:space="preserve"> (</w:t>
      </w:r>
      <w:r>
        <w:rPr>
          <w:b/>
        </w:rPr>
        <w:t>trente</w:t>
      </w:r>
      <w:r w:rsidRPr="00D453FF">
        <w:rPr>
          <w:b/>
        </w:rPr>
        <w:t>)</w:t>
      </w:r>
      <w:r>
        <w:t xml:space="preserve"> le nombre de </w:t>
      </w:r>
      <w:r w:rsidRPr="00D453FF">
        <w:t>semestres</w:t>
      </w:r>
      <w:r>
        <w:t xml:space="preserve"> au titre de  CRCT pour l’année universitaire 2023-2024</w:t>
      </w:r>
      <w:r w:rsidRPr="00D453FF">
        <w:t xml:space="preserve"> au titre de l’Établissement</w:t>
      </w:r>
      <w:r>
        <w:t>.</w:t>
      </w:r>
    </w:p>
    <w:p w:rsidR="00ED0B2F" w:rsidRDefault="00ED0B2F" w:rsidP="00ED0B2F">
      <w:pPr>
        <w:rPr>
          <w:rFonts w:asciiTheme="minorHAnsi" w:hAnsiTheme="minorHAnsi"/>
        </w:rPr>
      </w:pPr>
    </w:p>
    <w:p w:rsidR="00ED0B2F" w:rsidRDefault="00ED0B2F" w:rsidP="00ED0B2F">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ED0B2F" w:rsidRPr="000A513C" w:rsidRDefault="00ED0B2F" w:rsidP="00ED0B2F">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ED0B2F" w:rsidRPr="00D7695E" w:rsidTr="00C0402E">
        <w:trPr>
          <w:trHeight w:val="459"/>
        </w:trPr>
        <w:tc>
          <w:tcPr>
            <w:tcW w:w="3168" w:type="dxa"/>
            <w:shd w:val="clear" w:color="auto" w:fill="auto"/>
          </w:tcPr>
          <w:p w:rsidR="00ED0B2F" w:rsidRDefault="00ED0B2F" w:rsidP="00C0402E">
            <w:pPr>
              <w:tabs>
                <w:tab w:val="left" w:pos="284"/>
              </w:tabs>
              <w:ind w:right="142"/>
              <w:rPr>
                <w:rFonts w:eastAsia="Arial Unicode MS" w:cs="Gautami"/>
                <w:szCs w:val="22"/>
              </w:rPr>
            </w:pPr>
            <w:r w:rsidRPr="00D7695E">
              <w:rPr>
                <w:rFonts w:eastAsia="Arial Unicode MS" w:cs="Gautami"/>
                <w:szCs w:val="22"/>
              </w:rPr>
              <w:t>Nombre de membres en exercice</w:t>
            </w:r>
          </w:p>
          <w:p w:rsidR="00ED0B2F" w:rsidRPr="00E036E8" w:rsidRDefault="00ED0B2F" w:rsidP="00C0402E">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ED0B2F" w:rsidRDefault="00ED0B2F" w:rsidP="00C0402E">
            <w:pPr>
              <w:tabs>
                <w:tab w:val="left" w:pos="284"/>
              </w:tabs>
              <w:ind w:right="142"/>
              <w:jc w:val="right"/>
              <w:rPr>
                <w:rFonts w:eastAsia="Arial Unicode MS" w:cs="Gautami"/>
                <w:szCs w:val="22"/>
              </w:rPr>
            </w:pPr>
            <w:r>
              <w:rPr>
                <w:rFonts w:eastAsia="Arial Unicode MS" w:cs="Gautami"/>
                <w:szCs w:val="22"/>
              </w:rPr>
              <w:t>30</w:t>
            </w:r>
          </w:p>
          <w:p w:rsidR="00ED0B2F" w:rsidRPr="00E036E8" w:rsidRDefault="00ED0B2F" w:rsidP="00C0402E">
            <w:pPr>
              <w:tabs>
                <w:tab w:val="left" w:pos="284"/>
              </w:tabs>
              <w:ind w:right="142"/>
              <w:jc w:val="right"/>
              <w:rPr>
                <w:rFonts w:eastAsia="Arial Unicode MS" w:cs="Gautami"/>
                <w:sz w:val="20"/>
                <w:szCs w:val="22"/>
              </w:rPr>
            </w:pPr>
          </w:p>
        </w:tc>
      </w:tr>
      <w:tr w:rsidR="00ED0B2F" w:rsidTr="00C0402E">
        <w:tc>
          <w:tcPr>
            <w:tcW w:w="3168" w:type="dxa"/>
            <w:tcBorders>
              <w:top w:val="single" w:sz="4" w:space="0" w:color="auto"/>
              <w:left w:val="single" w:sz="4" w:space="0" w:color="auto"/>
              <w:bottom w:val="single" w:sz="4" w:space="0" w:color="auto"/>
              <w:right w:val="single" w:sz="4" w:space="0" w:color="auto"/>
            </w:tcBorders>
            <w:hideMark/>
          </w:tcPr>
          <w:p w:rsidR="00ED0B2F" w:rsidRDefault="00ED0B2F"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ED0B2F" w:rsidRDefault="00ED0B2F"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ED0B2F" w:rsidRDefault="00ED0B2F"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ED0B2F" w:rsidRPr="00C94F06" w:rsidRDefault="00ED0B2F"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ED0B2F" w:rsidRDefault="00ED0B2F"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17</w:t>
            </w:r>
          </w:p>
          <w:p w:rsidR="00ED0B2F" w:rsidRDefault="00ED0B2F"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9</w:t>
            </w:r>
          </w:p>
        </w:tc>
      </w:tr>
      <w:tr w:rsidR="00ED0B2F" w:rsidRPr="00140B4B" w:rsidTr="00C0402E">
        <w:trPr>
          <w:trHeight w:val="229"/>
        </w:trPr>
        <w:tc>
          <w:tcPr>
            <w:tcW w:w="3168" w:type="dxa"/>
            <w:shd w:val="clear" w:color="auto" w:fill="auto"/>
          </w:tcPr>
          <w:p w:rsidR="00ED0B2F" w:rsidRPr="00140B4B" w:rsidRDefault="00ED0B2F"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ED0B2F" w:rsidRPr="00140B4B" w:rsidRDefault="00ED0B2F" w:rsidP="00C0402E">
            <w:pPr>
              <w:tabs>
                <w:tab w:val="left" w:pos="284"/>
              </w:tabs>
              <w:ind w:right="142"/>
              <w:jc w:val="right"/>
              <w:rPr>
                <w:rFonts w:eastAsia="Arial Unicode MS" w:cs="Gautami"/>
                <w:b/>
                <w:szCs w:val="22"/>
              </w:rPr>
            </w:pPr>
            <w:r>
              <w:rPr>
                <w:rFonts w:eastAsia="Arial Unicode MS" w:cs="Gautami"/>
                <w:b/>
                <w:szCs w:val="22"/>
              </w:rPr>
              <w:t>0</w:t>
            </w:r>
          </w:p>
        </w:tc>
      </w:tr>
      <w:tr w:rsidR="00ED0B2F" w:rsidRPr="00140B4B" w:rsidTr="00C0402E">
        <w:trPr>
          <w:trHeight w:val="244"/>
        </w:trPr>
        <w:tc>
          <w:tcPr>
            <w:tcW w:w="3168" w:type="dxa"/>
            <w:shd w:val="clear" w:color="auto" w:fill="auto"/>
          </w:tcPr>
          <w:p w:rsidR="00ED0B2F" w:rsidRPr="00140B4B" w:rsidRDefault="00ED0B2F"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ED0B2F" w:rsidRPr="00140B4B" w:rsidRDefault="00ED0B2F" w:rsidP="00C0402E">
            <w:pPr>
              <w:tabs>
                <w:tab w:val="left" w:pos="284"/>
              </w:tabs>
              <w:ind w:right="142"/>
              <w:jc w:val="right"/>
              <w:rPr>
                <w:rFonts w:eastAsia="Arial Unicode MS" w:cs="Gautami"/>
                <w:b/>
                <w:szCs w:val="22"/>
              </w:rPr>
            </w:pPr>
            <w:r>
              <w:rPr>
                <w:rFonts w:eastAsia="Arial Unicode MS" w:cs="Gautami"/>
                <w:b/>
                <w:szCs w:val="22"/>
              </w:rPr>
              <w:t>26</w:t>
            </w:r>
          </w:p>
        </w:tc>
      </w:tr>
      <w:tr w:rsidR="00ED0B2F" w:rsidRPr="00140B4B" w:rsidTr="00C0402E">
        <w:trPr>
          <w:trHeight w:val="229"/>
        </w:trPr>
        <w:tc>
          <w:tcPr>
            <w:tcW w:w="3168" w:type="dxa"/>
            <w:shd w:val="clear" w:color="auto" w:fill="auto"/>
          </w:tcPr>
          <w:p w:rsidR="00ED0B2F" w:rsidRPr="00140B4B" w:rsidRDefault="00ED0B2F"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ED0B2F" w:rsidRPr="00140B4B" w:rsidRDefault="00ED0B2F" w:rsidP="00C0402E">
            <w:pPr>
              <w:tabs>
                <w:tab w:val="left" w:pos="284"/>
              </w:tabs>
              <w:ind w:right="142"/>
              <w:jc w:val="right"/>
              <w:rPr>
                <w:rFonts w:eastAsia="Arial Unicode MS" w:cs="Gautami"/>
                <w:b/>
                <w:szCs w:val="22"/>
              </w:rPr>
            </w:pPr>
            <w:r>
              <w:rPr>
                <w:rFonts w:eastAsia="Arial Unicode MS" w:cs="Gautami"/>
                <w:b/>
                <w:szCs w:val="22"/>
              </w:rPr>
              <w:t>0</w:t>
            </w:r>
          </w:p>
        </w:tc>
      </w:tr>
      <w:tr w:rsidR="00ED0B2F" w:rsidRPr="00140B4B" w:rsidTr="00C0402E">
        <w:tblPrEx>
          <w:tblLook w:val="04A0" w:firstRow="1" w:lastRow="0" w:firstColumn="1" w:lastColumn="0" w:noHBand="0" w:noVBand="1"/>
        </w:tblPrEx>
        <w:trPr>
          <w:trHeight w:val="304"/>
        </w:trPr>
        <w:tc>
          <w:tcPr>
            <w:tcW w:w="3168" w:type="dxa"/>
            <w:shd w:val="clear" w:color="auto" w:fill="auto"/>
          </w:tcPr>
          <w:p w:rsidR="00ED0B2F" w:rsidRPr="00D01C9E" w:rsidRDefault="00ED0B2F"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ED0B2F" w:rsidRPr="00D01C9E" w:rsidRDefault="00ED0B2F" w:rsidP="00C0402E">
            <w:pPr>
              <w:tabs>
                <w:tab w:val="left" w:pos="284"/>
              </w:tabs>
              <w:ind w:right="142"/>
              <w:jc w:val="right"/>
              <w:rPr>
                <w:rFonts w:eastAsia="Arial Unicode MS" w:cs="Gautami"/>
                <w:b/>
                <w:szCs w:val="22"/>
              </w:rPr>
            </w:pPr>
            <w:r>
              <w:rPr>
                <w:rFonts w:eastAsia="Arial Unicode MS" w:cs="Gautami"/>
                <w:b/>
                <w:szCs w:val="22"/>
              </w:rPr>
              <w:t>0</w:t>
            </w:r>
          </w:p>
        </w:tc>
      </w:tr>
    </w:tbl>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ED0B2F" w:rsidRDefault="00ED0B2F" w:rsidP="00ED0B2F">
      <w:pPr>
        <w:shd w:val="clear" w:color="auto" w:fill="FFFFFF" w:themeFill="background1"/>
        <w:tabs>
          <w:tab w:val="left" w:pos="284"/>
          <w:tab w:val="right" w:pos="540"/>
        </w:tabs>
        <w:ind w:right="142"/>
        <w:rPr>
          <w:rFonts w:eastAsia="Arial Unicode MS" w:cs="Estrangelo Edessa"/>
          <w:szCs w:val="22"/>
        </w:rPr>
      </w:pPr>
    </w:p>
    <w:p w:rsidR="00ED0B2F" w:rsidRDefault="00ED0B2F" w:rsidP="00ED0B2F">
      <w:pPr>
        <w:pStyle w:val="NormalWeb"/>
        <w:tabs>
          <w:tab w:val="left" w:pos="284"/>
        </w:tabs>
        <w:spacing w:before="0" w:beforeAutospacing="0" w:after="0" w:afterAutospacing="0"/>
        <w:ind w:right="142"/>
        <w:rPr>
          <w:sz w:val="32"/>
          <w:szCs w:val="20"/>
          <w:u w:val="single"/>
        </w:rPr>
      </w:pPr>
    </w:p>
    <w:p w:rsidR="00ED0B2F" w:rsidRDefault="00ED0B2F" w:rsidP="00ED0B2F">
      <w:pPr>
        <w:pStyle w:val="NormalWeb"/>
        <w:tabs>
          <w:tab w:val="left" w:pos="284"/>
        </w:tabs>
        <w:spacing w:before="0" w:beforeAutospacing="0" w:after="0" w:afterAutospacing="0"/>
        <w:ind w:right="142"/>
        <w:rPr>
          <w:sz w:val="32"/>
          <w:szCs w:val="20"/>
          <w:u w:val="single"/>
        </w:rPr>
      </w:pPr>
    </w:p>
    <w:p w:rsidR="00ED0B2F" w:rsidRPr="00EB6A5B" w:rsidRDefault="00ED0B2F" w:rsidP="00ED0B2F">
      <w:pPr>
        <w:pStyle w:val="NormalWeb"/>
        <w:tabs>
          <w:tab w:val="left" w:pos="284"/>
        </w:tabs>
        <w:spacing w:before="0" w:beforeAutospacing="0" w:after="0" w:afterAutospacing="0"/>
        <w:ind w:right="142"/>
        <w:rPr>
          <w:sz w:val="32"/>
          <w:szCs w:val="20"/>
          <w:u w:val="single"/>
        </w:rPr>
      </w:pPr>
    </w:p>
    <w:p w:rsidR="00ED0B2F" w:rsidRDefault="00ED0B2F" w:rsidP="00ED0B2F">
      <w:pPr>
        <w:rPr>
          <w:rFonts w:eastAsia="Arial Unicode MS"/>
        </w:rPr>
      </w:pPr>
    </w:p>
    <w:p w:rsidR="00ED0B2F" w:rsidRDefault="00ED0B2F" w:rsidP="00ED0B2F">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ED0B2F" w:rsidRDefault="00ED0B2F" w:rsidP="00ED0B2F">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ED0B2F" w:rsidRDefault="00ED0B2F" w:rsidP="00ED0B2F">
      <w:pPr>
        <w:shd w:val="clear" w:color="auto" w:fill="FFFFFF" w:themeFill="background1"/>
        <w:tabs>
          <w:tab w:val="left" w:pos="284"/>
          <w:tab w:val="right" w:pos="540"/>
        </w:tabs>
        <w:ind w:right="142"/>
        <w:rPr>
          <w:rFonts w:eastAsia="Arial Unicode MS" w:cs="Estrangelo Edessa"/>
          <w:szCs w:val="22"/>
        </w:rPr>
      </w:pPr>
    </w:p>
    <w:p w:rsidR="00676952" w:rsidRDefault="00676952" w:rsidP="00676952">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676952" w:rsidRDefault="00676952" w:rsidP="00676952">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676952" w:rsidRDefault="00676952" w:rsidP="00676952">
      <w:pPr>
        <w:tabs>
          <w:tab w:val="left" w:pos="284"/>
        </w:tabs>
        <w:ind w:right="142"/>
        <w:jc w:val="right"/>
        <w:rPr>
          <w:rFonts w:eastAsia="Arial Unicode MS" w:cs="Estrangelo Edessa"/>
          <w:sz w:val="16"/>
          <w:szCs w:val="16"/>
        </w:rPr>
      </w:pPr>
    </w:p>
    <w:p w:rsidR="00676952" w:rsidRDefault="00676952" w:rsidP="00676952">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676952" w:rsidRDefault="00676952" w:rsidP="00676952">
      <w:pPr>
        <w:tabs>
          <w:tab w:val="left" w:pos="284"/>
        </w:tabs>
        <w:ind w:right="142"/>
        <w:jc w:val="right"/>
        <w:rPr>
          <w:rFonts w:eastAsia="Arial Unicode MS" w:cs="Estrangelo Edessa"/>
          <w:b/>
          <w:color w:val="FF0000"/>
          <w:sz w:val="28"/>
          <w:szCs w:val="28"/>
        </w:rPr>
      </w:pPr>
    </w:p>
    <w:p w:rsidR="00676952" w:rsidRDefault="00676952" w:rsidP="00676952">
      <w:pPr>
        <w:tabs>
          <w:tab w:val="left" w:pos="284"/>
        </w:tabs>
        <w:ind w:right="142"/>
        <w:jc w:val="right"/>
        <w:rPr>
          <w:rFonts w:eastAsia="Arial Unicode MS" w:cs="Estrangelo Edessa"/>
        </w:rPr>
      </w:pPr>
    </w:p>
    <w:p w:rsidR="00676952" w:rsidRDefault="00676952" w:rsidP="00676952">
      <w:pPr>
        <w:tabs>
          <w:tab w:val="left" w:pos="284"/>
        </w:tabs>
        <w:ind w:right="142"/>
        <w:rPr>
          <w:rFonts w:eastAsia="Arial Unicode MS" w:cs="Estrangelo Edessa"/>
        </w:rPr>
      </w:pPr>
    </w:p>
    <w:p w:rsidR="00676952" w:rsidRDefault="00676952" w:rsidP="00676952">
      <w:pPr>
        <w:tabs>
          <w:tab w:val="left" w:pos="284"/>
        </w:tabs>
        <w:ind w:right="142"/>
        <w:rPr>
          <w:rFonts w:eastAsia="Arial Unicode MS" w:cs="Estrangelo Edessa"/>
        </w:rPr>
      </w:pPr>
    </w:p>
    <w:p w:rsidR="00676952" w:rsidRDefault="00676952" w:rsidP="00676952">
      <w:pPr>
        <w:tabs>
          <w:tab w:val="left" w:pos="284"/>
        </w:tabs>
        <w:ind w:right="142"/>
        <w:rPr>
          <w:rFonts w:eastAsia="Arial Unicode MS" w:cs="Estrangelo Edessa"/>
        </w:rPr>
      </w:pPr>
    </w:p>
    <w:p w:rsidR="00676952" w:rsidRDefault="00676952" w:rsidP="00676952">
      <w:pPr>
        <w:tabs>
          <w:tab w:val="left" w:pos="284"/>
        </w:tabs>
        <w:ind w:right="142"/>
        <w:rPr>
          <w:rFonts w:eastAsia="Arial Unicode MS" w:cs="Estrangelo Edessa"/>
        </w:rPr>
      </w:pPr>
    </w:p>
    <w:p w:rsidR="00676952" w:rsidRDefault="00676952" w:rsidP="00676952">
      <w:pPr>
        <w:tabs>
          <w:tab w:val="left" w:pos="284"/>
        </w:tabs>
        <w:ind w:right="142"/>
        <w:rPr>
          <w:rFonts w:eastAsia="Arial Unicode MS" w:cs="Estrangelo Edessa"/>
        </w:rPr>
      </w:pPr>
    </w:p>
    <w:p w:rsidR="00676952" w:rsidRDefault="00676952" w:rsidP="00676952">
      <w:pPr>
        <w:tabs>
          <w:tab w:val="left" w:pos="284"/>
        </w:tabs>
        <w:ind w:right="142"/>
        <w:rPr>
          <w:rFonts w:eastAsia="Arial Unicode MS" w:cs="Estrangelo Edessa"/>
        </w:rPr>
      </w:pPr>
    </w:p>
    <w:p w:rsidR="00676952" w:rsidRDefault="00676952" w:rsidP="00676952">
      <w:pPr>
        <w:tabs>
          <w:tab w:val="left" w:pos="284"/>
        </w:tabs>
        <w:ind w:right="142"/>
        <w:rPr>
          <w:rFonts w:eastAsia="Arial Unicode MS" w:cs="Estrangelo Edessa"/>
        </w:rPr>
      </w:pPr>
    </w:p>
    <w:p w:rsidR="00676952" w:rsidRDefault="00676952" w:rsidP="00676952">
      <w:pPr>
        <w:tabs>
          <w:tab w:val="left" w:pos="284"/>
        </w:tabs>
        <w:ind w:right="142"/>
        <w:rPr>
          <w:rFonts w:eastAsia="Arial Unicode MS" w:cs="Estrangelo Edessa"/>
        </w:rPr>
      </w:pPr>
    </w:p>
    <w:p w:rsidR="00676952" w:rsidRDefault="00676952" w:rsidP="00676952">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 xml:space="preserve">Délibération CA 2023 / 03 / 14   –  </w:t>
      </w:r>
      <w:r w:rsidR="000F713E">
        <w:rPr>
          <w:rFonts w:eastAsia="Arial Unicode MS" w:cs="Estrangelo Edessa"/>
          <w:b/>
          <w:color w:val="FF0000"/>
        </w:rPr>
        <w:t>33</w:t>
      </w:r>
    </w:p>
    <w:p w:rsidR="00676952" w:rsidRDefault="00676952" w:rsidP="00676952">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676952" w:rsidRDefault="00676952" w:rsidP="00676952">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32 de l’Ordre du Jour</w:t>
      </w:r>
      <w:r>
        <w:rPr>
          <w:rFonts w:eastAsia="Arial Unicode MS" w:cs="Estrangelo Edessa"/>
          <w:b/>
          <w:color w:val="000000"/>
          <w:szCs w:val="22"/>
        </w:rPr>
        <w:tab/>
      </w:r>
    </w:p>
    <w:p w:rsidR="00676952" w:rsidRPr="00676952" w:rsidRDefault="00676952" w:rsidP="00676952">
      <w:pPr>
        <w:ind w:right="0"/>
        <w:jc w:val="left"/>
        <w:rPr>
          <w:rFonts w:cstheme="minorHAnsi"/>
          <w:b/>
          <w:color w:val="6600CC"/>
          <w:sz w:val="24"/>
          <w:szCs w:val="22"/>
          <w:u w:val="single"/>
          <w:lang w:eastAsia="es-ES"/>
        </w:rPr>
      </w:pPr>
      <w:r w:rsidRPr="00676952">
        <w:rPr>
          <w:rFonts w:cstheme="minorHAnsi"/>
          <w:b/>
          <w:color w:val="6600CC"/>
          <w:sz w:val="24"/>
          <w:szCs w:val="22"/>
          <w:u w:val="single"/>
          <w:lang w:eastAsia="es-ES"/>
        </w:rPr>
        <w:t>COMPL</w:t>
      </w:r>
      <w:r>
        <w:rPr>
          <w:rFonts w:cstheme="minorHAnsi"/>
          <w:b/>
          <w:color w:val="6600CC"/>
          <w:sz w:val="24"/>
          <w:szCs w:val="22"/>
          <w:u w:val="single"/>
          <w:lang w:eastAsia="es-ES"/>
        </w:rPr>
        <w:t>É</w:t>
      </w:r>
      <w:r w:rsidRPr="00676952">
        <w:rPr>
          <w:rFonts w:cstheme="minorHAnsi"/>
          <w:b/>
          <w:color w:val="6600CC"/>
          <w:sz w:val="24"/>
          <w:szCs w:val="22"/>
          <w:u w:val="single"/>
          <w:lang w:eastAsia="es-ES"/>
        </w:rPr>
        <w:t>MENTS RELATIFS aux MODALIT</w:t>
      </w:r>
      <w:r>
        <w:rPr>
          <w:rFonts w:cstheme="minorHAnsi"/>
          <w:b/>
          <w:color w:val="6600CC"/>
          <w:sz w:val="24"/>
          <w:szCs w:val="22"/>
          <w:u w:val="single"/>
          <w:lang w:eastAsia="es-ES"/>
        </w:rPr>
        <w:t>É</w:t>
      </w:r>
      <w:r w:rsidRPr="00676952">
        <w:rPr>
          <w:rFonts w:cstheme="minorHAnsi"/>
          <w:b/>
          <w:color w:val="6600CC"/>
          <w:sz w:val="24"/>
          <w:szCs w:val="22"/>
          <w:u w:val="single"/>
          <w:lang w:eastAsia="es-ES"/>
        </w:rPr>
        <w:t>S d’ADMISSION en MASTER1 via la PLATEFORME MONMASTER – RENTR</w:t>
      </w:r>
      <w:r>
        <w:rPr>
          <w:rFonts w:cstheme="minorHAnsi"/>
          <w:b/>
          <w:color w:val="6600CC"/>
          <w:sz w:val="24"/>
          <w:szCs w:val="22"/>
          <w:u w:val="single"/>
          <w:lang w:eastAsia="es-ES"/>
        </w:rPr>
        <w:t>É</w:t>
      </w:r>
      <w:r w:rsidRPr="00676952">
        <w:rPr>
          <w:rFonts w:cstheme="minorHAnsi"/>
          <w:b/>
          <w:color w:val="6600CC"/>
          <w:sz w:val="24"/>
          <w:szCs w:val="22"/>
          <w:u w:val="single"/>
          <w:lang w:eastAsia="es-ES"/>
        </w:rPr>
        <w:t>E 2023</w:t>
      </w:r>
    </w:p>
    <w:p w:rsidR="00676952" w:rsidRPr="00982ED3" w:rsidRDefault="00676952" w:rsidP="00676952">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sidR="00F16E75">
        <w:rPr>
          <w:rFonts w:eastAsia="Arial Unicode MS" w:cs="Estrangelo Edessa"/>
          <w:i/>
          <w:color w:val="000000"/>
          <w:szCs w:val="21"/>
        </w:rPr>
        <w:t>s</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00F16E75">
        <w:rPr>
          <w:rFonts w:eastAsia="Arial Unicode MS" w:cs="Estrangelo Edessa"/>
          <w:b/>
          <w:color w:val="000000"/>
          <w:szCs w:val="22"/>
        </w:rPr>
        <w:t xml:space="preserve">                  </w:t>
      </w:r>
      <w:r w:rsidRPr="00516EEB">
        <w:rPr>
          <w:rFonts w:eastAsia="Arial Unicode MS" w:cs="Estrangelo Edessa"/>
          <w:b/>
          <w:color w:val="0000FF"/>
          <w:szCs w:val="22"/>
        </w:rPr>
        <w:t>ANNEXE</w:t>
      </w:r>
      <w:r w:rsidR="00F16E75">
        <w:rPr>
          <w:rFonts w:eastAsia="Arial Unicode MS" w:cs="Estrangelo Edessa"/>
          <w:b/>
          <w:color w:val="0000FF"/>
          <w:szCs w:val="22"/>
        </w:rPr>
        <w:t>S</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3</w:t>
      </w:r>
      <w:r w:rsidR="00952F7E">
        <w:rPr>
          <w:rFonts w:eastAsia="Arial Unicode MS" w:cs="Estrangelo Edessa"/>
          <w:b/>
          <w:color w:val="0000FF"/>
          <w:szCs w:val="22"/>
        </w:rPr>
        <w:t>8</w:t>
      </w:r>
      <w:r w:rsidR="00F16E75">
        <w:rPr>
          <w:rFonts w:eastAsia="Arial Unicode MS" w:cs="Estrangelo Edessa"/>
          <w:b/>
          <w:color w:val="0000FF"/>
          <w:szCs w:val="22"/>
        </w:rPr>
        <w:t xml:space="preserve">  à  4</w:t>
      </w:r>
      <w:r w:rsidR="00952F7E">
        <w:rPr>
          <w:rFonts w:eastAsia="Arial Unicode MS" w:cs="Estrangelo Edessa"/>
          <w:b/>
          <w:color w:val="0000FF"/>
          <w:szCs w:val="22"/>
        </w:rPr>
        <w:t>5</w:t>
      </w:r>
      <w:r w:rsidRPr="00982ED3">
        <w:rPr>
          <w:rFonts w:eastAsia="Arial Unicode MS" w:cs="Estrangelo Edessa"/>
          <w:b/>
          <w:color w:val="0000FF"/>
          <w:szCs w:val="22"/>
        </w:rPr>
        <w:t xml:space="preserve"> </w:t>
      </w:r>
    </w:p>
    <w:p w:rsidR="00676952" w:rsidRDefault="00676952" w:rsidP="00676952">
      <w:pPr>
        <w:shd w:val="clear" w:color="auto" w:fill="FFFFFF" w:themeFill="background1"/>
        <w:ind w:right="140"/>
        <w:rPr>
          <w:rFonts w:eastAsia="Arial Unicode MS" w:cs="Gautami"/>
          <w:b/>
          <w:color w:val="0000FF"/>
          <w:szCs w:val="22"/>
        </w:rPr>
      </w:pPr>
    </w:p>
    <w:p w:rsidR="00F16E75" w:rsidRDefault="00F16E75" w:rsidP="00F16E75">
      <w:pPr>
        <w:pStyle w:val="NormalWeb"/>
        <w:tabs>
          <w:tab w:val="left" w:pos="284"/>
          <w:tab w:val="left" w:pos="540"/>
        </w:tabs>
        <w:spacing w:before="0" w:beforeAutospacing="0" w:after="0" w:afterAutospacing="0"/>
        <w:ind w:right="142"/>
        <w:rPr>
          <w:rFonts w:eastAsia="Arial Unicode MS" w:cs="Estrangelo Edessa"/>
          <w:b/>
          <w:color w:val="000000"/>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3</w:t>
      </w:r>
      <w:r w:rsidR="00952F7E">
        <w:rPr>
          <w:rFonts w:eastAsia="Arial Unicode MS" w:cs="Estrangelo Edessa"/>
          <w:b/>
          <w:color w:val="0000FF"/>
          <w:sz w:val="20"/>
          <w:szCs w:val="22"/>
        </w:rPr>
        <w:t>8</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sidRPr="00F16E75">
        <w:rPr>
          <w:rFonts w:eastAsia="Arial Unicode MS" w:cs="Estrangelo Edessa"/>
          <w:color w:val="000000"/>
          <w:sz w:val="20"/>
          <w:szCs w:val="22"/>
        </w:rPr>
        <w:t>Modalités d'admission en M1 - Plateforme M</w:t>
      </w:r>
      <w:r>
        <w:rPr>
          <w:rFonts w:eastAsia="Arial Unicode MS" w:cs="Estrangelo Edessa"/>
          <w:color w:val="000000"/>
          <w:sz w:val="20"/>
          <w:szCs w:val="22"/>
        </w:rPr>
        <w:t xml:space="preserve">on </w:t>
      </w:r>
      <w:r w:rsidRPr="00F16E75">
        <w:rPr>
          <w:rFonts w:eastAsia="Arial Unicode MS" w:cs="Estrangelo Edessa"/>
          <w:color w:val="000000"/>
          <w:sz w:val="20"/>
          <w:szCs w:val="22"/>
        </w:rPr>
        <w:t>M</w:t>
      </w:r>
      <w:r>
        <w:rPr>
          <w:rFonts w:eastAsia="Arial Unicode MS" w:cs="Estrangelo Edessa"/>
          <w:color w:val="000000"/>
          <w:sz w:val="20"/>
          <w:szCs w:val="22"/>
        </w:rPr>
        <w:t>aster</w:t>
      </w:r>
      <w:r w:rsidRPr="00F16E75">
        <w:rPr>
          <w:rFonts w:eastAsia="Arial Unicode MS" w:cs="Estrangelo Edessa"/>
          <w:color w:val="000000"/>
          <w:sz w:val="20"/>
          <w:szCs w:val="22"/>
        </w:rPr>
        <w:t xml:space="preserve"> - </w:t>
      </w:r>
      <w:r w:rsidRPr="00F16E75">
        <w:rPr>
          <w:rFonts w:eastAsia="Arial Unicode MS" w:cs="Estrangelo Edessa"/>
          <w:b/>
          <w:color w:val="000000"/>
          <w:sz w:val="20"/>
          <w:szCs w:val="22"/>
        </w:rPr>
        <w:t>Collégium ALL</w:t>
      </w:r>
    </w:p>
    <w:p w:rsidR="00F16E75" w:rsidRDefault="00F16E75" w:rsidP="00F16E75">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sidRPr="00A74336">
        <w:rPr>
          <w:rFonts w:eastAsia="Arial Unicode MS" w:cs="Estrangelo Edessa"/>
          <w:b/>
          <w:color w:val="0000FF"/>
          <w:sz w:val="20"/>
          <w:szCs w:val="22"/>
        </w:rPr>
        <w:t xml:space="preserve">Annexe </w:t>
      </w:r>
      <w:r w:rsidR="00952F7E">
        <w:rPr>
          <w:rFonts w:eastAsia="Arial Unicode MS" w:cs="Estrangelo Edessa"/>
          <w:b/>
          <w:color w:val="0000FF"/>
          <w:sz w:val="20"/>
          <w:szCs w:val="22"/>
        </w:rPr>
        <w:t>39</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sidRPr="00F16E75">
        <w:rPr>
          <w:rFonts w:eastAsia="Arial Unicode MS" w:cs="Estrangelo Edessa"/>
          <w:color w:val="000000"/>
          <w:sz w:val="20"/>
          <w:szCs w:val="22"/>
        </w:rPr>
        <w:t>Modalités d'admission en M1 - Plateforme M</w:t>
      </w:r>
      <w:r>
        <w:rPr>
          <w:rFonts w:eastAsia="Arial Unicode MS" w:cs="Estrangelo Edessa"/>
          <w:color w:val="000000"/>
          <w:sz w:val="20"/>
          <w:szCs w:val="22"/>
        </w:rPr>
        <w:t xml:space="preserve">on </w:t>
      </w:r>
      <w:r w:rsidRPr="00F16E75">
        <w:rPr>
          <w:rFonts w:eastAsia="Arial Unicode MS" w:cs="Estrangelo Edessa"/>
          <w:color w:val="000000"/>
          <w:sz w:val="20"/>
          <w:szCs w:val="22"/>
        </w:rPr>
        <w:t>M</w:t>
      </w:r>
      <w:r>
        <w:rPr>
          <w:rFonts w:eastAsia="Arial Unicode MS" w:cs="Estrangelo Edessa"/>
          <w:color w:val="000000"/>
          <w:sz w:val="20"/>
          <w:szCs w:val="22"/>
        </w:rPr>
        <w:t>aster</w:t>
      </w:r>
      <w:r w:rsidRPr="00F16E75">
        <w:rPr>
          <w:rFonts w:eastAsia="Arial Unicode MS" w:cs="Estrangelo Edessa"/>
          <w:color w:val="000000"/>
          <w:sz w:val="20"/>
          <w:szCs w:val="22"/>
        </w:rPr>
        <w:t xml:space="preserve"> - </w:t>
      </w:r>
      <w:r w:rsidRPr="00F16E75">
        <w:rPr>
          <w:rFonts w:eastAsia="Arial Unicode MS" w:cs="Estrangelo Edessa"/>
          <w:b/>
          <w:color w:val="000000"/>
          <w:sz w:val="20"/>
          <w:szCs w:val="22"/>
        </w:rPr>
        <w:t xml:space="preserve">Collégium </w:t>
      </w:r>
      <w:r>
        <w:rPr>
          <w:rFonts w:eastAsia="Arial Unicode MS" w:cs="Estrangelo Edessa"/>
          <w:b/>
          <w:color w:val="000000"/>
          <w:sz w:val="20"/>
          <w:szCs w:val="22"/>
        </w:rPr>
        <w:t>DEG</w:t>
      </w:r>
    </w:p>
    <w:p w:rsidR="00F16E75" w:rsidRDefault="00F16E75" w:rsidP="00F16E75">
      <w:pPr>
        <w:pStyle w:val="NormalWeb"/>
        <w:tabs>
          <w:tab w:val="left" w:pos="284"/>
          <w:tab w:val="left" w:pos="540"/>
        </w:tabs>
        <w:spacing w:before="0" w:beforeAutospacing="0" w:after="0" w:afterAutospacing="0"/>
        <w:ind w:right="142"/>
        <w:rPr>
          <w:rFonts w:eastAsia="Arial Unicode MS" w:cs="Estrangelo Edessa"/>
          <w:color w:val="000000"/>
          <w:sz w:val="20"/>
          <w:szCs w:val="22"/>
        </w:rPr>
      </w:pPr>
      <w:r w:rsidRPr="00A74336">
        <w:rPr>
          <w:rFonts w:eastAsia="Arial Unicode MS" w:cs="Estrangelo Edessa"/>
          <w:b/>
          <w:color w:val="0000FF"/>
          <w:sz w:val="20"/>
          <w:szCs w:val="22"/>
        </w:rPr>
        <w:t xml:space="preserve">Annexe </w:t>
      </w:r>
      <w:r w:rsidR="00064655">
        <w:rPr>
          <w:rFonts w:eastAsia="Arial Unicode MS" w:cs="Estrangelo Edessa"/>
          <w:b/>
          <w:color w:val="0000FF"/>
          <w:sz w:val="20"/>
          <w:szCs w:val="22"/>
        </w:rPr>
        <w:t>4</w:t>
      </w:r>
      <w:r w:rsidR="00952F7E">
        <w:rPr>
          <w:rFonts w:eastAsia="Arial Unicode MS" w:cs="Estrangelo Edessa"/>
          <w:b/>
          <w:color w:val="0000FF"/>
          <w:sz w:val="20"/>
          <w:szCs w:val="22"/>
        </w:rPr>
        <w:t>0</w:t>
      </w:r>
      <w:r w:rsidRPr="00A74336">
        <w:rPr>
          <w:rFonts w:eastAsia="Arial Unicode MS" w:cs="Estrangelo Edessa"/>
          <w:b/>
          <w:color w:val="0000FF"/>
          <w:sz w:val="20"/>
          <w:szCs w:val="22"/>
        </w:rPr>
        <w:t> :</w:t>
      </w:r>
      <w:r w:rsidRPr="00A74336">
        <w:rPr>
          <w:rFonts w:eastAsia="Arial Unicode MS" w:cs="Estrangelo Edessa"/>
          <w:b/>
          <w:color w:val="000000"/>
          <w:sz w:val="20"/>
          <w:szCs w:val="22"/>
        </w:rPr>
        <w:t xml:space="preserve"> </w:t>
      </w:r>
      <w:r w:rsidRPr="00F16E75">
        <w:rPr>
          <w:rFonts w:eastAsia="Arial Unicode MS" w:cs="Estrangelo Edessa"/>
          <w:color w:val="000000"/>
          <w:sz w:val="20"/>
          <w:szCs w:val="22"/>
        </w:rPr>
        <w:t>Modalités d'admission en M1 - Plateforme M</w:t>
      </w:r>
      <w:r>
        <w:rPr>
          <w:rFonts w:eastAsia="Arial Unicode MS" w:cs="Estrangelo Edessa"/>
          <w:color w:val="000000"/>
          <w:sz w:val="20"/>
          <w:szCs w:val="22"/>
        </w:rPr>
        <w:t xml:space="preserve">on </w:t>
      </w:r>
      <w:r w:rsidRPr="00F16E75">
        <w:rPr>
          <w:rFonts w:eastAsia="Arial Unicode MS" w:cs="Estrangelo Edessa"/>
          <w:color w:val="000000"/>
          <w:sz w:val="20"/>
          <w:szCs w:val="22"/>
        </w:rPr>
        <w:t>M</w:t>
      </w:r>
      <w:r>
        <w:rPr>
          <w:rFonts w:eastAsia="Arial Unicode MS" w:cs="Estrangelo Edessa"/>
          <w:color w:val="000000"/>
          <w:sz w:val="20"/>
          <w:szCs w:val="22"/>
        </w:rPr>
        <w:t>aster</w:t>
      </w:r>
      <w:r w:rsidRPr="00F16E75">
        <w:rPr>
          <w:rFonts w:eastAsia="Arial Unicode MS" w:cs="Estrangelo Edessa"/>
          <w:color w:val="000000"/>
          <w:sz w:val="20"/>
          <w:szCs w:val="22"/>
        </w:rPr>
        <w:t xml:space="preserve"> - </w:t>
      </w:r>
      <w:r w:rsidRPr="00F16E75">
        <w:rPr>
          <w:rFonts w:eastAsia="Arial Unicode MS" w:cs="Estrangelo Edessa"/>
          <w:b/>
          <w:color w:val="000000"/>
          <w:sz w:val="20"/>
          <w:szCs w:val="22"/>
        </w:rPr>
        <w:t xml:space="preserve">Collégium </w:t>
      </w:r>
      <w:r>
        <w:rPr>
          <w:rFonts w:eastAsia="Arial Unicode MS" w:cs="Estrangelo Edessa"/>
          <w:b/>
          <w:color w:val="000000"/>
          <w:sz w:val="20"/>
          <w:szCs w:val="22"/>
        </w:rPr>
        <w:t>Interface (INSPÉ)</w:t>
      </w:r>
    </w:p>
    <w:p w:rsidR="00F16E75" w:rsidRDefault="00F16E75" w:rsidP="00F16E75">
      <w:pPr>
        <w:pStyle w:val="NormalWeb"/>
        <w:tabs>
          <w:tab w:val="left" w:pos="284"/>
          <w:tab w:val="left" w:pos="540"/>
        </w:tabs>
        <w:spacing w:before="0" w:beforeAutospacing="0" w:after="0" w:afterAutospacing="0"/>
        <w:ind w:right="142"/>
        <w:rPr>
          <w:rFonts w:eastAsia="Arial Unicode MS" w:cs="Gautami"/>
          <w:b/>
          <w:color w:val="0000FF"/>
          <w:szCs w:val="22"/>
        </w:rPr>
      </w:pPr>
      <w:r w:rsidRPr="00A74336">
        <w:rPr>
          <w:rFonts w:eastAsia="Arial Unicode MS" w:cs="Estrangelo Edessa"/>
          <w:b/>
          <w:color w:val="0000FF"/>
          <w:sz w:val="20"/>
          <w:szCs w:val="22"/>
        </w:rPr>
        <w:t xml:space="preserve">Annexe </w:t>
      </w:r>
      <w:r w:rsidR="00064655">
        <w:rPr>
          <w:rFonts w:eastAsia="Arial Unicode MS" w:cs="Estrangelo Edessa"/>
          <w:b/>
          <w:color w:val="0000FF"/>
          <w:sz w:val="20"/>
          <w:szCs w:val="22"/>
        </w:rPr>
        <w:t>4</w:t>
      </w:r>
      <w:r w:rsidR="00952F7E">
        <w:rPr>
          <w:rFonts w:eastAsia="Arial Unicode MS" w:cs="Estrangelo Edessa"/>
          <w:b/>
          <w:color w:val="0000FF"/>
          <w:sz w:val="20"/>
          <w:szCs w:val="22"/>
        </w:rPr>
        <w:t>1</w:t>
      </w:r>
      <w:r>
        <w:rPr>
          <w:rFonts w:eastAsia="Arial Unicode MS" w:cs="Estrangelo Edessa"/>
          <w:b/>
          <w:color w:val="0000FF"/>
          <w:sz w:val="20"/>
          <w:szCs w:val="22"/>
        </w:rPr>
        <w:t xml:space="preserve"> </w:t>
      </w:r>
      <w:r w:rsidRPr="00A74336">
        <w:rPr>
          <w:rFonts w:eastAsia="Arial Unicode MS" w:cs="Estrangelo Edessa"/>
          <w:b/>
          <w:color w:val="0000FF"/>
          <w:sz w:val="20"/>
          <w:szCs w:val="22"/>
        </w:rPr>
        <w:t>:</w:t>
      </w:r>
      <w:r w:rsidRPr="00A74336">
        <w:rPr>
          <w:rFonts w:eastAsia="Arial Unicode MS" w:cs="Estrangelo Edessa"/>
          <w:b/>
          <w:color w:val="000000"/>
          <w:sz w:val="20"/>
          <w:szCs w:val="22"/>
        </w:rPr>
        <w:t xml:space="preserve"> </w:t>
      </w:r>
      <w:r w:rsidRPr="00F16E75">
        <w:rPr>
          <w:rFonts w:eastAsia="Arial Unicode MS" w:cs="Estrangelo Edessa"/>
          <w:color w:val="000000"/>
          <w:sz w:val="20"/>
          <w:szCs w:val="22"/>
        </w:rPr>
        <w:t>Modalités d'admission en M1 - Plateforme M</w:t>
      </w:r>
      <w:r>
        <w:rPr>
          <w:rFonts w:eastAsia="Arial Unicode MS" w:cs="Estrangelo Edessa"/>
          <w:color w:val="000000"/>
          <w:sz w:val="20"/>
          <w:szCs w:val="22"/>
        </w:rPr>
        <w:t xml:space="preserve">on </w:t>
      </w:r>
      <w:r w:rsidRPr="00F16E75">
        <w:rPr>
          <w:rFonts w:eastAsia="Arial Unicode MS" w:cs="Estrangelo Edessa"/>
          <w:color w:val="000000"/>
          <w:sz w:val="20"/>
          <w:szCs w:val="22"/>
        </w:rPr>
        <w:t>M</w:t>
      </w:r>
      <w:r>
        <w:rPr>
          <w:rFonts w:eastAsia="Arial Unicode MS" w:cs="Estrangelo Edessa"/>
          <w:color w:val="000000"/>
          <w:sz w:val="20"/>
          <w:szCs w:val="22"/>
        </w:rPr>
        <w:t>aster</w:t>
      </w:r>
      <w:r w:rsidRPr="00F16E75">
        <w:rPr>
          <w:rFonts w:eastAsia="Arial Unicode MS" w:cs="Estrangelo Edessa"/>
          <w:color w:val="000000"/>
          <w:sz w:val="20"/>
          <w:szCs w:val="22"/>
        </w:rPr>
        <w:t xml:space="preserve"> - </w:t>
      </w:r>
      <w:r w:rsidRPr="00F16E75">
        <w:rPr>
          <w:rFonts w:eastAsia="Arial Unicode MS" w:cs="Estrangelo Edessa"/>
          <w:b/>
          <w:color w:val="000000"/>
          <w:sz w:val="20"/>
          <w:szCs w:val="22"/>
        </w:rPr>
        <w:t xml:space="preserve">Collégium </w:t>
      </w:r>
      <w:r>
        <w:rPr>
          <w:rFonts w:eastAsia="Arial Unicode MS" w:cs="Estrangelo Edessa"/>
          <w:b/>
          <w:color w:val="000000"/>
          <w:sz w:val="20"/>
          <w:szCs w:val="22"/>
        </w:rPr>
        <w:t>LINP</w:t>
      </w:r>
    </w:p>
    <w:p w:rsidR="00F16E75" w:rsidRDefault="00F16E75" w:rsidP="00F16E75">
      <w:pPr>
        <w:pStyle w:val="NormalWeb"/>
        <w:tabs>
          <w:tab w:val="left" w:pos="284"/>
          <w:tab w:val="left" w:pos="540"/>
        </w:tabs>
        <w:spacing w:before="0" w:beforeAutospacing="0" w:after="0" w:afterAutospacing="0"/>
        <w:ind w:right="142"/>
        <w:rPr>
          <w:rFonts w:eastAsia="Arial Unicode MS" w:cs="Gautami"/>
          <w:b/>
          <w:color w:val="0000FF"/>
          <w:szCs w:val="22"/>
        </w:rPr>
      </w:pPr>
      <w:r w:rsidRPr="00A74336">
        <w:rPr>
          <w:rFonts w:eastAsia="Arial Unicode MS" w:cs="Estrangelo Edessa"/>
          <w:b/>
          <w:color w:val="0000FF"/>
          <w:sz w:val="20"/>
          <w:szCs w:val="22"/>
        </w:rPr>
        <w:t xml:space="preserve">Annexe </w:t>
      </w:r>
      <w:r w:rsidR="00064655">
        <w:rPr>
          <w:rFonts w:eastAsia="Arial Unicode MS" w:cs="Estrangelo Edessa"/>
          <w:b/>
          <w:color w:val="0000FF"/>
          <w:sz w:val="20"/>
          <w:szCs w:val="22"/>
        </w:rPr>
        <w:t>4</w:t>
      </w:r>
      <w:r w:rsidR="00952F7E">
        <w:rPr>
          <w:rFonts w:eastAsia="Arial Unicode MS" w:cs="Estrangelo Edessa"/>
          <w:b/>
          <w:color w:val="0000FF"/>
          <w:sz w:val="20"/>
          <w:szCs w:val="22"/>
        </w:rPr>
        <w:t>2</w:t>
      </w:r>
      <w:r>
        <w:rPr>
          <w:rFonts w:eastAsia="Arial Unicode MS" w:cs="Estrangelo Edessa"/>
          <w:b/>
          <w:color w:val="0000FF"/>
          <w:sz w:val="20"/>
          <w:szCs w:val="22"/>
        </w:rPr>
        <w:t xml:space="preserve"> </w:t>
      </w:r>
      <w:r w:rsidRPr="00A74336">
        <w:rPr>
          <w:rFonts w:eastAsia="Arial Unicode MS" w:cs="Estrangelo Edessa"/>
          <w:b/>
          <w:color w:val="0000FF"/>
          <w:sz w:val="20"/>
          <w:szCs w:val="22"/>
        </w:rPr>
        <w:t>:</w:t>
      </w:r>
      <w:r w:rsidRPr="00A74336">
        <w:rPr>
          <w:rFonts w:eastAsia="Arial Unicode MS" w:cs="Estrangelo Edessa"/>
          <w:b/>
          <w:color w:val="000000"/>
          <w:sz w:val="20"/>
          <w:szCs w:val="22"/>
        </w:rPr>
        <w:t xml:space="preserve"> </w:t>
      </w:r>
      <w:r w:rsidRPr="00F16E75">
        <w:rPr>
          <w:rFonts w:eastAsia="Arial Unicode MS" w:cs="Estrangelo Edessa"/>
          <w:color w:val="000000"/>
          <w:sz w:val="20"/>
          <w:szCs w:val="22"/>
        </w:rPr>
        <w:t>Modalités d'admission en M1 - Plateforme M</w:t>
      </w:r>
      <w:r>
        <w:rPr>
          <w:rFonts w:eastAsia="Arial Unicode MS" w:cs="Estrangelo Edessa"/>
          <w:color w:val="000000"/>
          <w:sz w:val="20"/>
          <w:szCs w:val="22"/>
        </w:rPr>
        <w:t xml:space="preserve">on </w:t>
      </w:r>
      <w:r w:rsidRPr="00F16E75">
        <w:rPr>
          <w:rFonts w:eastAsia="Arial Unicode MS" w:cs="Estrangelo Edessa"/>
          <w:color w:val="000000"/>
          <w:sz w:val="20"/>
          <w:szCs w:val="22"/>
        </w:rPr>
        <w:t>M</w:t>
      </w:r>
      <w:r>
        <w:rPr>
          <w:rFonts w:eastAsia="Arial Unicode MS" w:cs="Estrangelo Edessa"/>
          <w:color w:val="000000"/>
          <w:sz w:val="20"/>
          <w:szCs w:val="22"/>
        </w:rPr>
        <w:t>aster</w:t>
      </w:r>
      <w:r w:rsidRPr="00F16E75">
        <w:rPr>
          <w:rFonts w:eastAsia="Arial Unicode MS" w:cs="Estrangelo Edessa"/>
          <w:color w:val="000000"/>
          <w:sz w:val="20"/>
          <w:szCs w:val="22"/>
        </w:rPr>
        <w:t xml:space="preserve"> - </w:t>
      </w:r>
      <w:r w:rsidRPr="00F16E75">
        <w:rPr>
          <w:rFonts w:eastAsia="Arial Unicode MS" w:cs="Estrangelo Edessa"/>
          <w:b/>
          <w:color w:val="000000"/>
          <w:sz w:val="20"/>
          <w:szCs w:val="22"/>
        </w:rPr>
        <w:t xml:space="preserve">Collégium </w:t>
      </w:r>
      <w:r>
        <w:rPr>
          <w:rFonts w:eastAsia="Arial Unicode MS" w:cs="Estrangelo Edessa"/>
          <w:b/>
          <w:color w:val="000000"/>
          <w:sz w:val="20"/>
          <w:szCs w:val="22"/>
        </w:rPr>
        <w:t>SANTÉ</w:t>
      </w:r>
    </w:p>
    <w:p w:rsidR="00F16E75" w:rsidRDefault="00F16E75" w:rsidP="00F16E75">
      <w:pPr>
        <w:pStyle w:val="NormalWeb"/>
        <w:tabs>
          <w:tab w:val="left" w:pos="284"/>
          <w:tab w:val="left" w:pos="540"/>
        </w:tabs>
        <w:spacing w:before="0" w:beforeAutospacing="0" w:after="0" w:afterAutospacing="0"/>
        <w:ind w:right="142"/>
        <w:rPr>
          <w:rFonts w:eastAsia="Arial Unicode MS" w:cs="Gautami"/>
          <w:b/>
          <w:color w:val="0000FF"/>
          <w:szCs w:val="22"/>
        </w:rPr>
      </w:pPr>
      <w:r w:rsidRPr="00A74336">
        <w:rPr>
          <w:rFonts w:eastAsia="Arial Unicode MS" w:cs="Estrangelo Edessa"/>
          <w:b/>
          <w:color w:val="0000FF"/>
          <w:sz w:val="20"/>
          <w:szCs w:val="22"/>
        </w:rPr>
        <w:t xml:space="preserve">Annexe </w:t>
      </w:r>
      <w:r w:rsidR="00064655">
        <w:rPr>
          <w:rFonts w:eastAsia="Arial Unicode MS" w:cs="Estrangelo Edessa"/>
          <w:b/>
          <w:color w:val="0000FF"/>
          <w:sz w:val="20"/>
          <w:szCs w:val="22"/>
        </w:rPr>
        <w:t>4</w:t>
      </w:r>
      <w:r w:rsidR="00952F7E">
        <w:rPr>
          <w:rFonts w:eastAsia="Arial Unicode MS" w:cs="Estrangelo Edessa"/>
          <w:b/>
          <w:color w:val="0000FF"/>
          <w:sz w:val="20"/>
          <w:szCs w:val="22"/>
        </w:rPr>
        <w:t>3</w:t>
      </w:r>
      <w:r>
        <w:rPr>
          <w:rFonts w:eastAsia="Arial Unicode MS" w:cs="Estrangelo Edessa"/>
          <w:b/>
          <w:color w:val="0000FF"/>
          <w:sz w:val="20"/>
          <w:szCs w:val="22"/>
        </w:rPr>
        <w:t xml:space="preserve"> </w:t>
      </w:r>
      <w:r w:rsidRPr="00A74336">
        <w:rPr>
          <w:rFonts w:eastAsia="Arial Unicode MS" w:cs="Estrangelo Edessa"/>
          <w:b/>
          <w:color w:val="0000FF"/>
          <w:sz w:val="20"/>
          <w:szCs w:val="22"/>
        </w:rPr>
        <w:t>:</w:t>
      </w:r>
      <w:r w:rsidRPr="00A74336">
        <w:rPr>
          <w:rFonts w:eastAsia="Arial Unicode MS" w:cs="Estrangelo Edessa"/>
          <w:b/>
          <w:color w:val="000000"/>
          <w:sz w:val="20"/>
          <w:szCs w:val="22"/>
        </w:rPr>
        <w:t xml:space="preserve"> </w:t>
      </w:r>
      <w:r w:rsidRPr="00F16E75">
        <w:rPr>
          <w:rFonts w:eastAsia="Arial Unicode MS" w:cs="Estrangelo Edessa"/>
          <w:color w:val="000000"/>
          <w:sz w:val="20"/>
          <w:szCs w:val="22"/>
        </w:rPr>
        <w:t>Modalités d'admission en M1 - Plateforme M</w:t>
      </w:r>
      <w:r>
        <w:rPr>
          <w:rFonts w:eastAsia="Arial Unicode MS" w:cs="Estrangelo Edessa"/>
          <w:color w:val="000000"/>
          <w:sz w:val="20"/>
          <w:szCs w:val="22"/>
        </w:rPr>
        <w:t xml:space="preserve">on </w:t>
      </w:r>
      <w:r w:rsidRPr="00F16E75">
        <w:rPr>
          <w:rFonts w:eastAsia="Arial Unicode MS" w:cs="Estrangelo Edessa"/>
          <w:color w:val="000000"/>
          <w:sz w:val="20"/>
          <w:szCs w:val="22"/>
        </w:rPr>
        <w:t>M</w:t>
      </w:r>
      <w:r>
        <w:rPr>
          <w:rFonts w:eastAsia="Arial Unicode MS" w:cs="Estrangelo Edessa"/>
          <w:color w:val="000000"/>
          <w:sz w:val="20"/>
          <w:szCs w:val="22"/>
        </w:rPr>
        <w:t>aster</w:t>
      </w:r>
      <w:r w:rsidRPr="00F16E75">
        <w:rPr>
          <w:rFonts w:eastAsia="Arial Unicode MS" w:cs="Estrangelo Edessa"/>
          <w:color w:val="000000"/>
          <w:sz w:val="20"/>
          <w:szCs w:val="22"/>
        </w:rPr>
        <w:t xml:space="preserve"> - </w:t>
      </w:r>
      <w:r w:rsidRPr="00F16E75">
        <w:rPr>
          <w:rFonts w:eastAsia="Arial Unicode MS" w:cs="Estrangelo Edessa"/>
          <w:b/>
          <w:color w:val="000000"/>
          <w:sz w:val="20"/>
          <w:szCs w:val="22"/>
        </w:rPr>
        <w:t xml:space="preserve">Collégium </w:t>
      </w:r>
      <w:r>
        <w:rPr>
          <w:rFonts w:eastAsia="Arial Unicode MS" w:cs="Estrangelo Edessa"/>
          <w:b/>
          <w:color w:val="000000"/>
          <w:sz w:val="20"/>
          <w:szCs w:val="22"/>
        </w:rPr>
        <w:t>SHS</w:t>
      </w:r>
    </w:p>
    <w:p w:rsidR="00F16E75" w:rsidRDefault="00F16E75" w:rsidP="00F16E75">
      <w:pPr>
        <w:pStyle w:val="NormalWeb"/>
        <w:tabs>
          <w:tab w:val="left" w:pos="284"/>
          <w:tab w:val="left" w:pos="540"/>
        </w:tabs>
        <w:spacing w:before="0" w:beforeAutospacing="0" w:after="0" w:afterAutospacing="0"/>
        <w:ind w:right="142"/>
        <w:rPr>
          <w:rFonts w:eastAsia="Arial Unicode MS" w:cs="Gautami"/>
          <w:b/>
          <w:color w:val="0000FF"/>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4</w:t>
      </w:r>
      <w:r w:rsidR="00952F7E">
        <w:rPr>
          <w:rFonts w:eastAsia="Arial Unicode MS" w:cs="Estrangelo Edessa"/>
          <w:b/>
          <w:color w:val="0000FF"/>
          <w:sz w:val="20"/>
          <w:szCs w:val="22"/>
        </w:rPr>
        <w:t>4</w:t>
      </w:r>
      <w:r>
        <w:rPr>
          <w:rFonts w:eastAsia="Arial Unicode MS" w:cs="Estrangelo Edessa"/>
          <w:b/>
          <w:color w:val="0000FF"/>
          <w:sz w:val="20"/>
          <w:szCs w:val="22"/>
        </w:rPr>
        <w:t xml:space="preserve"> </w:t>
      </w:r>
      <w:r w:rsidRPr="00A74336">
        <w:rPr>
          <w:rFonts w:eastAsia="Arial Unicode MS" w:cs="Estrangelo Edessa"/>
          <w:b/>
          <w:color w:val="0000FF"/>
          <w:sz w:val="20"/>
          <w:szCs w:val="22"/>
        </w:rPr>
        <w:t>:</w:t>
      </w:r>
      <w:r w:rsidRPr="00A74336">
        <w:rPr>
          <w:rFonts w:eastAsia="Arial Unicode MS" w:cs="Estrangelo Edessa"/>
          <w:b/>
          <w:color w:val="000000"/>
          <w:sz w:val="20"/>
          <w:szCs w:val="22"/>
        </w:rPr>
        <w:t xml:space="preserve"> </w:t>
      </w:r>
      <w:r w:rsidRPr="00F16E75">
        <w:rPr>
          <w:rFonts w:eastAsia="Arial Unicode MS" w:cs="Estrangelo Edessa"/>
          <w:color w:val="000000"/>
          <w:sz w:val="20"/>
          <w:szCs w:val="22"/>
        </w:rPr>
        <w:t>Modalités d'admission en M1 - Plateforme M</w:t>
      </w:r>
      <w:r>
        <w:rPr>
          <w:rFonts w:eastAsia="Arial Unicode MS" w:cs="Estrangelo Edessa"/>
          <w:color w:val="000000"/>
          <w:sz w:val="20"/>
          <w:szCs w:val="22"/>
        </w:rPr>
        <w:t xml:space="preserve">on </w:t>
      </w:r>
      <w:r w:rsidRPr="00F16E75">
        <w:rPr>
          <w:rFonts w:eastAsia="Arial Unicode MS" w:cs="Estrangelo Edessa"/>
          <w:color w:val="000000"/>
          <w:sz w:val="20"/>
          <w:szCs w:val="22"/>
        </w:rPr>
        <w:t>M</w:t>
      </w:r>
      <w:r>
        <w:rPr>
          <w:rFonts w:eastAsia="Arial Unicode MS" w:cs="Estrangelo Edessa"/>
          <w:color w:val="000000"/>
          <w:sz w:val="20"/>
          <w:szCs w:val="22"/>
        </w:rPr>
        <w:t>aster</w:t>
      </w:r>
      <w:r w:rsidRPr="00F16E75">
        <w:rPr>
          <w:rFonts w:eastAsia="Arial Unicode MS" w:cs="Estrangelo Edessa"/>
          <w:color w:val="000000"/>
          <w:sz w:val="20"/>
          <w:szCs w:val="22"/>
        </w:rPr>
        <w:t xml:space="preserve"> - </w:t>
      </w:r>
      <w:r w:rsidRPr="00F16E75">
        <w:rPr>
          <w:rFonts w:eastAsia="Arial Unicode MS" w:cs="Estrangelo Edessa"/>
          <w:b/>
          <w:color w:val="000000"/>
          <w:sz w:val="20"/>
          <w:szCs w:val="22"/>
        </w:rPr>
        <w:t xml:space="preserve">Collégium </w:t>
      </w:r>
      <w:r>
        <w:rPr>
          <w:rFonts w:eastAsia="Arial Unicode MS" w:cs="Estrangelo Edessa"/>
          <w:b/>
          <w:color w:val="000000"/>
          <w:sz w:val="20"/>
          <w:szCs w:val="22"/>
        </w:rPr>
        <w:t>ST</w:t>
      </w:r>
    </w:p>
    <w:p w:rsidR="00F16E75" w:rsidRDefault="00F16E75" w:rsidP="00F16E75">
      <w:pPr>
        <w:pStyle w:val="NormalWeb"/>
        <w:tabs>
          <w:tab w:val="left" w:pos="284"/>
          <w:tab w:val="left" w:pos="540"/>
        </w:tabs>
        <w:spacing w:before="0" w:beforeAutospacing="0" w:after="0" w:afterAutospacing="0"/>
        <w:ind w:right="142"/>
        <w:rPr>
          <w:rFonts w:eastAsia="Arial Unicode MS" w:cs="Gautami"/>
          <w:b/>
          <w:color w:val="0000FF"/>
          <w:szCs w:val="22"/>
        </w:rPr>
      </w:pPr>
      <w:r w:rsidRPr="00A74336">
        <w:rPr>
          <w:rFonts w:eastAsia="Arial Unicode MS" w:cs="Estrangelo Edessa"/>
          <w:b/>
          <w:color w:val="0000FF"/>
          <w:sz w:val="20"/>
          <w:szCs w:val="22"/>
        </w:rPr>
        <w:t xml:space="preserve">Annexe </w:t>
      </w:r>
      <w:r>
        <w:rPr>
          <w:rFonts w:eastAsia="Arial Unicode MS" w:cs="Estrangelo Edessa"/>
          <w:b/>
          <w:color w:val="0000FF"/>
          <w:sz w:val="20"/>
          <w:szCs w:val="22"/>
        </w:rPr>
        <w:t>4</w:t>
      </w:r>
      <w:r w:rsidR="00952F7E">
        <w:rPr>
          <w:rFonts w:eastAsia="Arial Unicode MS" w:cs="Estrangelo Edessa"/>
          <w:b/>
          <w:color w:val="0000FF"/>
          <w:sz w:val="20"/>
          <w:szCs w:val="22"/>
        </w:rPr>
        <w:t>5</w:t>
      </w:r>
      <w:r>
        <w:rPr>
          <w:rFonts w:eastAsia="Arial Unicode MS" w:cs="Estrangelo Edessa"/>
          <w:b/>
          <w:color w:val="0000FF"/>
          <w:sz w:val="20"/>
          <w:szCs w:val="22"/>
        </w:rPr>
        <w:t xml:space="preserve"> </w:t>
      </w:r>
      <w:r w:rsidRPr="00A74336">
        <w:rPr>
          <w:rFonts w:eastAsia="Arial Unicode MS" w:cs="Estrangelo Edessa"/>
          <w:b/>
          <w:color w:val="0000FF"/>
          <w:sz w:val="20"/>
          <w:szCs w:val="22"/>
        </w:rPr>
        <w:t>:</w:t>
      </w:r>
      <w:r w:rsidRPr="00A74336">
        <w:rPr>
          <w:rFonts w:eastAsia="Arial Unicode MS" w:cs="Estrangelo Edessa"/>
          <w:b/>
          <w:color w:val="000000"/>
          <w:sz w:val="20"/>
          <w:szCs w:val="22"/>
        </w:rPr>
        <w:t xml:space="preserve"> </w:t>
      </w:r>
      <w:r w:rsidRPr="00F16E75">
        <w:rPr>
          <w:rFonts w:eastAsia="Arial Unicode MS" w:cs="Estrangelo Edessa"/>
          <w:color w:val="000000"/>
          <w:sz w:val="20"/>
          <w:szCs w:val="22"/>
        </w:rPr>
        <w:t>Modalités d'admission en M1 - Plateforme M</w:t>
      </w:r>
      <w:r>
        <w:rPr>
          <w:rFonts w:eastAsia="Arial Unicode MS" w:cs="Estrangelo Edessa"/>
          <w:color w:val="000000"/>
          <w:sz w:val="20"/>
          <w:szCs w:val="22"/>
        </w:rPr>
        <w:t xml:space="preserve">on </w:t>
      </w:r>
      <w:r w:rsidRPr="00F16E75">
        <w:rPr>
          <w:rFonts w:eastAsia="Arial Unicode MS" w:cs="Estrangelo Edessa"/>
          <w:color w:val="000000"/>
          <w:sz w:val="20"/>
          <w:szCs w:val="22"/>
        </w:rPr>
        <w:t>M</w:t>
      </w:r>
      <w:r>
        <w:rPr>
          <w:rFonts w:eastAsia="Arial Unicode MS" w:cs="Estrangelo Edessa"/>
          <w:color w:val="000000"/>
          <w:sz w:val="20"/>
          <w:szCs w:val="22"/>
        </w:rPr>
        <w:t>aster</w:t>
      </w:r>
      <w:r w:rsidRPr="00F16E75">
        <w:rPr>
          <w:rFonts w:eastAsia="Arial Unicode MS" w:cs="Estrangelo Edessa"/>
          <w:color w:val="000000"/>
          <w:sz w:val="20"/>
          <w:szCs w:val="22"/>
        </w:rPr>
        <w:t xml:space="preserve"> - </w:t>
      </w:r>
      <w:r w:rsidRPr="00F16E75">
        <w:rPr>
          <w:rFonts w:eastAsia="Arial Unicode MS" w:cs="Estrangelo Edessa"/>
          <w:b/>
          <w:color w:val="000000"/>
          <w:sz w:val="20"/>
          <w:szCs w:val="22"/>
        </w:rPr>
        <w:t xml:space="preserve">Collégium </w:t>
      </w:r>
      <w:r>
        <w:rPr>
          <w:rFonts w:eastAsia="Arial Unicode MS" w:cs="Estrangelo Edessa"/>
          <w:b/>
          <w:color w:val="000000"/>
          <w:sz w:val="20"/>
          <w:szCs w:val="22"/>
        </w:rPr>
        <w:t>LMI</w:t>
      </w:r>
    </w:p>
    <w:p w:rsidR="00F16E75" w:rsidRDefault="00F16E75" w:rsidP="00676952">
      <w:pPr>
        <w:shd w:val="clear" w:color="auto" w:fill="FFFFFF" w:themeFill="background1"/>
        <w:ind w:right="140"/>
        <w:rPr>
          <w:rFonts w:eastAsia="Arial Unicode MS" w:cs="Gautami"/>
          <w:b/>
          <w:color w:val="0000FF"/>
          <w:szCs w:val="22"/>
        </w:rPr>
      </w:pPr>
    </w:p>
    <w:p w:rsidR="00F16E75" w:rsidRDefault="00F16E75" w:rsidP="00676952">
      <w:pPr>
        <w:shd w:val="clear" w:color="auto" w:fill="FFFFFF" w:themeFill="background1"/>
        <w:ind w:right="140"/>
        <w:rPr>
          <w:rFonts w:eastAsia="Arial Unicode MS" w:cs="Gautami"/>
          <w:b/>
          <w:color w:val="0000FF"/>
          <w:szCs w:val="22"/>
        </w:rPr>
      </w:pPr>
    </w:p>
    <w:p w:rsidR="00F16E75" w:rsidRDefault="00F16E75" w:rsidP="00676952">
      <w:pPr>
        <w:shd w:val="clear" w:color="auto" w:fill="FFFFFF" w:themeFill="background1"/>
        <w:ind w:right="140"/>
        <w:rPr>
          <w:rFonts w:eastAsia="Arial Unicode MS" w:cs="Gautami"/>
          <w:b/>
          <w:color w:val="0000FF"/>
          <w:szCs w:val="22"/>
        </w:rPr>
      </w:pPr>
    </w:p>
    <w:p w:rsidR="00F16E75" w:rsidRPr="00F16E75" w:rsidRDefault="00F16E75" w:rsidP="00F16E75">
      <w:pPr>
        <w:rPr>
          <w:rStyle w:val="Accentuationlgre"/>
          <w:b/>
          <w:color w:val="00B050"/>
        </w:rPr>
      </w:pPr>
      <w:r w:rsidRPr="00F16E75">
        <w:rPr>
          <w:rStyle w:val="Accentuationlgre"/>
          <w:rFonts w:cstheme="minorHAnsi"/>
          <w:b/>
          <w:bCs/>
          <w:color w:val="00B050"/>
        </w:rPr>
        <w:t xml:space="preserve">● </w:t>
      </w:r>
      <w:r w:rsidRPr="00F16E75">
        <w:rPr>
          <w:rStyle w:val="Accentuationlgre"/>
          <w:b/>
          <w:color w:val="00B050"/>
        </w:rPr>
        <w:t>Modalités particulières d'admission dans les formations du diplôme national de master</w:t>
      </w:r>
    </w:p>
    <w:p w:rsidR="00F16E75" w:rsidRPr="001379D9" w:rsidRDefault="00F16E75" w:rsidP="00F16E75">
      <w:r w:rsidRPr="001379D9">
        <w:t>Les établissements peuvent fixer des capacités d'accueil pour l'accès à la première année du deuxième cycle. L'admission est alors subordonnée au succès à un concours ou à l'examen du dossier du candidat.</w:t>
      </w:r>
    </w:p>
    <w:p w:rsidR="00F16E75" w:rsidRPr="001379D9" w:rsidRDefault="00F16E75" w:rsidP="00F16E75"/>
    <w:p w:rsidR="00F16E75" w:rsidRPr="001379D9" w:rsidRDefault="00F16E75" w:rsidP="00F16E75">
      <w:r w:rsidRPr="001379D9">
        <w:t>L'accès en deuxième année d'une formation du deuxième cycle conduisant au diplôme national de master est de droit pour les étudiants qui ont validé la première année de cette formation. L'admission en seconde année du 2</w:t>
      </w:r>
      <w:r w:rsidRPr="001379D9">
        <w:rPr>
          <w:vertAlign w:val="superscript"/>
        </w:rPr>
        <w:t>ème</w:t>
      </w:r>
      <w:r w:rsidRPr="001379D9">
        <w:t xml:space="preserve"> cycle conduisant au diplôme national de master peut dépendre des capacités d'accueil de l’établissement et, éventuellement, être subordonnée au succès à un concours ou à l'examen du dossier du candidat. Un décret liste pour chaque rentrée universitaire les formations concernées.</w:t>
      </w:r>
    </w:p>
    <w:p w:rsidR="00F16E75" w:rsidRPr="001379D9" w:rsidRDefault="00F16E75" w:rsidP="00F16E75">
      <w:r w:rsidRPr="001379D9">
        <w:t>Les capacités d'accueil fixées par les établissements font l'objet d'un dialogue avec l'Etat.</w:t>
      </w:r>
    </w:p>
    <w:p w:rsidR="00F16E75" w:rsidRPr="001379D9" w:rsidRDefault="00F16E75" w:rsidP="00F16E75">
      <w:r w:rsidRPr="001379D9">
        <w:t xml:space="preserve">Les informations relatives aux capacités d’accueil, au calendrier et modalités de recrutement applicables à l’université de Lorraine sont publiées sur le portail </w:t>
      </w:r>
      <w:r w:rsidRPr="001379D9">
        <w:rPr>
          <w:i/>
        </w:rPr>
        <w:t>trouvermonmaster.gouv.fr</w:t>
      </w:r>
      <w:r w:rsidRPr="001379D9">
        <w:t>.</w:t>
      </w:r>
    </w:p>
    <w:p w:rsidR="00676952" w:rsidRDefault="00676952" w:rsidP="00676952">
      <w:pPr>
        <w:shd w:val="clear" w:color="auto" w:fill="FFFFFF" w:themeFill="background1"/>
        <w:ind w:right="140"/>
        <w:rPr>
          <w:rFonts w:eastAsia="Arial Unicode MS" w:cs="Gautami"/>
          <w:b/>
          <w:color w:val="0000FF"/>
          <w:szCs w:val="22"/>
        </w:rPr>
      </w:pPr>
    </w:p>
    <w:p w:rsidR="00F16E75" w:rsidRDefault="00F16E75" w:rsidP="00676952">
      <w:pPr>
        <w:shd w:val="clear" w:color="auto" w:fill="FFFFFF" w:themeFill="background1"/>
        <w:ind w:right="140"/>
        <w:rPr>
          <w:rFonts w:eastAsia="Arial Unicode MS" w:cs="Gautami"/>
          <w:b/>
          <w:color w:val="0000FF"/>
          <w:szCs w:val="22"/>
        </w:rPr>
      </w:pPr>
    </w:p>
    <w:p w:rsidR="00F16E75" w:rsidRPr="00982ED3" w:rsidRDefault="00F16E75" w:rsidP="00676952">
      <w:pPr>
        <w:shd w:val="clear" w:color="auto" w:fill="FFFFFF" w:themeFill="background1"/>
        <w:ind w:right="140"/>
        <w:rPr>
          <w:rFonts w:eastAsia="Arial Unicode MS" w:cs="Gautami"/>
          <w:b/>
          <w:color w:val="0000FF"/>
          <w:szCs w:val="22"/>
        </w:rPr>
      </w:pPr>
    </w:p>
    <w:p w:rsidR="00676952" w:rsidRDefault="00676952" w:rsidP="00676952">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F16E75" w:rsidRDefault="00F16E75" w:rsidP="00F16E75">
      <w:pPr>
        <w:ind w:right="0"/>
        <w:jc w:val="left"/>
        <w:rPr>
          <w:rFonts w:cstheme="minorHAnsi"/>
          <w:szCs w:val="22"/>
          <w:lang w:eastAsia="es-ES"/>
        </w:rPr>
      </w:pPr>
      <w:r w:rsidRPr="0068307D">
        <w:t xml:space="preserve">Les membres du Conseil d’Administration </w:t>
      </w:r>
      <w:r w:rsidRPr="00C52ABE">
        <w:t xml:space="preserve">approuvent </w:t>
      </w:r>
      <w:r>
        <w:t xml:space="preserve">à l’unanimité les </w:t>
      </w:r>
      <w:r>
        <w:rPr>
          <w:rFonts w:cstheme="minorHAnsi"/>
          <w:szCs w:val="22"/>
          <w:lang w:eastAsia="es-ES"/>
        </w:rPr>
        <w:t>c</w:t>
      </w:r>
      <w:r w:rsidRPr="00597B59">
        <w:rPr>
          <w:rFonts w:cstheme="minorHAnsi"/>
          <w:szCs w:val="22"/>
          <w:lang w:eastAsia="es-ES"/>
        </w:rPr>
        <w:t>ompléments relatifs aux modalités d’admission en Master1 via la plateforme Mon</w:t>
      </w:r>
      <w:r>
        <w:rPr>
          <w:rFonts w:cstheme="minorHAnsi"/>
          <w:szCs w:val="22"/>
          <w:lang w:eastAsia="es-ES"/>
        </w:rPr>
        <w:t xml:space="preserve"> </w:t>
      </w:r>
      <w:r w:rsidRPr="00597B59">
        <w:rPr>
          <w:rFonts w:cstheme="minorHAnsi"/>
          <w:szCs w:val="22"/>
          <w:lang w:eastAsia="es-ES"/>
        </w:rPr>
        <w:t>Master – rentrée 2023</w:t>
      </w:r>
      <w:r>
        <w:rPr>
          <w:rFonts w:cstheme="minorHAnsi"/>
          <w:szCs w:val="22"/>
          <w:lang w:eastAsia="es-ES"/>
        </w:rPr>
        <w:t>, à savoir :</w:t>
      </w:r>
    </w:p>
    <w:p w:rsidR="00F16E75" w:rsidRPr="00F16E75" w:rsidRDefault="00F16E75" w:rsidP="00F16E75">
      <w:pPr>
        <w:pStyle w:val="Paragraphedeliste"/>
        <w:numPr>
          <w:ilvl w:val="0"/>
          <w:numId w:val="14"/>
        </w:numPr>
        <w:spacing w:after="0" w:line="240" w:lineRule="auto"/>
        <w:ind w:right="0"/>
        <w:rPr>
          <w:rFonts w:ascii="Arial Narrow" w:hAnsi="Arial Narrow" w:cstheme="minorHAnsi"/>
          <w:lang w:eastAsia="fr-FR"/>
        </w:rPr>
      </w:pPr>
      <w:proofErr w:type="gramStart"/>
      <w:r w:rsidRPr="00F16E75">
        <w:rPr>
          <w:rFonts w:ascii="Arial Narrow" w:hAnsi="Arial Narrow" w:cstheme="minorHAnsi"/>
          <w:lang w:eastAsia="fr-FR"/>
        </w:rPr>
        <w:t>les</w:t>
      </w:r>
      <w:proofErr w:type="gramEnd"/>
      <w:r w:rsidRPr="00F16E75">
        <w:rPr>
          <w:rFonts w:ascii="Arial Narrow" w:hAnsi="Arial Narrow" w:cstheme="minorHAnsi"/>
          <w:lang w:eastAsia="fr-FR"/>
        </w:rPr>
        <w:t xml:space="preserve"> places offertes sur la plateforme Mon Master en master 1</w:t>
      </w:r>
      <w:r w:rsidRPr="00F16E75">
        <w:rPr>
          <w:rFonts w:ascii="Arial Narrow" w:hAnsi="Arial Narrow" w:cstheme="minorHAnsi"/>
          <w:vertAlign w:val="superscript"/>
          <w:lang w:eastAsia="fr-FR"/>
        </w:rPr>
        <w:t>ère</w:t>
      </w:r>
      <w:r w:rsidRPr="00F16E75">
        <w:rPr>
          <w:rFonts w:ascii="Arial Narrow" w:hAnsi="Arial Narrow" w:cstheme="minorHAnsi"/>
          <w:lang w:eastAsia="fr-FR"/>
        </w:rPr>
        <w:t xml:space="preserve"> année</w:t>
      </w:r>
    </w:p>
    <w:p w:rsidR="00F16E75" w:rsidRPr="00F16E75" w:rsidRDefault="00F16E75" w:rsidP="003A0280">
      <w:pPr>
        <w:pStyle w:val="Paragraphedeliste"/>
        <w:numPr>
          <w:ilvl w:val="0"/>
          <w:numId w:val="14"/>
        </w:numPr>
        <w:spacing w:after="0" w:line="240" w:lineRule="auto"/>
        <w:ind w:right="0"/>
        <w:jc w:val="left"/>
        <w:rPr>
          <w:rFonts w:cstheme="minorHAnsi"/>
          <w:lang w:eastAsia="es-ES"/>
        </w:rPr>
      </w:pPr>
      <w:proofErr w:type="gramStart"/>
      <w:r w:rsidRPr="00F16E75">
        <w:rPr>
          <w:rFonts w:ascii="Arial Narrow" w:hAnsi="Arial Narrow" w:cstheme="minorHAnsi"/>
          <w:lang w:eastAsia="fr-FR"/>
        </w:rPr>
        <w:t>les</w:t>
      </w:r>
      <w:proofErr w:type="gramEnd"/>
      <w:r w:rsidRPr="00F16E75">
        <w:rPr>
          <w:rFonts w:ascii="Arial Narrow" w:hAnsi="Arial Narrow" w:cstheme="minorHAnsi"/>
          <w:lang w:eastAsia="fr-FR"/>
        </w:rPr>
        <w:t xml:space="preserve"> pièces complémentaires demandées aux candidats sur la plateforme Mon Master en master 1</w:t>
      </w:r>
      <w:r w:rsidRPr="00F16E75">
        <w:rPr>
          <w:rFonts w:ascii="Arial Narrow" w:hAnsi="Arial Narrow" w:cstheme="minorHAnsi"/>
          <w:vertAlign w:val="superscript"/>
          <w:lang w:eastAsia="fr-FR"/>
        </w:rPr>
        <w:t>ère</w:t>
      </w:r>
      <w:r w:rsidRPr="00F16E75">
        <w:rPr>
          <w:rFonts w:ascii="Arial Narrow" w:hAnsi="Arial Narrow" w:cstheme="minorHAnsi"/>
          <w:lang w:eastAsia="fr-FR"/>
        </w:rPr>
        <w:t xml:space="preserve"> année</w:t>
      </w:r>
      <w:r w:rsidRPr="00F16E75">
        <w:rPr>
          <w:rFonts w:cstheme="minorHAnsi"/>
          <w:lang w:eastAsia="es-ES"/>
        </w:rPr>
        <w:t>.</w:t>
      </w:r>
    </w:p>
    <w:p w:rsidR="00676952" w:rsidRDefault="00676952" w:rsidP="00676952">
      <w:pPr>
        <w:ind w:right="283"/>
        <w:rPr>
          <w:rFonts w:asciiTheme="minorHAnsi" w:hAnsiTheme="minorHAnsi"/>
        </w:rPr>
      </w:pPr>
    </w:p>
    <w:p w:rsidR="00676952" w:rsidRDefault="00676952" w:rsidP="00676952">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676952" w:rsidRPr="000A513C" w:rsidRDefault="00676952" w:rsidP="00676952">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676952" w:rsidRPr="00D7695E" w:rsidTr="00676952">
        <w:trPr>
          <w:trHeight w:val="459"/>
        </w:trPr>
        <w:tc>
          <w:tcPr>
            <w:tcW w:w="3168" w:type="dxa"/>
            <w:shd w:val="clear" w:color="auto" w:fill="auto"/>
          </w:tcPr>
          <w:p w:rsidR="00676952" w:rsidRDefault="00676952" w:rsidP="00676952">
            <w:pPr>
              <w:tabs>
                <w:tab w:val="left" w:pos="284"/>
              </w:tabs>
              <w:ind w:right="142"/>
              <w:rPr>
                <w:rFonts w:eastAsia="Arial Unicode MS" w:cs="Gautami"/>
                <w:szCs w:val="22"/>
              </w:rPr>
            </w:pPr>
            <w:r w:rsidRPr="00D7695E">
              <w:rPr>
                <w:rFonts w:eastAsia="Arial Unicode MS" w:cs="Gautami"/>
                <w:szCs w:val="22"/>
              </w:rPr>
              <w:t>Nombre de membres en exercice</w:t>
            </w:r>
          </w:p>
          <w:p w:rsidR="00676952" w:rsidRPr="00E036E8" w:rsidRDefault="00676952" w:rsidP="00676952">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676952" w:rsidRDefault="00676952" w:rsidP="00676952">
            <w:pPr>
              <w:tabs>
                <w:tab w:val="left" w:pos="284"/>
              </w:tabs>
              <w:ind w:right="142"/>
              <w:jc w:val="right"/>
              <w:rPr>
                <w:rFonts w:eastAsia="Arial Unicode MS" w:cs="Gautami"/>
                <w:szCs w:val="22"/>
              </w:rPr>
            </w:pPr>
            <w:r>
              <w:rPr>
                <w:rFonts w:eastAsia="Arial Unicode MS" w:cs="Gautami"/>
                <w:szCs w:val="22"/>
              </w:rPr>
              <w:t>30</w:t>
            </w:r>
          </w:p>
          <w:p w:rsidR="00676952" w:rsidRPr="00E036E8" w:rsidRDefault="00676952" w:rsidP="00676952">
            <w:pPr>
              <w:tabs>
                <w:tab w:val="left" w:pos="284"/>
              </w:tabs>
              <w:ind w:right="142"/>
              <w:jc w:val="right"/>
              <w:rPr>
                <w:rFonts w:eastAsia="Arial Unicode MS" w:cs="Gautami"/>
                <w:sz w:val="20"/>
                <w:szCs w:val="22"/>
              </w:rPr>
            </w:pPr>
          </w:p>
        </w:tc>
      </w:tr>
      <w:tr w:rsidR="00676952" w:rsidTr="00676952">
        <w:tc>
          <w:tcPr>
            <w:tcW w:w="3168" w:type="dxa"/>
            <w:tcBorders>
              <w:top w:val="single" w:sz="4" w:space="0" w:color="auto"/>
              <w:left w:val="single" w:sz="4" w:space="0" w:color="auto"/>
              <w:bottom w:val="single" w:sz="4" w:space="0" w:color="auto"/>
              <w:right w:val="single" w:sz="4" w:space="0" w:color="auto"/>
            </w:tcBorders>
            <w:hideMark/>
          </w:tcPr>
          <w:p w:rsidR="00676952" w:rsidRDefault="00676952" w:rsidP="00676952">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lastRenderedPageBreak/>
              <w:t>Nombre de votants</w:t>
            </w:r>
          </w:p>
          <w:p w:rsidR="00676952" w:rsidRDefault="00676952" w:rsidP="00676952">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676952" w:rsidRDefault="00676952" w:rsidP="00676952">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676952" w:rsidRPr="00C94F06" w:rsidRDefault="00676952" w:rsidP="00676952">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676952" w:rsidRDefault="00676952" w:rsidP="00676952">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w:t>
            </w:r>
            <w:r w:rsidR="000F713E">
              <w:rPr>
                <w:rFonts w:eastAsia="Arial Unicode MS" w:cs="Gautami"/>
                <w:i/>
                <w:sz w:val="20"/>
                <w:szCs w:val="20"/>
                <w:lang w:eastAsia="en-US"/>
              </w:rPr>
              <w:t>7</w:t>
            </w:r>
          </w:p>
          <w:p w:rsidR="00676952" w:rsidRDefault="000F713E" w:rsidP="00676952">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9</w:t>
            </w:r>
          </w:p>
        </w:tc>
      </w:tr>
      <w:tr w:rsidR="00676952" w:rsidRPr="00140B4B" w:rsidTr="00676952">
        <w:trPr>
          <w:trHeight w:val="229"/>
        </w:trPr>
        <w:tc>
          <w:tcPr>
            <w:tcW w:w="3168" w:type="dxa"/>
            <w:shd w:val="clear" w:color="auto" w:fill="auto"/>
          </w:tcPr>
          <w:p w:rsidR="00676952" w:rsidRPr="00140B4B" w:rsidRDefault="00676952"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676952" w:rsidRPr="00140B4B" w:rsidRDefault="00676952" w:rsidP="00676952">
            <w:pPr>
              <w:tabs>
                <w:tab w:val="left" w:pos="284"/>
              </w:tabs>
              <w:ind w:right="142"/>
              <w:jc w:val="right"/>
              <w:rPr>
                <w:rFonts w:eastAsia="Arial Unicode MS" w:cs="Gautami"/>
                <w:b/>
                <w:szCs w:val="22"/>
              </w:rPr>
            </w:pPr>
            <w:r>
              <w:rPr>
                <w:rFonts w:eastAsia="Arial Unicode MS" w:cs="Gautami"/>
                <w:b/>
                <w:szCs w:val="22"/>
              </w:rPr>
              <w:t>0</w:t>
            </w:r>
          </w:p>
        </w:tc>
      </w:tr>
      <w:tr w:rsidR="00676952" w:rsidRPr="00140B4B" w:rsidTr="00676952">
        <w:trPr>
          <w:trHeight w:val="244"/>
        </w:trPr>
        <w:tc>
          <w:tcPr>
            <w:tcW w:w="3168" w:type="dxa"/>
            <w:shd w:val="clear" w:color="auto" w:fill="auto"/>
          </w:tcPr>
          <w:p w:rsidR="00676952" w:rsidRPr="00140B4B" w:rsidRDefault="00676952" w:rsidP="00676952">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676952" w:rsidRPr="00140B4B" w:rsidRDefault="00676952" w:rsidP="00676952">
            <w:pPr>
              <w:tabs>
                <w:tab w:val="left" w:pos="284"/>
              </w:tabs>
              <w:ind w:right="142"/>
              <w:jc w:val="right"/>
              <w:rPr>
                <w:rFonts w:eastAsia="Arial Unicode MS" w:cs="Gautami"/>
                <w:b/>
                <w:szCs w:val="22"/>
              </w:rPr>
            </w:pPr>
            <w:r>
              <w:rPr>
                <w:rFonts w:eastAsia="Arial Unicode MS" w:cs="Gautami"/>
                <w:b/>
                <w:szCs w:val="22"/>
              </w:rPr>
              <w:t>2</w:t>
            </w:r>
            <w:r w:rsidR="00F16E75">
              <w:rPr>
                <w:rFonts w:eastAsia="Arial Unicode MS" w:cs="Gautami"/>
                <w:b/>
                <w:szCs w:val="22"/>
              </w:rPr>
              <w:t>6</w:t>
            </w:r>
          </w:p>
        </w:tc>
      </w:tr>
      <w:tr w:rsidR="00676952" w:rsidRPr="00140B4B" w:rsidTr="00676952">
        <w:trPr>
          <w:trHeight w:val="229"/>
        </w:trPr>
        <w:tc>
          <w:tcPr>
            <w:tcW w:w="3168" w:type="dxa"/>
            <w:shd w:val="clear" w:color="auto" w:fill="auto"/>
          </w:tcPr>
          <w:p w:rsidR="00676952" w:rsidRPr="00140B4B" w:rsidRDefault="00676952" w:rsidP="00676952">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676952" w:rsidRPr="00140B4B" w:rsidRDefault="00676952" w:rsidP="00676952">
            <w:pPr>
              <w:tabs>
                <w:tab w:val="left" w:pos="284"/>
              </w:tabs>
              <w:ind w:right="142"/>
              <w:jc w:val="right"/>
              <w:rPr>
                <w:rFonts w:eastAsia="Arial Unicode MS" w:cs="Gautami"/>
                <w:b/>
                <w:szCs w:val="22"/>
              </w:rPr>
            </w:pPr>
            <w:r>
              <w:rPr>
                <w:rFonts w:eastAsia="Arial Unicode MS" w:cs="Gautami"/>
                <w:b/>
                <w:szCs w:val="22"/>
              </w:rPr>
              <w:t>0</w:t>
            </w:r>
          </w:p>
        </w:tc>
      </w:tr>
      <w:tr w:rsidR="00676952" w:rsidRPr="00140B4B" w:rsidTr="00676952">
        <w:tblPrEx>
          <w:tblLook w:val="04A0" w:firstRow="1" w:lastRow="0" w:firstColumn="1" w:lastColumn="0" w:noHBand="0" w:noVBand="1"/>
        </w:tblPrEx>
        <w:trPr>
          <w:trHeight w:val="304"/>
        </w:trPr>
        <w:tc>
          <w:tcPr>
            <w:tcW w:w="3168" w:type="dxa"/>
            <w:shd w:val="clear" w:color="auto" w:fill="auto"/>
          </w:tcPr>
          <w:p w:rsidR="00676952" w:rsidRPr="00D01C9E" w:rsidRDefault="00676952" w:rsidP="00676952">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676952" w:rsidRPr="00D01C9E" w:rsidRDefault="00F16E75" w:rsidP="00676952">
            <w:pPr>
              <w:tabs>
                <w:tab w:val="left" w:pos="284"/>
              </w:tabs>
              <w:ind w:right="142"/>
              <w:jc w:val="right"/>
              <w:rPr>
                <w:rFonts w:eastAsia="Arial Unicode MS" w:cs="Gautami"/>
                <w:b/>
                <w:szCs w:val="22"/>
              </w:rPr>
            </w:pPr>
            <w:r>
              <w:rPr>
                <w:rFonts w:eastAsia="Arial Unicode MS" w:cs="Gautami"/>
                <w:b/>
                <w:szCs w:val="22"/>
              </w:rPr>
              <w:t>0</w:t>
            </w:r>
          </w:p>
        </w:tc>
      </w:tr>
    </w:tbl>
    <w:p w:rsidR="00676952" w:rsidRDefault="00676952" w:rsidP="00676952">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p>
    <w:p w:rsidR="00F16E75" w:rsidRDefault="00F16E75" w:rsidP="00676952">
      <w:pPr>
        <w:pStyle w:val="NormalWeb"/>
        <w:tabs>
          <w:tab w:val="left" w:pos="284"/>
        </w:tabs>
        <w:spacing w:before="0" w:beforeAutospacing="0" w:after="0" w:afterAutospacing="0"/>
        <w:ind w:right="142"/>
        <w:rPr>
          <w:rFonts w:eastAsia="Arial Unicode MS" w:cs="Estrangelo Edessa"/>
          <w:szCs w:val="22"/>
        </w:rPr>
      </w:pPr>
    </w:p>
    <w:p w:rsidR="00F16E75" w:rsidRDefault="00F16E75" w:rsidP="00676952">
      <w:pPr>
        <w:pStyle w:val="NormalWeb"/>
        <w:tabs>
          <w:tab w:val="left" w:pos="284"/>
        </w:tabs>
        <w:spacing w:before="0" w:beforeAutospacing="0" w:after="0" w:afterAutospacing="0"/>
        <w:ind w:right="142"/>
        <w:rPr>
          <w:rFonts w:eastAsia="Arial Unicode MS" w:cs="Estrangelo Edessa"/>
          <w:szCs w:val="22"/>
        </w:rPr>
      </w:pPr>
    </w:p>
    <w:p w:rsidR="00F16E75" w:rsidRDefault="00F16E75" w:rsidP="00676952">
      <w:pPr>
        <w:pStyle w:val="NormalWeb"/>
        <w:tabs>
          <w:tab w:val="left" w:pos="284"/>
        </w:tabs>
        <w:spacing w:before="0" w:beforeAutospacing="0" w:after="0" w:afterAutospacing="0"/>
        <w:ind w:right="142"/>
        <w:rPr>
          <w:rFonts w:eastAsia="Arial Unicode MS" w:cs="Estrangelo Edessa"/>
          <w:szCs w:val="22"/>
        </w:rPr>
      </w:pPr>
    </w:p>
    <w:p w:rsidR="00F16E75" w:rsidRDefault="00F16E75" w:rsidP="00676952">
      <w:pPr>
        <w:pStyle w:val="NormalWeb"/>
        <w:tabs>
          <w:tab w:val="left" w:pos="284"/>
        </w:tabs>
        <w:spacing w:before="0" w:beforeAutospacing="0" w:after="0" w:afterAutospacing="0"/>
        <w:ind w:right="142"/>
        <w:rPr>
          <w:rFonts w:eastAsia="Arial Unicode MS" w:cs="Estrangelo Edessa"/>
          <w:szCs w:val="22"/>
        </w:rPr>
      </w:pPr>
    </w:p>
    <w:p w:rsidR="00676952" w:rsidRDefault="00676952" w:rsidP="00676952">
      <w:pPr>
        <w:pStyle w:val="NormalWeb"/>
        <w:tabs>
          <w:tab w:val="left" w:pos="284"/>
        </w:tabs>
        <w:spacing w:before="0" w:beforeAutospacing="0" w:after="0" w:afterAutospacing="0"/>
        <w:ind w:right="142"/>
        <w:rPr>
          <w:rFonts w:eastAsia="Arial Unicode MS" w:cs="Estrangelo Edessa"/>
          <w:szCs w:val="22"/>
        </w:rPr>
      </w:pPr>
    </w:p>
    <w:p w:rsidR="00676952" w:rsidRDefault="00676952" w:rsidP="00676952">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676952" w:rsidRDefault="00676952" w:rsidP="00676952">
      <w:pPr>
        <w:shd w:val="clear" w:color="auto" w:fill="FFFFFF" w:themeFill="background1"/>
        <w:tabs>
          <w:tab w:val="left" w:pos="284"/>
          <w:tab w:val="right" w:pos="540"/>
        </w:tabs>
        <w:ind w:right="142"/>
        <w:rPr>
          <w:rFonts w:eastAsia="Arial Unicode MS" w:cs="Estrangelo Edessa"/>
          <w:szCs w:val="22"/>
        </w:rPr>
      </w:pPr>
    </w:p>
    <w:p w:rsidR="00676952" w:rsidRDefault="00676952" w:rsidP="00676952">
      <w:pPr>
        <w:pStyle w:val="NormalWeb"/>
        <w:tabs>
          <w:tab w:val="left" w:pos="284"/>
        </w:tabs>
        <w:spacing w:before="0" w:beforeAutospacing="0" w:after="0" w:afterAutospacing="0"/>
        <w:ind w:right="142"/>
        <w:rPr>
          <w:sz w:val="32"/>
          <w:szCs w:val="20"/>
          <w:u w:val="single"/>
        </w:rPr>
      </w:pPr>
    </w:p>
    <w:p w:rsidR="00676952" w:rsidRDefault="00676952" w:rsidP="00676952">
      <w:pPr>
        <w:pStyle w:val="NormalWeb"/>
        <w:tabs>
          <w:tab w:val="left" w:pos="284"/>
        </w:tabs>
        <w:spacing w:before="0" w:beforeAutospacing="0" w:after="0" w:afterAutospacing="0"/>
        <w:ind w:right="142"/>
        <w:rPr>
          <w:sz w:val="32"/>
          <w:szCs w:val="20"/>
          <w:u w:val="single"/>
        </w:rPr>
      </w:pPr>
    </w:p>
    <w:p w:rsidR="00676952" w:rsidRPr="00EB6A5B" w:rsidRDefault="00676952" w:rsidP="00676952">
      <w:pPr>
        <w:pStyle w:val="NormalWeb"/>
        <w:tabs>
          <w:tab w:val="left" w:pos="284"/>
        </w:tabs>
        <w:spacing w:before="0" w:beforeAutospacing="0" w:after="0" w:afterAutospacing="0"/>
        <w:ind w:right="142"/>
        <w:rPr>
          <w:sz w:val="32"/>
          <w:szCs w:val="20"/>
          <w:u w:val="single"/>
        </w:rPr>
      </w:pPr>
    </w:p>
    <w:p w:rsidR="00676952" w:rsidRDefault="00676952" w:rsidP="00676952">
      <w:pPr>
        <w:rPr>
          <w:rFonts w:eastAsia="Arial Unicode MS"/>
        </w:rPr>
      </w:pPr>
    </w:p>
    <w:p w:rsidR="00676952" w:rsidRDefault="00676952" w:rsidP="00676952">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676952" w:rsidRDefault="00676952" w:rsidP="0067695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676952" w:rsidRDefault="00676952" w:rsidP="00676952">
      <w:pPr>
        <w:pStyle w:val="NormalWeb"/>
        <w:tabs>
          <w:tab w:val="left" w:pos="284"/>
        </w:tabs>
        <w:spacing w:before="0" w:beforeAutospacing="0" w:after="0" w:afterAutospacing="0"/>
        <w:ind w:right="142"/>
        <w:rPr>
          <w:sz w:val="40"/>
          <w:szCs w:val="20"/>
          <w:u w:val="single"/>
        </w:rPr>
      </w:pPr>
    </w:p>
    <w:p w:rsidR="00676952" w:rsidRPr="008760FD" w:rsidRDefault="00676952" w:rsidP="00676952">
      <w:pPr>
        <w:rPr>
          <w:sz w:val="28"/>
        </w:rPr>
      </w:pPr>
    </w:p>
    <w:p w:rsidR="00676952" w:rsidRDefault="00676952" w:rsidP="00676952">
      <w:pPr>
        <w:shd w:val="clear" w:color="auto" w:fill="FFFFFF" w:themeFill="background1"/>
        <w:tabs>
          <w:tab w:val="left" w:pos="284"/>
          <w:tab w:val="right" w:pos="540"/>
        </w:tabs>
        <w:ind w:right="142"/>
        <w:rPr>
          <w:rFonts w:eastAsia="Arial Unicode MS" w:cs="Estrangelo Edessa"/>
          <w:szCs w:val="22"/>
        </w:rPr>
      </w:pPr>
    </w:p>
    <w:p w:rsidR="00676952" w:rsidRDefault="00676952" w:rsidP="00676952">
      <w:pPr>
        <w:shd w:val="clear" w:color="auto" w:fill="FFFFFF" w:themeFill="background1"/>
        <w:tabs>
          <w:tab w:val="left" w:pos="284"/>
          <w:tab w:val="right" w:pos="540"/>
        </w:tabs>
        <w:ind w:right="142"/>
        <w:rPr>
          <w:rFonts w:eastAsia="Arial Unicode MS" w:cs="Estrangelo Edessa"/>
          <w:szCs w:val="22"/>
        </w:rPr>
      </w:pPr>
    </w:p>
    <w:p w:rsidR="00676952" w:rsidRDefault="00676952" w:rsidP="00676952">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676952" w:rsidRDefault="00676952"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Default="00A44D46" w:rsidP="00676952">
      <w:pPr>
        <w:shd w:val="clear" w:color="auto" w:fill="FFFFFF" w:themeFill="background1"/>
        <w:tabs>
          <w:tab w:val="left" w:pos="284"/>
          <w:tab w:val="right" w:pos="540"/>
        </w:tabs>
        <w:ind w:right="142"/>
        <w:rPr>
          <w:rFonts w:eastAsia="Arial Unicode MS" w:cs="Estrangelo Edessa"/>
          <w:szCs w:val="22"/>
        </w:rPr>
      </w:pPr>
    </w:p>
    <w:p w:rsidR="00A44D46" w:rsidRPr="006B06E4" w:rsidRDefault="00A44D46" w:rsidP="00A44D46">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A44D46" w:rsidRPr="006B06E4" w:rsidRDefault="00A44D46" w:rsidP="00A44D46">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A44D46" w:rsidRPr="006B06E4" w:rsidRDefault="00A44D46" w:rsidP="00A44D46">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A44D46" w:rsidRPr="006B06E4" w:rsidRDefault="00A44D46" w:rsidP="00A44D46">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A44D46" w:rsidRPr="006B06E4" w:rsidRDefault="00A44D46" w:rsidP="00A44D46">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A44D46" w:rsidRPr="006B06E4" w:rsidRDefault="00A44D46" w:rsidP="00A44D46">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A44D46" w:rsidRPr="006B06E4" w:rsidRDefault="00A44D46" w:rsidP="00A44D46">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A44D46" w:rsidRDefault="00A44D46" w:rsidP="00A44D46">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93635D" w:rsidRDefault="0093635D" w:rsidP="0093635D">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93635D" w:rsidRDefault="0093635D" w:rsidP="0093635D">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93635D" w:rsidRDefault="0093635D" w:rsidP="0093635D">
      <w:pPr>
        <w:tabs>
          <w:tab w:val="left" w:pos="284"/>
        </w:tabs>
        <w:ind w:right="142"/>
        <w:jc w:val="right"/>
        <w:rPr>
          <w:rFonts w:eastAsia="Arial Unicode MS" w:cs="Estrangelo Edessa"/>
          <w:sz w:val="16"/>
          <w:szCs w:val="16"/>
        </w:rPr>
      </w:pPr>
    </w:p>
    <w:p w:rsidR="0093635D" w:rsidRDefault="0093635D" w:rsidP="0093635D">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93635D" w:rsidRDefault="0093635D" w:rsidP="0093635D">
      <w:pPr>
        <w:tabs>
          <w:tab w:val="left" w:pos="284"/>
        </w:tabs>
        <w:ind w:right="142"/>
        <w:jc w:val="right"/>
        <w:rPr>
          <w:rFonts w:eastAsia="Arial Unicode MS" w:cs="Estrangelo Edessa"/>
          <w:b/>
          <w:color w:val="FF0000"/>
          <w:sz w:val="28"/>
          <w:szCs w:val="28"/>
        </w:rPr>
      </w:pPr>
    </w:p>
    <w:p w:rsidR="0093635D" w:rsidRDefault="0093635D" w:rsidP="0093635D">
      <w:pPr>
        <w:tabs>
          <w:tab w:val="left" w:pos="284"/>
        </w:tabs>
        <w:ind w:right="142"/>
        <w:jc w:val="right"/>
        <w:rPr>
          <w:rFonts w:eastAsia="Arial Unicode MS" w:cs="Estrangelo Edessa"/>
        </w:rPr>
      </w:pPr>
    </w:p>
    <w:p w:rsidR="0093635D" w:rsidRDefault="0093635D" w:rsidP="0093635D">
      <w:pPr>
        <w:tabs>
          <w:tab w:val="left" w:pos="284"/>
        </w:tabs>
        <w:ind w:right="142"/>
        <w:rPr>
          <w:rFonts w:eastAsia="Arial Unicode MS" w:cs="Estrangelo Edessa"/>
        </w:rPr>
      </w:pPr>
    </w:p>
    <w:p w:rsidR="0093635D" w:rsidRDefault="0093635D" w:rsidP="0093635D">
      <w:pPr>
        <w:tabs>
          <w:tab w:val="left" w:pos="284"/>
        </w:tabs>
        <w:ind w:right="142"/>
        <w:rPr>
          <w:rFonts w:eastAsia="Arial Unicode MS" w:cs="Estrangelo Edessa"/>
        </w:rPr>
      </w:pPr>
    </w:p>
    <w:p w:rsidR="0093635D" w:rsidRDefault="0093635D" w:rsidP="0093635D">
      <w:pPr>
        <w:tabs>
          <w:tab w:val="left" w:pos="284"/>
        </w:tabs>
        <w:ind w:right="142"/>
        <w:rPr>
          <w:rFonts w:eastAsia="Arial Unicode MS" w:cs="Estrangelo Edessa"/>
        </w:rPr>
      </w:pPr>
    </w:p>
    <w:p w:rsidR="0093635D" w:rsidRDefault="0093635D" w:rsidP="0093635D">
      <w:pPr>
        <w:tabs>
          <w:tab w:val="left" w:pos="284"/>
        </w:tabs>
        <w:ind w:right="142"/>
        <w:rPr>
          <w:rFonts w:eastAsia="Arial Unicode MS" w:cs="Estrangelo Edessa"/>
        </w:rPr>
      </w:pPr>
    </w:p>
    <w:p w:rsidR="0093635D" w:rsidRDefault="0093635D" w:rsidP="0093635D">
      <w:pPr>
        <w:tabs>
          <w:tab w:val="left" w:pos="284"/>
        </w:tabs>
        <w:ind w:right="142"/>
        <w:rPr>
          <w:rFonts w:eastAsia="Arial Unicode MS" w:cs="Estrangelo Edessa"/>
        </w:rPr>
      </w:pPr>
    </w:p>
    <w:p w:rsidR="0093635D" w:rsidRDefault="0093635D" w:rsidP="0093635D">
      <w:pPr>
        <w:tabs>
          <w:tab w:val="left" w:pos="284"/>
        </w:tabs>
        <w:ind w:right="142"/>
        <w:rPr>
          <w:rFonts w:eastAsia="Arial Unicode MS" w:cs="Estrangelo Edessa"/>
        </w:rPr>
      </w:pPr>
    </w:p>
    <w:p w:rsidR="0093635D" w:rsidRDefault="0093635D" w:rsidP="0093635D">
      <w:pPr>
        <w:tabs>
          <w:tab w:val="left" w:pos="284"/>
        </w:tabs>
        <w:ind w:right="142"/>
        <w:rPr>
          <w:rFonts w:eastAsia="Arial Unicode MS" w:cs="Estrangelo Edessa"/>
        </w:rPr>
      </w:pPr>
    </w:p>
    <w:p w:rsidR="0093635D" w:rsidRDefault="0093635D" w:rsidP="0093635D">
      <w:pPr>
        <w:tabs>
          <w:tab w:val="left" w:pos="284"/>
        </w:tabs>
        <w:ind w:right="142"/>
        <w:rPr>
          <w:rFonts w:eastAsia="Arial Unicode MS" w:cs="Estrangelo Edessa"/>
        </w:rPr>
      </w:pPr>
    </w:p>
    <w:p w:rsidR="0093635D" w:rsidRDefault="0093635D" w:rsidP="0093635D">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 xml:space="preserve">Délibération CA 2023 / 03 / 14   –  </w:t>
      </w:r>
      <w:r w:rsidR="000F713E">
        <w:rPr>
          <w:rFonts w:eastAsia="Arial Unicode MS" w:cs="Estrangelo Edessa"/>
          <w:b/>
          <w:color w:val="FF0000"/>
        </w:rPr>
        <w:t>34</w:t>
      </w:r>
    </w:p>
    <w:p w:rsidR="0093635D" w:rsidRDefault="0093635D" w:rsidP="0093635D">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93635D" w:rsidRDefault="0093635D" w:rsidP="0093635D">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33 de l’Ordre du Jour</w:t>
      </w:r>
      <w:r>
        <w:rPr>
          <w:rFonts w:eastAsia="Arial Unicode MS" w:cs="Estrangelo Edessa"/>
          <w:b/>
          <w:color w:val="000000"/>
          <w:szCs w:val="22"/>
        </w:rPr>
        <w:tab/>
      </w:r>
    </w:p>
    <w:p w:rsidR="0093635D" w:rsidRPr="0093635D" w:rsidRDefault="0093635D" w:rsidP="0093635D">
      <w:pPr>
        <w:ind w:right="0"/>
        <w:jc w:val="left"/>
        <w:rPr>
          <w:rFonts w:cstheme="minorHAnsi"/>
          <w:b/>
          <w:color w:val="6600CC"/>
          <w:sz w:val="24"/>
          <w:szCs w:val="22"/>
          <w:u w:val="single"/>
        </w:rPr>
      </w:pPr>
      <w:r w:rsidRPr="0093635D">
        <w:rPr>
          <w:rFonts w:cstheme="minorHAnsi"/>
          <w:b/>
          <w:color w:val="6600CC"/>
          <w:sz w:val="24"/>
          <w:szCs w:val="22"/>
          <w:u w:val="single"/>
        </w:rPr>
        <w:t>CALENDRIER P</w:t>
      </w:r>
      <w:r>
        <w:rPr>
          <w:rFonts w:cstheme="minorHAnsi"/>
          <w:b/>
          <w:color w:val="6600CC"/>
          <w:sz w:val="24"/>
          <w:szCs w:val="22"/>
          <w:u w:val="single"/>
        </w:rPr>
        <w:t>É</w:t>
      </w:r>
      <w:r w:rsidRPr="0093635D">
        <w:rPr>
          <w:rFonts w:cstheme="minorHAnsi"/>
          <w:b/>
          <w:color w:val="6600CC"/>
          <w:sz w:val="24"/>
          <w:szCs w:val="22"/>
          <w:u w:val="single"/>
        </w:rPr>
        <w:t>DAGOGIQUE 2023-2024</w:t>
      </w:r>
    </w:p>
    <w:p w:rsidR="0093635D" w:rsidRPr="00982ED3" w:rsidRDefault="0093635D" w:rsidP="0093635D">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4</w:t>
      </w:r>
      <w:r w:rsidR="00952F7E">
        <w:rPr>
          <w:rFonts w:eastAsia="Arial Unicode MS" w:cs="Estrangelo Edessa"/>
          <w:b/>
          <w:color w:val="0000FF"/>
          <w:szCs w:val="22"/>
        </w:rPr>
        <w:t>6</w:t>
      </w:r>
      <w:r w:rsidRPr="00982ED3">
        <w:rPr>
          <w:rFonts w:eastAsia="Arial Unicode MS" w:cs="Estrangelo Edessa"/>
          <w:b/>
          <w:color w:val="0000FF"/>
          <w:szCs w:val="22"/>
        </w:rPr>
        <w:t xml:space="preserve"> </w:t>
      </w:r>
    </w:p>
    <w:p w:rsidR="0093635D" w:rsidRDefault="0093635D" w:rsidP="0093635D">
      <w:pPr>
        <w:shd w:val="clear" w:color="auto" w:fill="FFFFFF" w:themeFill="background1"/>
        <w:ind w:right="140"/>
        <w:rPr>
          <w:rFonts w:eastAsia="Arial Unicode MS" w:cs="Gautami"/>
          <w:b/>
          <w:color w:val="0000FF"/>
          <w:szCs w:val="22"/>
        </w:rPr>
      </w:pPr>
    </w:p>
    <w:p w:rsidR="0093635D" w:rsidRDefault="0093635D" w:rsidP="0093635D">
      <w:pPr>
        <w:shd w:val="clear" w:color="auto" w:fill="FFFFFF" w:themeFill="background1"/>
        <w:ind w:right="140"/>
        <w:rPr>
          <w:rFonts w:eastAsia="Arial Unicode MS" w:cs="Gautami"/>
          <w:b/>
          <w:color w:val="0000FF"/>
          <w:szCs w:val="22"/>
        </w:rPr>
      </w:pPr>
    </w:p>
    <w:p w:rsidR="0093635D" w:rsidRDefault="0093635D" w:rsidP="0093635D">
      <w:pPr>
        <w:shd w:val="clear" w:color="auto" w:fill="FFFFFF" w:themeFill="background1"/>
        <w:ind w:right="140"/>
        <w:rPr>
          <w:rFonts w:eastAsia="Arial Unicode MS" w:cs="Gautami"/>
          <w:b/>
          <w:color w:val="0000FF"/>
          <w:szCs w:val="22"/>
        </w:rPr>
      </w:pPr>
    </w:p>
    <w:p w:rsidR="0093635D" w:rsidRPr="00982ED3" w:rsidRDefault="0093635D" w:rsidP="0093635D">
      <w:pPr>
        <w:shd w:val="clear" w:color="auto" w:fill="FFFFFF" w:themeFill="background1"/>
        <w:ind w:right="140"/>
        <w:rPr>
          <w:rFonts w:eastAsia="Arial Unicode MS" w:cs="Gautami"/>
          <w:b/>
          <w:color w:val="0000FF"/>
          <w:szCs w:val="22"/>
        </w:rPr>
      </w:pPr>
    </w:p>
    <w:p w:rsidR="0093635D" w:rsidRDefault="0093635D" w:rsidP="0093635D">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93635D" w:rsidRPr="003D07E1" w:rsidRDefault="0093635D" w:rsidP="0093635D">
      <w:r w:rsidRPr="0068307D">
        <w:t xml:space="preserve">Les membres du Conseil d’Administration </w:t>
      </w:r>
      <w:r w:rsidRPr="00C52ABE">
        <w:t xml:space="preserve">approuvent </w:t>
      </w:r>
      <w:r>
        <w:t xml:space="preserve">le </w:t>
      </w:r>
      <w:r w:rsidRPr="003D07E1">
        <w:t>calendrier pédagogique 2023-2024.</w:t>
      </w:r>
    </w:p>
    <w:p w:rsidR="0093635D" w:rsidRDefault="0093635D" w:rsidP="0093635D">
      <w:pPr>
        <w:ind w:right="283"/>
        <w:rPr>
          <w:rFonts w:asciiTheme="minorHAnsi" w:hAnsiTheme="minorHAnsi"/>
        </w:rPr>
      </w:pPr>
    </w:p>
    <w:p w:rsidR="0093635D" w:rsidRDefault="0093635D" w:rsidP="0093635D">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93635D" w:rsidRPr="000A513C" w:rsidRDefault="0093635D" w:rsidP="0093635D">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93635D" w:rsidRPr="00D7695E" w:rsidTr="003A0280">
        <w:trPr>
          <w:trHeight w:val="459"/>
        </w:trPr>
        <w:tc>
          <w:tcPr>
            <w:tcW w:w="3168" w:type="dxa"/>
            <w:shd w:val="clear" w:color="auto" w:fill="auto"/>
          </w:tcPr>
          <w:p w:rsidR="0093635D" w:rsidRDefault="0093635D"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93635D" w:rsidRPr="00E036E8" w:rsidRDefault="0093635D"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93635D" w:rsidRDefault="0093635D" w:rsidP="003A0280">
            <w:pPr>
              <w:tabs>
                <w:tab w:val="left" w:pos="284"/>
              </w:tabs>
              <w:ind w:right="142"/>
              <w:jc w:val="right"/>
              <w:rPr>
                <w:rFonts w:eastAsia="Arial Unicode MS" w:cs="Gautami"/>
                <w:szCs w:val="22"/>
              </w:rPr>
            </w:pPr>
            <w:r>
              <w:rPr>
                <w:rFonts w:eastAsia="Arial Unicode MS" w:cs="Gautami"/>
                <w:szCs w:val="22"/>
              </w:rPr>
              <w:t>30</w:t>
            </w:r>
          </w:p>
          <w:p w:rsidR="0093635D" w:rsidRPr="00E036E8" w:rsidRDefault="0093635D" w:rsidP="003A0280">
            <w:pPr>
              <w:tabs>
                <w:tab w:val="left" w:pos="284"/>
              </w:tabs>
              <w:ind w:right="142"/>
              <w:jc w:val="right"/>
              <w:rPr>
                <w:rFonts w:eastAsia="Arial Unicode MS" w:cs="Gautami"/>
                <w:sz w:val="20"/>
                <w:szCs w:val="22"/>
              </w:rPr>
            </w:pPr>
          </w:p>
        </w:tc>
      </w:tr>
      <w:tr w:rsidR="0093635D" w:rsidTr="003A0280">
        <w:tc>
          <w:tcPr>
            <w:tcW w:w="3168" w:type="dxa"/>
            <w:tcBorders>
              <w:top w:val="single" w:sz="4" w:space="0" w:color="auto"/>
              <w:left w:val="single" w:sz="4" w:space="0" w:color="auto"/>
              <w:bottom w:val="single" w:sz="4" w:space="0" w:color="auto"/>
              <w:right w:val="single" w:sz="4" w:space="0" w:color="auto"/>
            </w:tcBorders>
            <w:hideMark/>
          </w:tcPr>
          <w:p w:rsidR="0093635D" w:rsidRDefault="0093635D" w:rsidP="003A0280">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93635D" w:rsidRDefault="0093635D" w:rsidP="003A0280">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93635D" w:rsidRDefault="0093635D" w:rsidP="003A0280">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93635D" w:rsidRPr="00C94F06" w:rsidRDefault="0093635D" w:rsidP="003A0280">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93635D" w:rsidRDefault="0093635D" w:rsidP="003A0280">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w:t>
            </w:r>
            <w:r w:rsidR="000F713E">
              <w:rPr>
                <w:rFonts w:eastAsia="Arial Unicode MS" w:cs="Gautami"/>
                <w:i/>
                <w:sz w:val="20"/>
                <w:szCs w:val="20"/>
                <w:lang w:eastAsia="en-US"/>
              </w:rPr>
              <w:t>7</w:t>
            </w:r>
          </w:p>
          <w:p w:rsidR="0093635D" w:rsidRDefault="000F713E" w:rsidP="003A0280">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9</w:t>
            </w:r>
          </w:p>
        </w:tc>
      </w:tr>
      <w:tr w:rsidR="0093635D" w:rsidRPr="00140B4B" w:rsidTr="003A0280">
        <w:trPr>
          <w:trHeight w:val="229"/>
        </w:trPr>
        <w:tc>
          <w:tcPr>
            <w:tcW w:w="3168" w:type="dxa"/>
            <w:shd w:val="clear" w:color="auto" w:fill="auto"/>
          </w:tcPr>
          <w:p w:rsidR="0093635D" w:rsidRPr="00140B4B" w:rsidRDefault="0093635D" w:rsidP="003A0280">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93635D" w:rsidRPr="00140B4B" w:rsidRDefault="0093635D" w:rsidP="003A0280">
            <w:pPr>
              <w:tabs>
                <w:tab w:val="left" w:pos="284"/>
              </w:tabs>
              <w:ind w:right="142"/>
              <w:jc w:val="right"/>
              <w:rPr>
                <w:rFonts w:eastAsia="Arial Unicode MS" w:cs="Gautami"/>
                <w:b/>
                <w:szCs w:val="22"/>
              </w:rPr>
            </w:pPr>
            <w:r>
              <w:rPr>
                <w:rFonts w:eastAsia="Arial Unicode MS" w:cs="Gautami"/>
                <w:b/>
                <w:szCs w:val="22"/>
              </w:rPr>
              <w:t>0</w:t>
            </w:r>
          </w:p>
        </w:tc>
      </w:tr>
      <w:tr w:rsidR="0093635D" w:rsidRPr="00140B4B" w:rsidTr="003A0280">
        <w:trPr>
          <w:trHeight w:val="244"/>
        </w:trPr>
        <w:tc>
          <w:tcPr>
            <w:tcW w:w="3168" w:type="dxa"/>
            <w:shd w:val="clear" w:color="auto" w:fill="auto"/>
          </w:tcPr>
          <w:p w:rsidR="0093635D" w:rsidRPr="00140B4B" w:rsidRDefault="0093635D" w:rsidP="003A0280">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93635D" w:rsidRPr="00140B4B" w:rsidRDefault="0093635D" w:rsidP="003A0280">
            <w:pPr>
              <w:tabs>
                <w:tab w:val="left" w:pos="284"/>
              </w:tabs>
              <w:ind w:right="142"/>
              <w:jc w:val="right"/>
              <w:rPr>
                <w:rFonts w:eastAsia="Arial Unicode MS" w:cs="Gautami"/>
                <w:b/>
                <w:szCs w:val="22"/>
              </w:rPr>
            </w:pPr>
            <w:r>
              <w:rPr>
                <w:rFonts w:eastAsia="Arial Unicode MS" w:cs="Gautami"/>
                <w:b/>
                <w:szCs w:val="22"/>
              </w:rPr>
              <w:t>2</w:t>
            </w:r>
            <w:r w:rsidR="000F713E">
              <w:rPr>
                <w:rFonts w:eastAsia="Arial Unicode MS" w:cs="Gautami"/>
                <w:b/>
                <w:szCs w:val="22"/>
              </w:rPr>
              <w:t>5</w:t>
            </w:r>
          </w:p>
        </w:tc>
      </w:tr>
      <w:tr w:rsidR="0093635D" w:rsidRPr="00140B4B" w:rsidTr="003A0280">
        <w:trPr>
          <w:trHeight w:val="229"/>
        </w:trPr>
        <w:tc>
          <w:tcPr>
            <w:tcW w:w="3168" w:type="dxa"/>
            <w:shd w:val="clear" w:color="auto" w:fill="auto"/>
          </w:tcPr>
          <w:p w:rsidR="0093635D" w:rsidRPr="00140B4B" w:rsidRDefault="0093635D" w:rsidP="003A0280">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93635D" w:rsidRPr="00140B4B" w:rsidRDefault="0093635D" w:rsidP="003A0280">
            <w:pPr>
              <w:tabs>
                <w:tab w:val="left" w:pos="284"/>
              </w:tabs>
              <w:ind w:right="142"/>
              <w:jc w:val="right"/>
              <w:rPr>
                <w:rFonts w:eastAsia="Arial Unicode MS" w:cs="Gautami"/>
                <w:b/>
                <w:szCs w:val="22"/>
              </w:rPr>
            </w:pPr>
            <w:r>
              <w:rPr>
                <w:rFonts w:eastAsia="Arial Unicode MS" w:cs="Gautami"/>
                <w:b/>
                <w:szCs w:val="22"/>
              </w:rPr>
              <w:t>0</w:t>
            </w:r>
          </w:p>
        </w:tc>
      </w:tr>
      <w:tr w:rsidR="0093635D" w:rsidRPr="00140B4B" w:rsidTr="003A0280">
        <w:tblPrEx>
          <w:tblLook w:val="04A0" w:firstRow="1" w:lastRow="0" w:firstColumn="1" w:lastColumn="0" w:noHBand="0" w:noVBand="1"/>
        </w:tblPrEx>
        <w:trPr>
          <w:trHeight w:val="304"/>
        </w:trPr>
        <w:tc>
          <w:tcPr>
            <w:tcW w:w="3168" w:type="dxa"/>
            <w:shd w:val="clear" w:color="auto" w:fill="auto"/>
          </w:tcPr>
          <w:p w:rsidR="0093635D" w:rsidRPr="00D01C9E" w:rsidRDefault="0093635D" w:rsidP="003A0280">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93635D" w:rsidRPr="00D01C9E" w:rsidRDefault="000F713E" w:rsidP="003A0280">
            <w:pPr>
              <w:tabs>
                <w:tab w:val="left" w:pos="284"/>
              </w:tabs>
              <w:ind w:right="142"/>
              <w:jc w:val="right"/>
              <w:rPr>
                <w:rFonts w:eastAsia="Arial Unicode MS" w:cs="Gautami"/>
                <w:b/>
                <w:szCs w:val="22"/>
              </w:rPr>
            </w:pPr>
            <w:r>
              <w:rPr>
                <w:rFonts w:eastAsia="Arial Unicode MS" w:cs="Gautami"/>
                <w:b/>
                <w:szCs w:val="22"/>
              </w:rPr>
              <w:t>1</w:t>
            </w:r>
          </w:p>
        </w:tc>
      </w:tr>
    </w:tbl>
    <w:p w:rsidR="0093635D" w:rsidRDefault="0093635D" w:rsidP="0093635D">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p>
    <w:p w:rsidR="0093635D" w:rsidRDefault="0093635D" w:rsidP="0093635D">
      <w:pPr>
        <w:pStyle w:val="NormalWeb"/>
        <w:tabs>
          <w:tab w:val="left" w:pos="284"/>
        </w:tabs>
        <w:spacing w:before="0" w:beforeAutospacing="0" w:after="0" w:afterAutospacing="0"/>
        <w:ind w:right="142"/>
        <w:rPr>
          <w:rFonts w:eastAsia="Arial Unicode MS" w:cs="Estrangelo Edessa"/>
          <w:szCs w:val="22"/>
        </w:rPr>
      </w:pPr>
    </w:p>
    <w:p w:rsidR="0093635D" w:rsidRDefault="0093635D" w:rsidP="0093635D">
      <w:pPr>
        <w:tabs>
          <w:tab w:val="left" w:pos="284"/>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93635D" w:rsidRDefault="0093635D" w:rsidP="0093635D">
      <w:pPr>
        <w:shd w:val="clear" w:color="auto" w:fill="FFFFFF" w:themeFill="background1"/>
        <w:tabs>
          <w:tab w:val="left" w:pos="284"/>
          <w:tab w:val="right" w:pos="540"/>
        </w:tabs>
        <w:ind w:right="142"/>
        <w:rPr>
          <w:rFonts w:eastAsia="Arial Unicode MS" w:cs="Estrangelo Edessa"/>
          <w:szCs w:val="22"/>
        </w:rPr>
      </w:pPr>
    </w:p>
    <w:p w:rsidR="0093635D" w:rsidRDefault="0093635D" w:rsidP="0093635D">
      <w:pPr>
        <w:pStyle w:val="NormalWeb"/>
        <w:tabs>
          <w:tab w:val="left" w:pos="284"/>
        </w:tabs>
        <w:spacing w:before="0" w:beforeAutospacing="0" w:after="0" w:afterAutospacing="0"/>
        <w:ind w:right="142"/>
        <w:rPr>
          <w:sz w:val="32"/>
          <w:szCs w:val="20"/>
          <w:u w:val="single"/>
        </w:rPr>
      </w:pPr>
    </w:p>
    <w:p w:rsidR="0093635D" w:rsidRDefault="0093635D" w:rsidP="0093635D">
      <w:pPr>
        <w:pStyle w:val="NormalWeb"/>
        <w:tabs>
          <w:tab w:val="left" w:pos="284"/>
        </w:tabs>
        <w:spacing w:before="0" w:beforeAutospacing="0" w:after="0" w:afterAutospacing="0"/>
        <w:ind w:right="142"/>
        <w:rPr>
          <w:sz w:val="32"/>
          <w:szCs w:val="20"/>
          <w:u w:val="single"/>
        </w:rPr>
      </w:pPr>
    </w:p>
    <w:p w:rsidR="0093635D" w:rsidRPr="00EB6A5B" w:rsidRDefault="0093635D" w:rsidP="0093635D">
      <w:pPr>
        <w:pStyle w:val="NormalWeb"/>
        <w:tabs>
          <w:tab w:val="left" w:pos="284"/>
        </w:tabs>
        <w:spacing w:before="0" w:beforeAutospacing="0" w:after="0" w:afterAutospacing="0"/>
        <w:ind w:right="142"/>
        <w:rPr>
          <w:sz w:val="32"/>
          <w:szCs w:val="20"/>
          <w:u w:val="single"/>
        </w:rPr>
      </w:pPr>
    </w:p>
    <w:p w:rsidR="0093635D" w:rsidRDefault="0093635D" w:rsidP="0093635D">
      <w:pPr>
        <w:rPr>
          <w:rFonts w:eastAsia="Arial Unicode MS"/>
        </w:rPr>
      </w:pPr>
    </w:p>
    <w:p w:rsidR="0093635D" w:rsidRDefault="0093635D" w:rsidP="0093635D">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93635D" w:rsidRDefault="0093635D" w:rsidP="0093635D">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93635D" w:rsidRDefault="0093635D" w:rsidP="0093635D">
      <w:pPr>
        <w:pStyle w:val="NormalWeb"/>
        <w:tabs>
          <w:tab w:val="left" w:pos="284"/>
        </w:tabs>
        <w:spacing w:before="0" w:beforeAutospacing="0" w:after="0" w:afterAutospacing="0"/>
        <w:ind w:right="142"/>
        <w:rPr>
          <w:rFonts w:eastAsia="Arial Unicode MS" w:cs="Estrangelo Edessa"/>
          <w:szCs w:val="22"/>
        </w:rPr>
      </w:pPr>
    </w:p>
    <w:p w:rsidR="0093635D" w:rsidRDefault="0093635D" w:rsidP="0093635D">
      <w:pPr>
        <w:pStyle w:val="NormalWeb"/>
        <w:tabs>
          <w:tab w:val="left" w:pos="284"/>
        </w:tabs>
        <w:spacing w:before="0" w:beforeAutospacing="0" w:after="0" w:afterAutospacing="0"/>
        <w:ind w:right="142"/>
        <w:rPr>
          <w:rFonts w:eastAsia="Arial Unicode MS" w:cs="Estrangelo Edessa"/>
          <w:szCs w:val="22"/>
        </w:rPr>
      </w:pPr>
    </w:p>
    <w:p w:rsidR="0093635D" w:rsidRDefault="0093635D" w:rsidP="0093635D">
      <w:pPr>
        <w:pStyle w:val="NormalWeb"/>
        <w:tabs>
          <w:tab w:val="left" w:pos="284"/>
        </w:tabs>
        <w:spacing w:before="0" w:beforeAutospacing="0" w:after="0" w:afterAutospacing="0"/>
        <w:ind w:right="142"/>
        <w:rPr>
          <w:rFonts w:eastAsia="Arial Unicode MS" w:cs="Estrangelo Edessa"/>
          <w:szCs w:val="22"/>
        </w:rPr>
      </w:pPr>
    </w:p>
    <w:p w:rsidR="0093635D" w:rsidRDefault="0093635D" w:rsidP="0093635D">
      <w:pPr>
        <w:pStyle w:val="NormalWeb"/>
        <w:tabs>
          <w:tab w:val="left" w:pos="284"/>
        </w:tabs>
        <w:spacing w:before="0" w:beforeAutospacing="0" w:after="0" w:afterAutospacing="0"/>
        <w:ind w:right="142"/>
        <w:rPr>
          <w:rFonts w:eastAsia="Arial Unicode MS" w:cs="Estrangelo Edessa"/>
          <w:szCs w:val="22"/>
        </w:rPr>
      </w:pPr>
    </w:p>
    <w:p w:rsidR="0093635D" w:rsidRDefault="0093635D" w:rsidP="0093635D">
      <w:pPr>
        <w:pStyle w:val="NormalWeb"/>
        <w:tabs>
          <w:tab w:val="left" w:pos="284"/>
        </w:tabs>
        <w:spacing w:before="0" w:beforeAutospacing="0" w:after="0" w:afterAutospacing="0"/>
        <w:ind w:right="142"/>
        <w:rPr>
          <w:sz w:val="40"/>
          <w:szCs w:val="20"/>
          <w:u w:val="single"/>
        </w:rPr>
      </w:pPr>
    </w:p>
    <w:p w:rsidR="0093635D" w:rsidRDefault="0093635D" w:rsidP="0093635D">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93635D" w:rsidRPr="008760FD" w:rsidRDefault="0093635D" w:rsidP="0093635D">
      <w:pPr>
        <w:rPr>
          <w:sz w:val="28"/>
        </w:rPr>
      </w:pPr>
    </w:p>
    <w:p w:rsidR="001B72A1" w:rsidRDefault="001B72A1" w:rsidP="001B72A1">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1B72A1" w:rsidRDefault="001B72A1" w:rsidP="001B72A1">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1B72A1" w:rsidRDefault="001B72A1" w:rsidP="001B72A1">
      <w:pPr>
        <w:tabs>
          <w:tab w:val="left" w:pos="284"/>
        </w:tabs>
        <w:ind w:right="142"/>
        <w:jc w:val="right"/>
        <w:rPr>
          <w:rFonts w:eastAsia="Arial Unicode MS" w:cs="Estrangelo Edessa"/>
          <w:sz w:val="16"/>
          <w:szCs w:val="16"/>
        </w:rPr>
      </w:pPr>
    </w:p>
    <w:p w:rsidR="001B72A1" w:rsidRDefault="001B72A1" w:rsidP="001B72A1">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1B72A1" w:rsidRDefault="001B72A1" w:rsidP="001B72A1">
      <w:pPr>
        <w:tabs>
          <w:tab w:val="left" w:pos="284"/>
        </w:tabs>
        <w:ind w:right="142"/>
        <w:jc w:val="right"/>
        <w:rPr>
          <w:rFonts w:eastAsia="Arial Unicode MS" w:cs="Estrangelo Edessa"/>
          <w:b/>
          <w:color w:val="FF0000"/>
          <w:sz w:val="28"/>
          <w:szCs w:val="28"/>
        </w:rPr>
      </w:pPr>
    </w:p>
    <w:p w:rsidR="001B72A1" w:rsidRDefault="001B72A1" w:rsidP="001B72A1">
      <w:pPr>
        <w:tabs>
          <w:tab w:val="left" w:pos="284"/>
        </w:tabs>
        <w:ind w:right="142"/>
        <w:jc w:val="right"/>
        <w:rPr>
          <w:rFonts w:eastAsia="Arial Unicode MS" w:cs="Estrangelo Edessa"/>
        </w:rPr>
      </w:pPr>
    </w:p>
    <w:p w:rsidR="001B72A1" w:rsidRDefault="001B72A1" w:rsidP="001B72A1">
      <w:pPr>
        <w:tabs>
          <w:tab w:val="left" w:pos="284"/>
        </w:tabs>
        <w:ind w:right="142"/>
        <w:rPr>
          <w:rFonts w:eastAsia="Arial Unicode MS" w:cs="Estrangelo Edessa"/>
        </w:rPr>
      </w:pPr>
    </w:p>
    <w:p w:rsidR="004107A0" w:rsidRDefault="004107A0" w:rsidP="001B72A1">
      <w:pPr>
        <w:tabs>
          <w:tab w:val="left" w:pos="284"/>
        </w:tabs>
        <w:ind w:right="142"/>
        <w:rPr>
          <w:rFonts w:eastAsia="Arial Unicode MS" w:cs="Estrangelo Edessa"/>
        </w:rPr>
      </w:pPr>
    </w:p>
    <w:p w:rsidR="004107A0" w:rsidRDefault="004107A0" w:rsidP="001B72A1">
      <w:pPr>
        <w:tabs>
          <w:tab w:val="left" w:pos="284"/>
        </w:tabs>
        <w:ind w:right="142"/>
        <w:rPr>
          <w:rFonts w:eastAsia="Arial Unicode MS" w:cs="Estrangelo Edessa"/>
        </w:rPr>
      </w:pPr>
    </w:p>
    <w:p w:rsidR="001B72A1" w:rsidRDefault="001B72A1" w:rsidP="001B72A1">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3</w:t>
      </w:r>
      <w:r w:rsidR="000F713E">
        <w:rPr>
          <w:rFonts w:eastAsia="Arial Unicode MS" w:cs="Estrangelo Edessa"/>
          <w:b/>
          <w:color w:val="FF0000"/>
        </w:rPr>
        <w:t>5</w:t>
      </w:r>
    </w:p>
    <w:p w:rsidR="001B72A1" w:rsidRDefault="001B72A1" w:rsidP="001B72A1">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1B72A1" w:rsidRDefault="001B72A1" w:rsidP="001B72A1">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3</w:t>
      </w:r>
      <w:r w:rsidR="00F279D3">
        <w:rPr>
          <w:rFonts w:eastAsia="Arial Unicode MS" w:cs="Estrangelo Edessa"/>
          <w:b/>
          <w:color w:val="000000"/>
          <w:szCs w:val="22"/>
        </w:rPr>
        <w:t>4</w:t>
      </w:r>
      <w:r>
        <w:rPr>
          <w:rFonts w:eastAsia="Arial Unicode MS" w:cs="Estrangelo Edessa"/>
          <w:b/>
          <w:color w:val="000000"/>
          <w:szCs w:val="22"/>
        </w:rPr>
        <w:t xml:space="preserve"> de l’Ordre du Jour</w:t>
      </w:r>
      <w:r>
        <w:rPr>
          <w:rFonts w:eastAsia="Arial Unicode MS" w:cs="Estrangelo Edessa"/>
          <w:b/>
          <w:color w:val="000000"/>
          <w:szCs w:val="22"/>
        </w:rPr>
        <w:tab/>
      </w:r>
    </w:p>
    <w:p w:rsidR="00F279D3" w:rsidRPr="00F279D3" w:rsidRDefault="00F279D3" w:rsidP="00F279D3">
      <w:pPr>
        <w:ind w:right="0"/>
        <w:jc w:val="left"/>
        <w:rPr>
          <w:rFonts w:cstheme="minorHAnsi"/>
          <w:b/>
          <w:color w:val="6600CC"/>
          <w:sz w:val="24"/>
          <w:szCs w:val="22"/>
          <w:u w:val="single"/>
        </w:rPr>
      </w:pPr>
      <w:bookmarkStart w:id="44" w:name="_Hlk129268733"/>
      <w:r w:rsidRPr="00F279D3">
        <w:rPr>
          <w:rFonts w:cstheme="minorHAnsi"/>
          <w:b/>
          <w:color w:val="6600CC"/>
          <w:sz w:val="24"/>
          <w:szCs w:val="22"/>
          <w:u w:val="single"/>
        </w:rPr>
        <w:t>POLITIQUE TARIFAIRE 2023-2024 de la FORMATION TOUT AU LONG de la VIE (FLTV)</w:t>
      </w:r>
      <w:r>
        <w:rPr>
          <w:rFonts w:cstheme="minorHAnsi"/>
          <w:b/>
          <w:color w:val="6600CC"/>
          <w:sz w:val="24"/>
          <w:szCs w:val="22"/>
          <w:u w:val="single"/>
        </w:rPr>
        <w:t xml:space="preserve"> </w:t>
      </w:r>
      <w:r w:rsidRPr="00F279D3">
        <w:rPr>
          <w:rFonts w:cstheme="minorHAnsi"/>
          <w:b/>
          <w:color w:val="6600CC"/>
          <w:sz w:val="24"/>
          <w:szCs w:val="22"/>
          <w:u w:val="single"/>
        </w:rPr>
        <w:t xml:space="preserve">: RECONDUCTION des PRINCIPES </w:t>
      </w:r>
    </w:p>
    <w:bookmarkEnd w:id="44"/>
    <w:p w:rsidR="001B72A1" w:rsidRPr="00982ED3" w:rsidRDefault="001B72A1" w:rsidP="001B72A1">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4</w:t>
      </w:r>
      <w:r w:rsidR="00952F7E">
        <w:rPr>
          <w:rFonts w:eastAsia="Arial Unicode MS" w:cs="Estrangelo Edessa"/>
          <w:b/>
          <w:color w:val="0000FF"/>
          <w:szCs w:val="22"/>
        </w:rPr>
        <w:t>7</w:t>
      </w:r>
      <w:r w:rsidRPr="00982ED3">
        <w:rPr>
          <w:rFonts w:eastAsia="Arial Unicode MS" w:cs="Estrangelo Edessa"/>
          <w:b/>
          <w:color w:val="0000FF"/>
          <w:szCs w:val="22"/>
        </w:rPr>
        <w:t xml:space="preserve"> </w:t>
      </w:r>
    </w:p>
    <w:p w:rsidR="001B72A1" w:rsidRDefault="001B72A1" w:rsidP="001B72A1">
      <w:pPr>
        <w:shd w:val="clear" w:color="auto" w:fill="FFFFFF" w:themeFill="background1"/>
        <w:ind w:right="140"/>
        <w:rPr>
          <w:rFonts w:eastAsia="Arial Unicode MS" w:cs="Gautami"/>
          <w:b/>
          <w:color w:val="0000FF"/>
          <w:szCs w:val="22"/>
        </w:rPr>
      </w:pPr>
    </w:p>
    <w:p w:rsidR="00466570" w:rsidRDefault="00466570" w:rsidP="00466570">
      <w:r>
        <w:t>Dans le respect des dispositions règlementaires, la politique annuelle, objet de ce point, veille à l’équilibre financier et à la juste définition des différents publics. A l’intérieur de cette politique, les collégiums de l’Université, pour les composantes qu’ils regroupent, sont invités à faire connaitre les tarifs qu’ils souhaitent appliquer, par catégorie de formation et de public de la FTLV, afin que ceux-ci soient arrêtés par le président dans le cadre de la délégation de pouvoir consentie par le Conseil d’Administration.</w:t>
      </w:r>
    </w:p>
    <w:p w:rsidR="001B72A1" w:rsidRDefault="001B72A1" w:rsidP="001B72A1">
      <w:pPr>
        <w:shd w:val="clear" w:color="auto" w:fill="FFFFFF" w:themeFill="background1"/>
        <w:ind w:right="140"/>
        <w:rPr>
          <w:rFonts w:eastAsia="Arial Unicode MS" w:cs="Gautami"/>
          <w:b/>
          <w:color w:val="0000FF"/>
          <w:szCs w:val="22"/>
        </w:rPr>
      </w:pPr>
    </w:p>
    <w:p w:rsidR="001B72A1" w:rsidRDefault="001B72A1" w:rsidP="001B72A1">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C1643F" w:rsidRDefault="00F279D3" w:rsidP="00C1643F">
      <w:bookmarkStart w:id="45" w:name="_Hlk129269363"/>
      <w:r w:rsidRPr="0068307D">
        <w:t xml:space="preserve">Les membres du Conseil d’Administration </w:t>
      </w:r>
      <w:r w:rsidR="00C1643F">
        <w:t xml:space="preserve">déterminent </w:t>
      </w:r>
      <w:r w:rsidR="000F713E">
        <w:t xml:space="preserve">à l’unanimité </w:t>
      </w:r>
      <w:r w:rsidR="00C1643F">
        <w:t>la politique générale de tarification des actions de la Formation tout au Long de la Vie sur 2023-2024</w:t>
      </w:r>
      <w:r w:rsidR="00466570">
        <w:t xml:space="preserve"> (reconduction des principes définis en 2022-2023)</w:t>
      </w:r>
      <w:r w:rsidR="00C1643F">
        <w:t>.</w:t>
      </w:r>
    </w:p>
    <w:bookmarkEnd w:id="45"/>
    <w:p w:rsidR="001B72A1" w:rsidRDefault="001B72A1" w:rsidP="00C1643F">
      <w:pPr>
        <w:rPr>
          <w:rFonts w:asciiTheme="minorHAnsi" w:hAnsiTheme="minorHAnsi"/>
        </w:rPr>
      </w:pPr>
    </w:p>
    <w:p w:rsidR="001B72A1" w:rsidRDefault="001B72A1" w:rsidP="001B72A1">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1B72A1" w:rsidRPr="000A513C" w:rsidRDefault="001B72A1" w:rsidP="001B72A1">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1B72A1" w:rsidRPr="00D7695E" w:rsidTr="003A0280">
        <w:trPr>
          <w:trHeight w:val="459"/>
        </w:trPr>
        <w:tc>
          <w:tcPr>
            <w:tcW w:w="3168" w:type="dxa"/>
            <w:shd w:val="clear" w:color="auto" w:fill="auto"/>
          </w:tcPr>
          <w:p w:rsidR="001B72A1" w:rsidRDefault="001B72A1"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1B72A1" w:rsidRPr="00E036E8" w:rsidRDefault="001B72A1"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1B72A1" w:rsidRDefault="001B72A1" w:rsidP="003A0280">
            <w:pPr>
              <w:tabs>
                <w:tab w:val="left" w:pos="284"/>
              </w:tabs>
              <w:ind w:right="142"/>
              <w:jc w:val="right"/>
              <w:rPr>
                <w:rFonts w:eastAsia="Arial Unicode MS" w:cs="Gautami"/>
                <w:szCs w:val="22"/>
              </w:rPr>
            </w:pPr>
            <w:r>
              <w:rPr>
                <w:rFonts w:eastAsia="Arial Unicode MS" w:cs="Gautami"/>
                <w:szCs w:val="22"/>
              </w:rPr>
              <w:t>30</w:t>
            </w:r>
          </w:p>
          <w:p w:rsidR="001B72A1" w:rsidRPr="00E036E8" w:rsidRDefault="001B72A1" w:rsidP="003A0280">
            <w:pPr>
              <w:tabs>
                <w:tab w:val="left" w:pos="284"/>
              </w:tabs>
              <w:ind w:right="142"/>
              <w:jc w:val="right"/>
              <w:rPr>
                <w:rFonts w:eastAsia="Arial Unicode MS" w:cs="Gautami"/>
                <w:sz w:val="20"/>
                <w:szCs w:val="22"/>
              </w:rPr>
            </w:pPr>
          </w:p>
        </w:tc>
      </w:tr>
      <w:tr w:rsidR="001B72A1" w:rsidTr="003A0280">
        <w:tc>
          <w:tcPr>
            <w:tcW w:w="3168" w:type="dxa"/>
            <w:tcBorders>
              <w:top w:val="single" w:sz="4" w:space="0" w:color="auto"/>
              <w:left w:val="single" w:sz="4" w:space="0" w:color="auto"/>
              <w:bottom w:val="single" w:sz="4" w:space="0" w:color="auto"/>
              <w:right w:val="single" w:sz="4" w:space="0" w:color="auto"/>
            </w:tcBorders>
            <w:hideMark/>
          </w:tcPr>
          <w:p w:rsidR="001B72A1" w:rsidRDefault="001B72A1" w:rsidP="003A0280">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1B72A1" w:rsidRDefault="001B72A1" w:rsidP="003A0280">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1B72A1" w:rsidRDefault="001B72A1" w:rsidP="003A0280">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1B72A1" w:rsidRPr="00C94F06" w:rsidRDefault="001B72A1" w:rsidP="003A0280">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1B72A1" w:rsidRDefault="001B72A1" w:rsidP="003A0280">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w:t>
            </w:r>
            <w:r w:rsidR="000F713E">
              <w:rPr>
                <w:rFonts w:eastAsia="Arial Unicode MS" w:cs="Gautami"/>
                <w:i/>
                <w:sz w:val="20"/>
                <w:szCs w:val="20"/>
                <w:lang w:eastAsia="en-US"/>
              </w:rPr>
              <w:t>7</w:t>
            </w:r>
          </w:p>
          <w:p w:rsidR="001B72A1" w:rsidRDefault="000F713E" w:rsidP="003A0280">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9</w:t>
            </w:r>
          </w:p>
        </w:tc>
      </w:tr>
      <w:tr w:rsidR="001B72A1" w:rsidRPr="00140B4B" w:rsidTr="003A0280">
        <w:trPr>
          <w:trHeight w:val="229"/>
        </w:trPr>
        <w:tc>
          <w:tcPr>
            <w:tcW w:w="3168" w:type="dxa"/>
            <w:shd w:val="clear" w:color="auto" w:fill="auto"/>
          </w:tcPr>
          <w:p w:rsidR="001B72A1" w:rsidRPr="00140B4B" w:rsidRDefault="001B72A1" w:rsidP="003A0280">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1B72A1" w:rsidRPr="00140B4B" w:rsidRDefault="001B72A1" w:rsidP="003A0280">
            <w:pPr>
              <w:tabs>
                <w:tab w:val="left" w:pos="284"/>
              </w:tabs>
              <w:ind w:right="142"/>
              <w:jc w:val="right"/>
              <w:rPr>
                <w:rFonts w:eastAsia="Arial Unicode MS" w:cs="Gautami"/>
                <w:b/>
                <w:szCs w:val="22"/>
              </w:rPr>
            </w:pPr>
            <w:r>
              <w:rPr>
                <w:rFonts w:eastAsia="Arial Unicode MS" w:cs="Gautami"/>
                <w:b/>
                <w:szCs w:val="22"/>
              </w:rPr>
              <w:t>0</w:t>
            </w:r>
          </w:p>
        </w:tc>
      </w:tr>
      <w:tr w:rsidR="001B72A1" w:rsidRPr="00140B4B" w:rsidTr="003A0280">
        <w:trPr>
          <w:trHeight w:val="244"/>
        </w:trPr>
        <w:tc>
          <w:tcPr>
            <w:tcW w:w="3168" w:type="dxa"/>
            <w:shd w:val="clear" w:color="auto" w:fill="auto"/>
          </w:tcPr>
          <w:p w:rsidR="001B72A1" w:rsidRPr="00140B4B" w:rsidRDefault="001B72A1" w:rsidP="003A0280">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1B72A1" w:rsidRPr="00140B4B" w:rsidRDefault="001B72A1" w:rsidP="003A0280">
            <w:pPr>
              <w:tabs>
                <w:tab w:val="left" w:pos="284"/>
              </w:tabs>
              <w:ind w:right="142"/>
              <w:jc w:val="right"/>
              <w:rPr>
                <w:rFonts w:eastAsia="Arial Unicode MS" w:cs="Gautami"/>
                <w:b/>
                <w:szCs w:val="22"/>
              </w:rPr>
            </w:pPr>
            <w:r>
              <w:rPr>
                <w:rFonts w:eastAsia="Arial Unicode MS" w:cs="Gautami"/>
                <w:b/>
                <w:szCs w:val="22"/>
              </w:rPr>
              <w:t>26</w:t>
            </w:r>
          </w:p>
        </w:tc>
      </w:tr>
      <w:tr w:rsidR="001B72A1" w:rsidRPr="00140B4B" w:rsidTr="003A0280">
        <w:trPr>
          <w:trHeight w:val="229"/>
        </w:trPr>
        <w:tc>
          <w:tcPr>
            <w:tcW w:w="3168" w:type="dxa"/>
            <w:shd w:val="clear" w:color="auto" w:fill="auto"/>
          </w:tcPr>
          <w:p w:rsidR="001B72A1" w:rsidRPr="00140B4B" w:rsidRDefault="001B72A1" w:rsidP="003A0280">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1B72A1" w:rsidRPr="00140B4B" w:rsidRDefault="001B72A1" w:rsidP="003A0280">
            <w:pPr>
              <w:tabs>
                <w:tab w:val="left" w:pos="284"/>
              </w:tabs>
              <w:ind w:right="142"/>
              <w:jc w:val="right"/>
              <w:rPr>
                <w:rFonts w:eastAsia="Arial Unicode MS" w:cs="Gautami"/>
                <w:b/>
                <w:szCs w:val="22"/>
              </w:rPr>
            </w:pPr>
            <w:r>
              <w:rPr>
                <w:rFonts w:eastAsia="Arial Unicode MS" w:cs="Gautami"/>
                <w:b/>
                <w:szCs w:val="22"/>
              </w:rPr>
              <w:t>0</w:t>
            </w:r>
          </w:p>
        </w:tc>
      </w:tr>
      <w:tr w:rsidR="001B72A1" w:rsidRPr="00140B4B" w:rsidTr="003A0280">
        <w:tblPrEx>
          <w:tblLook w:val="04A0" w:firstRow="1" w:lastRow="0" w:firstColumn="1" w:lastColumn="0" w:noHBand="0" w:noVBand="1"/>
        </w:tblPrEx>
        <w:trPr>
          <w:trHeight w:val="304"/>
        </w:trPr>
        <w:tc>
          <w:tcPr>
            <w:tcW w:w="3168" w:type="dxa"/>
            <w:shd w:val="clear" w:color="auto" w:fill="auto"/>
          </w:tcPr>
          <w:p w:rsidR="001B72A1" w:rsidRPr="00D01C9E" w:rsidRDefault="001B72A1" w:rsidP="003A0280">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1B72A1" w:rsidRPr="00D01C9E" w:rsidRDefault="001B72A1" w:rsidP="003A0280">
            <w:pPr>
              <w:tabs>
                <w:tab w:val="left" w:pos="284"/>
              </w:tabs>
              <w:ind w:right="142"/>
              <w:jc w:val="right"/>
              <w:rPr>
                <w:rFonts w:eastAsia="Arial Unicode MS" w:cs="Gautami"/>
                <w:b/>
                <w:szCs w:val="22"/>
              </w:rPr>
            </w:pPr>
            <w:r>
              <w:rPr>
                <w:rFonts w:eastAsia="Arial Unicode MS" w:cs="Gautami"/>
                <w:b/>
                <w:szCs w:val="22"/>
              </w:rPr>
              <w:t>0</w:t>
            </w:r>
          </w:p>
        </w:tc>
      </w:tr>
    </w:tbl>
    <w:p w:rsidR="001B72A1" w:rsidRDefault="001B72A1" w:rsidP="004107A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sidR="00C1643F">
        <w:rPr>
          <w:rFonts w:eastAsia="Arial Unicode MS" w:cs="Estrangelo Edessa"/>
          <w:szCs w:val="22"/>
        </w:rPr>
        <w:tab/>
      </w:r>
      <w:r w:rsidR="00C1643F">
        <w:rPr>
          <w:rFonts w:eastAsia="Arial Unicode MS" w:cs="Estrangelo Edessa"/>
          <w:szCs w:val="22"/>
        </w:rPr>
        <w:tab/>
      </w:r>
      <w:r w:rsidR="00C1643F">
        <w:rPr>
          <w:rFonts w:eastAsia="Arial Unicode MS" w:cs="Estrangelo Edessa"/>
          <w:szCs w:val="22"/>
        </w:rPr>
        <w:tab/>
      </w:r>
      <w:r w:rsidR="00C1643F">
        <w:rPr>
          <w:rFonts w:eastAsia="Arial Unicode MS" w:cs="Estrangelo Edessa"/>
          <w:szCs w:val="22"/>
        </w:rPr>
        <w:tab/>
      </w:r>
      <w:r w:rsidR="00C1643F">
        <w:rPr>
          <w:rFonts w:eastAsia="Arial Unicode MS" w:cs="Estrangelo Edessa"/>
          <w:szCs w:val="22"/>
        </w:rPr>
        <w:tab/>
      </w:r>
      <w:r w:rsidR="00C1643F">
        <w:rPr>
          <w:rFonts w:eastAsia="Arial Unicode MS" w:cs="Estrangelo Edessa"/>
          <w:szCs w:val="22"/>
        </w:rPr>
        <w:tab/>
      </w:r>
      <w:r w:rsidR="00C1643F">
        <w:rPr>
          <w:rFonts w:eastAsia="Arial Unicode MS" w:cs="Estrangelo Edessa"/>
          <w:szCs w:val="22"/>
        </w:rPr>
        <w:tab/>
      </w:r>
      <w:r w:rsidR="00C1643F">
        <w:rPr>
          <w:rFonts w:eastAsia="Arial Unicode MS" w:cs="Estrangelo Edessa"/>
          <w:szCs w:val="22"/>
        </w:rPr>
        <w:tab/>
      </w:r>
      <w:r w:rsidR="00C1643F">
        <w:rPr>
          <w:rFonts w:eastAsia="Arial Unicode MS" w:cs="Estrangelo Edessa"/>
          <w:szCs w:val="22"/>
        </w:rPr>
        <w:tab/>
      </w:r>
      <w:r>
        <w:rPr>
          <w:rFonts w:eastAsia="Arial Unicode MS" w:cs="Estrangelo Edessa"/>
          <w:szCs w:val="22"/>
        </w:rPr>
        <w:t>Fait le 15 mars 2023</w:t>
      </w:r>
    </w:p>
    <w:p w:rsidR="001B72A1" w:rsidRDefault="001B72A1" w:rsidP="001B72A1">
      <w:pPr>
        <w:shd w:val="clear" w:color="auto" w:fill="FFFFFF" w:themeFill="background1"/>
        <w:tabs>
          <w:tab w:val="left" w:pos="284"/>
          <w:tab w:val="right" w:pos="540"/>
        </w:tabs>
        <w:ind w:right="142"/>
        <w:rPr>
          <w:rFonts w:eastAsia="Arial Unicode MS" w:cs="Estrangelo Edessa"/>
          <w:szCs w:val="22"/>
        </w:rPr>
      </w:pPr>
    </w:p>
    <w:p w:rsidR="001B72A1" w:rsidRDefault="001B72A1" w:rsidP="001B72A1">
      <w:pPr>
        <w:pStyle w:val="NormalWeb"/>
        <w:tabs>
          <w:tab w:val="left" w:pos="284"/>
        </w:tabs>
        <w:spacing w:before="0" w:beforeAutospacing="0" w:after="0" w:afterAutospacing="0"/>
        <w:ind w:right="142"/>
        <w:rPr>
          <w:sz w:val="32"/>
          <w:szCs w:val="20"/>
          <w:u w:val="single"/>
        </w:rPr>
      </w:pPr>
    </w:p>
    <w:p w:rsidR="001B72A1" w:rsidRPr="00EB6A5B" w:rsidRDefault="001B72A1" w:rsidP="001B72A1">
      <w:pPr>
        <w:pStyle w:val="NormalWeb"/>
        <w:tabs>
          <w:tab w:val="left" w:pos="284"/>
        </w:tabs>
        <w:spacing w:before="0" w:beforeAutospacing="0" w:after="0" w:afterAutospacing="0"/>
        <w:ind w:right="142"/>
        <w:rPr>
          <w:sz w:val="32"/>
          <w:szCs w:val="20"/>
          <w:u w:val="single"/>
        </w:rPr>
      </w:pPr>
    </w:p>
    <w:p w:rsidR="001B72A1" w:rsidRDefault="001B72A1" w:rsidP="001B72A1">
      <w:pPr>
        <w:rPr>
          <w:rFonts w:eastAsia="Arial Unicode MS"/>
        </w:rPr>
      </w:pPr>
    </w:p>
    <w:p w:rsidR="001B72A1" w:rsidRDefault="001B72A1" w:rsidP="001B72A1">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1B72A1" w:rsidRDefault="001B72A1" w:rsidP="001B72A1">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4107A0" w:rsidRDefault="004107A0" w:rsidP="004107A0">
      <w:pPr>
        <w:pStyle w:val="NormalWeb"/>
        <w:tabs>
          <w:tab w:val="left" w:pos="284"/>
        </w:tabs>
        <w:spacing w:before="0" w:beforeAutospacing="0" w:after="0" w:afterAutospacing="0"/>
        <w:ind w:right="142"/>
        <w:rPr>
          <w:sz w:val="20"/>
          <w:szCs w:val="20"/>
          <w:u w:val="single"/>
        </w:rPr>
      </w:pPr>
    </w:p>
    <w:p w:rsidR="004107A0" w:rsidRPr="006B06E4" w:rsidRDefault="004107A0" w:rsidP="004107A0">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4107A0" w:rsidRPr="006B06E4" w:rsidRDefault="004107A0" w:rsidP="004107A0">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4107A0" w:rsidRPr="006B06E4" w:rsidRDefault="004107A0" w:rsidP="004107A0">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4107A0" w:rsidRPr="006B06E4" w:rsidRDefault="004107A0" w:rsidP="004107A0">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4107A0" w:rsidRPr="006B06E4" w:rsidRDefault="004107A0" w:rsidP="004107A0">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4107A0" w:rsidRPr="006B06E4" w:rsidRDefault="004107A0" w:rsidP="004107A0">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4107A0" w:rsidRPr="006B06E4" w:rsidRDefault="004107A0" w:rsidP="004107A0">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4107A0" w:rsidRDefault="004107A0" w:rsidP="004107A0">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0C1142" w:rsidRDefault="000C1142" w:rsidP="000C1142">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0C1142" w:rsidRDefault="000C1142" w:rsidP="000C1142">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0C1142" w:rsidRDefault="000C1142" w:rsidP="000C1142">
      <w:pPr>
        <w:tabs>
          <w:tab w:val="left" w:pos="284"/>
        </w:tabs>
        <w:ind w:right="142"/>
        <w:jc w:val="right"/>
        <w:rPr>
          <w:rFonts w:eastAsia="Arial Unicode MS" w:cs="Estrangelo Edessa"/>
          <w:sz w:val="16"/>
          <w:szCs w:val="16"/>
        </w:rPr>
      </w:pPr>
    </w:p>
    <w:p w:rsidR="000C1142" w:rsidRDefault="000C1142" w:rsidP="000C1142">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0C1142" w:rsidRDefault="000C1142" w:rsidP="000C1142">
      <w:pPr>
        <w:tabs>
          <w:tab w:val="left" w:pos="284"/>
        </w:tabs>
        <w:ind w:right="142"/>
        <w:jc w:val="right"/>
        <w:rPr>
          <w:rFonts w:eastAsia="Arial Unicode MS" w:cs="Estrangelo Edessa"/>
          <w:b/>
          <w:color w:val="FF0000"/>
          <w:sz w:val="28"/>
          <w:szCs w:val="28"/>
        </w:rPr>
      </w:pPr>
    </w:p>
    <w:p w:rsidR="000C1142" w:rsidRDefault="000C1142" w:rsidP="000C1142">
      <w:pPr>
        <w:tabs>
          <w:tab w:val="left" w:pos="284"/>
        </w:tabs>
        <w:ind w:right="142"/>
        <w:jc w:val="right"/>
        <w:rPr>
          <w:rFonts w:eastAsia="Arial Unicode MS" w:cs="Estrangelo Edessa"/>
        </w:rPr>
      </w:pPr>
    </w:p>
    <w:p w:rsidR="000C1142" w:rsidRDefault="000C1142" w:rsidP="000C1142">
      <w:pPr>
        <w:tabs>
          <w:tab w:val="left" w:pos="284"/>
        </w:tabs>
        <w:ind w:right="142"/>
        <w:rPr>
          <w:rFonts w:eastAsia="Arial Unicode MS" w:cs="Estrangelo Edessa"/>
        </w:rPr>
      </w:pPr>
    </w:p>
    <w:p w:rsidR="000C1142" w:rsidRDefault="000C1142" w:rsidP="000C1142">
      <w:pPr>
        <w:tabs>
          <w:tab w:val="left" w:pos="284"/>
        </w:tabs>
        <w:ind w:right="142"/>
        <w:rPr>
          <w:rFonts w:eastAsia="Arial Unicode MS" w:cs="Estrangelo Edessa"/>
        </w:rPr>
      </w:pPr>
    </w:p>
    <w:p w:rsidR="000C1142" w:rsidRDefault="000C1142" w:rsidP="000C1142">
      <w:pPr>
        <w:tabs>
          <w:tab w:val="left" w:pos="284"/>
        </w:tabs>
        <w:ind w:right="142"/>
        <w:rPr>
          <w:rFonts w:eastAsia="Arial Unicode MS" w:cs="Estrangelo Edessa"/>
        </w:rPr>
      </w:pPr>
    </w:p>
    <w:p w:rsidR="000C1142" w:rsidRDefault="000C1142" w:rsidP="000C1142">
      <w:pPr>
        <w:tabs>
          <w:tab w:val="left" w:pos="284"/>
        </w:tabs>
        <w:ind w:right="142"/>
        <w:rPr>
          <w:rFonts w:eastAsia="Arial Unicode MS" w:cs="Estrangelo Edessa"/>
        </w:rPr>
      </w:pPr>
    </w:p>
    <w:p w:rsidR="000C1142" w:rsidRDefault="000C1142" w:rsidP="000C1142">
      <w:pPr>
        <w:tabs>
          <w:tab w:val="left" w:pos="284"/>
        </w:tabs>
        <w:ind w:right="142"/>
        <w:rPr>
          <w:rFonts w:eastAsia="Arial Unicode MS" w:cs="Estrangelo Edessa"/>
        </w:rPr>
      </w:pPr>
    </w:p>
    <w:p w:rsidR="000C1142" w:rsidRDefault="000C1142" w:rsidP="000C1142">
      <w:pPr>
        <w:tabs>
          <w:tab w:val="left" w:pos="284"/>
        </w:tabs>
        <w:ind w:right="142"/>
        <w:rPr>
          <w:rFonts w:eastAsia="Arial Unicode MS" w:cs="Estrangelo Edessa"/>
        </w:rPr>
      </w:pPr>
    </w:p>
    <w:p w:rsidR="000C1142" w:rsidRDefault="000C1142" w:rsidP="000C1142">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3</w:t>
      </w:r>
      <w:r w:rsidR="000F713E">
        <w:rPr>
          <w:rFonts w:eastAsia="Arial Unicode MS" w:cs="Estrangelo Edessa"/>
          <w:b/>
          <w:color w:val="FF0000"/>
        </w:rPr>
        <w:t>6</w:t>
      </w:r>
    </w:p>
    <w:p w:rsidR="000C1142" w:rsidRDefault="000C1142" w:rsidP="000C1142">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0C1142" w:rsidRDefault="000C1142" w:rsidP="000C1142">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35 de l’Ordre du Jour</w:t>
      </w:r>
      <w:r>
        <w:rPr>
          <w:rFonts w:eastAsia="Arial Unicode MS" w:cs="Estrangelo Edessa"/>
          <w:b/>
          <w:color w:val="000000"/>
          <w:szCs w:val="22"/>
        </w:rPr>
        <w:tab/>
      </w:r>
    </w:p>
    <w:p w:rsidR="000C1142" w:rsidRPr="000C1142" w:rsidRDefault="000C1142" w:rsidP="000C1142">
      <w:pPr>
        <w:ind w:right="0"/>
        <w:jc w:val="left"/>
        <w:rPr>
          <w:rFonts w:cstheme="minorHAnsi"/>
          <w:b/>
          <w:color w:val="6600CC"/>
          <w:sz w:val="24"/>
          <w:szCs w:val="22"/>
          <w:u w:val="single"/>
          <w:lang w:eastAsia="es-ES"/>
        </w:rPr>
      </w:pPr>
      <w:r w:rsidRPr="000C1142">
        <w:rPr>
          <w:rFonts w:cstheme="minorHAnsi"/>
          <w:b/>
          <w:color w:val="6600CC"/>
          <w:sz w:val="24"/>
          <w:szCs w:val="22"/>
          <w:u w:val="single"/>
          <w:lang w:eastAsia="es-ES"/>
        </w:rPr>
        <w:t>LISTE des MENTIONS de FORMATIONS DEMAND</w:t>
      </w:r>
      <w:r>
        <w:rPr>
          <w:rFonts w:cstheme="minorHAnsi"/>
          <w:b/>
          <w:color w:val="6600CC"/>
          <w:sz w:val="24"/>
          <w:szCs w:val="22"/>
          <w:u w:val="single"/>
          <w:lang w:eastAsia="es-ES"/>
        </w:rPr>
        <w:t>É</w:t>
      </w:r>
      <w:r w:rsidRPr="000C1142">
        <w:rPr>
          <w:rFonts w:cstheme="minorHAnsi"/>
          <w:b/>
          <w:color w:val="6600CC"/>
          <w:sz w:val="24"/>
          <w:szCs w:val="22"/>
          <w:u w:val="single"/>
          <w:lang w:eastAsia="es-ES"/>
        </w:rPr>
        <w:t>ES à l’ACCR</w:t>
      </w:r>
      <w:r>
        <w:rPr>
          <w:rFonts w:cstheme="minorHAnsi"/>
          <w:b/>
          <w:color w:val="6600CC"/>
          <w:sz w:val="24"/>
          <w:szCs w:val="22"/>
          <w:u w:val="single"/>
          <w:lang w:eastAsia="es-ES"/>
        </w:rPr>
        <w:t>É</w:t>
      </w:r>
      <w:r w:rsidRPr="000C1142">
        <w:rPr>
          <w:rFonts w:cstheme="minorHAnsi"/>
          <w:b/>
          <w:color w:val="6600CC"/>
          <w:sz w:val="24"/>
          <w:szCs w:val="22"/>
          <w:u w:val="single"/>
          <w:lang w:eastAsia="es-ES"/>
        </w:rPr>
        <w:t>DITATION 2024</w:t>
      </w:r>
    </w:p>
    <w:p w:rsidR="000C1142" w:rsidRPr="00982ED3" w:rsidRDefault="000C1142" w:rsidP="000C1142">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4</w:t>
      </w:r>
      <w:r w:rsidR="00952F7E">
        <w:rPr>
          <w:rFonts w:eastAsia="Arial Unicode MS" w:cs="Estrangelo Edessa"/>
          <w:b/>
          <w:color w:val="0000FF"/>
          <w:szCs w:val="22"/>
        </w:rPr>
        <w:t>8</w:t>
      </w:r>
      <w:r w:rsidRPr="00982ED3">
        <w:rPr>
          <w:rFonts w:eastAsia="Arial Unicode MS" w:cs="Estrangelo Edessa"/>
          <w:b/>
          <w:color w:val="0000FF"/>
          <w:szCs w:val="22"/>
        </w:rPr>
        <w:t xml:space="preserve"> </w:t>
      </w:r>
    </w:p>
    <w:p w:rsidR="000C1142" w:rsidRDefault="000C1142" w:rsidP="000C1142">
      <w:pPr>
        <w:shd w:val="clear" w:color="auto" w:fill="FFFFFF" w:themeFill="background1"/>
        <w:ind w:right="140"/>
        <w:rPr>
          <w:rFonts w:eastAsia="Arial Unicode MS" w:cs="Gautami"/>
          <w:b/>
          <w:color w:val="0000FF"/>
          <w:szCs w:val="22"/>
        </w:rPr>
      </w:pPr>
    </w:p>
    <w:p w:rsidR="000C1142" w:rsidRPr="000C1142" w:rsidRDefault="000C1142" w:rsidP="000C1142">
      <w:pPr>
        <w:autoSpaceDE w:val="0"/>
        <w:autoSpaceDN w:val="0"/>
        <w:adjustRightInd w:val="0"/>
        <w:rPr>
          <w:rFonts w:cs="Century Gothic"/>
        </w:rPr>
      </w:pPr>
      <w:r w:rsidRPr="000C1142">
        <w:t>Liste des diplômes (mentions et parcours) demandés à l’accréditation 2024. La liste validée par l’</w:t>
      </w:r>
      <w:r>
        <w:t>É</w:t>
      </w:r>
      <w:r w:rsidRPr="000C1142">
        <w:t>tablissement est transmise, avec l’ensemble des fiches projets formations auprès du Haut Conseil de l’Evaluation de la Recherche et de l’Enseignements Supérieur (HCERES) et du Ministère de l’Enseignement Supérieur et de la Recherche :</w:t>
      </w:r>
    </w:p>
    <w:p w:rsidR="000C1142" w:rsidRPr="000C1142" w:rsidRDefault="000C1142" w:rsidP="000C1142">
      <w:pPr>
        <w:pStyle w:val="Paragraphedeliste"/>
        <w:numPr>
          <w:ilvl w:val="0"/>
          <w:numId w:val="15"/>
        </w:numPr>
        <w:autoSpaceDE w:val="0"/>
        <w:autoSpaceDN w:val="0"/>
        <w:adjustRightInd w:val="0"/>
        <w:spacing w:after="0" w:line="240" w:lineRule="auto"/>
        <w:ind w:right="0"/>
        <w:rPr>
          <w:rFonts w:ascii="Arial Narrow" w:hAnsi="Arial Narrow"/>
        </w:rPr>
      </w:pPr>
      <w:r w:rsidRPr="000C1142">
        <w:rPr>
          <w:rFonts w:ascii="Arial Narrow" w:hAnsi="Arial Narrow"/>
        </w:rPr>
        <w:t>Pour le Diplôme d’accès aux études universitaires (DAEU), la capacité en droit, les Diplômes d’études universitaires scientifiques et techniques (DEUST)</w:t>
      </w:r>
    </w:p>
    <w:p w:rsidR="000C1142" w:rsidRPr="000C1142" w:rsidRDefault="000C1142" w:rsidP="000C1142">
      <w:pPr>
        <w:pStyle w:val="Paragraphedeliste"/>
        <w:numPr>
          <w:ilvl w:val="0"/>
          <w:numId w:val="15"/>
        </w:numPr>
        <w:autoSpaceDE w:val="0"/>
        <w:autoSpaceDN w:val="0"/>
        <w:adjustRightInd w:val="0"/>
        <w:spacing w:after="0" w:line="240" w:lineRule="auto"/>
        <w:ind w:right="0"/>
        <w:rPr>
          <w:rFonts w:ascii="Arial Narrow" w:hAnsi="Arial Narrow"/>
        </w:rPr>
      </w:pPr>
      <w:r w:rsidRPr="000C1142">
        <w:rPr>
          <w:rFonts w:ascii="Arial Narrow" w:hAnsi="Arial Narrow" w:cs="Arial"/>
        </w:rPr>
        <w:t xml:space="preserve">Pour les licences, licences professionnelles, </w:t>
      </w:r>
      <w:proofErr w:type="spellStart"/>
      <w:r w:rsidRPr="000C1142">
        <w:rPr>
          <w:rFonts w:ascii="Arial Narrow" w:hAnsi="Arial Narrow" w:cs="Arial"/>
        </w:rPr>
        <w:t>Bachelors</w:t>
      </w:r>
      <w:proofErr w:type="spellEnd"/>
      <w:r w:rsidRPr="000C1142">
        <w:rPr>
          <w:rFonts w:ascii="Arial Narrow" w:hAnsi="Arial Narrow" w:cs="Arial"/>
        </w:rPr>
        <w:t xml:space="preserve"> Universitaire de Technologie et Masters</w:t>
      </w:r>
    </w:p>
    <w:p w:rsidR="000C1142" w:rsidRPr="000C1142" w:rsidRDefault="000C1142" w:rsidP="000C1142">
      <w:pPr>
        <w:pStyle w:val="Paragraphedeliste"/>
        <w:numPr>
          <w:ilvl w:val="0"/>
          <w:numId w:val="15"/>
        </w:numPr>
        <w:autoSpaceDE w:val="0"/>
        <w:autoSpaceDN w:val="0"/>
        <w:adjustRightInd w:val="0"/>
        <w:spacing w:after="0" w:line="240" w:lineRule="auto"/>
        <w:ind w:right="0"/>
        <w:rPr>
          <w:rFonts w:ascii="Arial Narrow" w:hAnsi="Arial Narrow"/>
        </w:rPr>
      </w:pPr>
      <w:r w:rsidRPr="000C1142">
        <w:rPr>
          <w:rFonts w:ascii="Arial Narrow" w:hAnsi="Arial Narrow" w:cs="Arial"/>
        </w:rPr>
        <w:t>Pour les diplômes de santé : diplômes de formation générale et approfondie, les diplômes d’état, les capacités, les certificats d’études supérieures, les Diplômes d'Etudes Spécialisées (ancien et nouveau régime), les Diplômes d'Etudes Spécialisées Complémentaires</w:t>
      </w:r>
    </w:p>
    <w:p w:rsidR="000C1142" w:rsidRDefault="000C1142" w:rsidP="000C1142">
      <w:pPr>
        <w:shd w:val="clear" w:color="auto" w:fill="FFFFFF" w:themeFill="background1"/>
        <w:ind w:right="140"/>
        <w:rPr>
          <w:rFonts w:eastAsia="Arial Unicode MS" w:cs="Gautami"/>
          <w:b/>
          <w:color w:val="0000FF"/>
          <w:szCs w:val="22"/>
        </w:rPr>
      </w:pPr>
    </w:p>
    <w:p w:rsidR="000C1142" w:rsidRDefault="000C1142" w:rsidP="000C1142">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C0402E" w:rsidRDefault="000C1142" w:rsidP="00C0402E">
      <w:pPr>
        <w:ind w:right="0"/>
        <w:rPr>
          <w:rFonts w:cstheme="minorHAnsi"/>
          <w:szCs w:val="22"/>
          <w:lang w:eastAsia="es-ES"/>
        </w:rPr>
      </w:pPr>
      <w:r w:rsidRPr="0068307D">
        <w:t xml:space="preserve">Les membres du Conseil d’Administration </w:t>
      </w:r>
      <w:r w:rsidRPr="00C52ABE">
        <w:t xml:space="preserve">approuvent </w:t>
      </w:r>
      <w:r>
        <w:t xml:space="preserve">à l’unanimité la </w:t>
      </w:r>
      <w:r w:rsidRPr="00597B59">
        <w:rPr>
          <w:rFonts w:cstheme="minorHAnsi"/>
          <w:szCs w:val="22"/>
          <w:lang w:eastAsia="es-ES"/>
        </w:rPr>
        <w:t>liste des mentions de formations demandées à l’accréditation 2024</w:t>
      </w:r>
      <w:r w:rsidR="00C0402E">
        <w:rPr>
          <w:rFonts w:cstheme="minorHAnsi"/>
          <w:szCs w:val="22"/>
          <w:lang w:eastAsia="es-ES"/>
        </w:rPr>
        <w:t xml:space="preserve">, assortie de la mention suivante : </w:t>
      </w:r>
    </w:p>
    <w:p w:rsidR="000C1142" w:rsidRPr="00597B59" w:rsidRDefault="00C0402E" w:rsidP="00C0402E">
      <w:pPr>
        <w:ind w:right="0"/>
        <w:rPr>
          <w:rFonts w:cstheme="minorHAnsi"/>
          <w:szCs w:val="22"/>
          <w:lang w:eastAsia="es-ES"/>
        </w:rPr>
      </w:pPr>
      <w:r>
        <w:rPr>
          <w:rFonts w:cstheme="minorHAnsi"/>
          <w:szCs w:val="22"/>
          <w:lang w:eastAsia="es-ES"/>
        </w:rPr>
        <w:t>« </w:t>
      </w:r>
      <w:r w:rsidRPr="00D65EAE">
        <w:rPr>
          <w:rFonts w:cstheme="minorHAnsi"/>
          <w:b/>
          <w:bCs/>
          <w:i/>
          <w:iCs/>
          <w:szCs w:val="22"/>
          <w:lang w:eastAsia="es-ES"/>
        </w:rPr>
        <w:t>L'accréditation ne préjuge pas de l'ouverture qui sera décidée au regard des critères de soutenabilité (moyens et flux étudiants) »</w:t>
      </w:r>
      <w:r w:rsidR="000C1142">
        <w:rPr>
          <w:rFonts w:cstheme="minorHAnsi"/>
          <w:szCs w:val="22"/>
          <w:lang w:eastAsia="es-ES"/>
        </w:rPr>
        <w:t>.</w:t>
      </w:r>
    </w:p>
    <w:p w:rsidR="000C1142" w:rsidRDefault="000C1142" w:rsidP="000C1142">
      <w:pPr>
        <w:rPr>
          <w:rFonts w:asciiTheme="minorHAnsi" w:hAnsiTheme="minorHAnsi"/>
        </w:rPr>
      </w:pPr>
    </w:p>
    <w:p w:rsidR="000C1142" w:rsidRDefault="000C1142" w:rsidP="000C1142">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0C1142" w:rsidRPr="000A513C" w:rsidRDefault="000C1142" w:rsidP="000C1142">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0C1142" w:rsidRPr="00D7695E" w:rsidTr="003A0280">
        <w:trPr>
          <w:trHeight w:val="459"/>
        </w:trPr>
        <w:tc>
          <w:tcPr>
            <w:tcW w:w="3168" w:type="dxa"/>
            <w:shd w:val="clear" w:color="auto" w:fill="auto"/>
          </w:tcPr>
          <w:p w:rsidR="000C1142" w:rsidRDefault="000C1142"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0C1142" w:rsidRPr="00E036E8" w:rsidRDefault="000C1142"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0C1142" w:rsidRDefault="000C1142" w:rsidP="003A0280">
            <w:pPr>
              <w:tabs>
                <w:tab w:val="left" w:pos="284"/>
              </w:tabs>
              <w:ind w:right="142"/>
              <w:jc w:val="right"/>
              <w:rPr>
                <w:rFonts w:eastAsia="Arial Unicode MS" w:cs="Gautami"/>
                <w:szCs w:val="22"/>
              </w:rPr>
            </w:pPr>
            <w:r>
              <w:rPr>
                <w:rFonts w:eastAsia="Arial Unicode MS" w:cs="Gautami"/>
                <w:szCs w:val="22"/>
              </w:rPr>
              <w:t>30</w:t>
            </w:r>
          </w:p>
          <w:p w:rsidR="000C1142" w:rsidRPr="00E036E8" w:rsidRDefault="000C1142" w:rsidP="003A0280">
            <w:pPr>
              <w:tabs>
                <w:tab w:val="left" w:pos="284"/>
              </w:tabs>
              <w:ind w:right="142"/>
              <w:jc w:val="right"/>
              <w:rPr>
                <w:rFonts w:eastAsia="Arial Unicode MS" w:cs="Gautami"/>
                <w:sz w:val="20"/>
                <w:szCs w:val="22"/>
              </w:rPr>
            </w:pPr>
          </w:p>
        </w:tc>
      </w:tr>
      <w:tr w:rsidR="000C1142" w:rsidTr="003A0280">
        <w:tc>
          <w:tcPr>
            <w:tcW w:w="3168" w:type="dxa"/>
            <w:tcBorders>
              <w:top w:val="single" w:sz="4" w:space="0" w:color="auto"/>
              <w:left w:val="single" w:sz="4" w:space="0" w:color="auto"/>
              <w:bottom w:val="single" w:sz="4" w:space="0" w:color="auto"/>
              <w:right w:val="single" w:sz="4" w:space="0" w:color="auto"/>
            </w:tcBorders>
            <w:hideMark/>
          </w:tcPr>
          <w:p w:rsidR="000C1142" w:rsidRDefault="000C1142" w:rsidP="003A0280">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0C1142" w:rsidRDefault="000C1142" w:rsidP="003A0280">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0C1142" w:rsidRDefault="000C1142" w:rsidP="003A0280">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0C1142" w:rsidRPr="00C94F06" w:rsidRDefault="000C1142" w:rsidP="003A0280">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sidR="00C0402E">
              <w:rPr>
                <w:rFonts w:eastAsia="Arial Unicode MS" w:cs="Gautami"/>
                <w:color w:val="C00000"/>
                <w:szCs w:val="22"/>
                <w:lang w:eastAsia="en-US"/>
              </w:rPr>
              <w:t>4</w:t>
            </w:r>
          </w:p>
          <w:p w:rsidR="000C1142" w:rsidRDefault="000C1142" w:rsidP="003A0280">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w:t>
            </w:r>
            <w:r w:rsidR="00C0402E">
              <w:rPr>
                <w:rFonts w:eastAsia="Arial Unicode MS" w:cs="Gautami"/>
                <w:i/>
                <w:sz w:val="20"/>
                <w:szCs w:val="20"/>
                <w:lang w:eastAsia="en-US"/>
              </w:rPr>
              <w:t>6</w:t>
            </w:r>
          </w:p>
          <w:p w:rsidR="000C1142" w:rsidRDefault="000C1142" w:rsidP="003A0280">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0C1142" w:rsidRPr="00140B4B" w:rsidTr="003A0280">
        <w:trPr>
          <w:trHeight w:val="229"/>
        </w:trPr>
        <w:tc>
          <w:tcPr>
            <w:tcW w:w="3168" w:type="dxa"/>
            <w:shd w:val="clear" w:color="auto" w:fill="auto"/>
          </w:tcPr>
          <w:p w:rsidR="000C1142" w:rsidRPr="00140B4B" w:rsidRDefault="000C1142" w:rsidP="003A0280">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0C1142" w:rsidRPr="00140B4B" w:rsidRDefault="000C1142" w:rsidP="003A0280">
            <w:pPr>
              <w:tabs>
                <w:tab w:val="left" w:pos="284"/>
              </w:tabs>
              <w:ind w:right="142"/>
              <w:jc w:val="right"/>
              <w:rPr>
                <w:rFonts w:eastAsia="Arial Unicode MS" w:cs="Gautami"/>
                <w:b/>
                <w:szCs w:val="22"/>
              </w:rPr>
            </w:pPr>
            <w:r>
              <w:rPr>
                <w:rFonts w:eastAsia="Arial Unicode MS" w:cs="Gautami"/>
                <w:b/>
                <w:szCs w:val="22"/>
              </w:rPr>
              <w:t>0</w:t>
            </w:r>
          </w:p>
        </w:tc>
      </w:tr>
      <w:tr w:rsidR="000C1142" w:rsidRPr="00140B4B" w:rsidTr="003A0280">
        <w:trPr>
          <w:trHeight w:val="244"/>
        </w:trPr>
        <w:tc>
          <w:tcPr>
            <w:tcW w:w="3168" w:type="dxa"/>
            <w:shd w:val="clear" w:color="auto" w:fill="auto"/>
          </w:tcPr>
          <w:p w:rsidR="000C1142" w:rsidRPr="00140B4B" w:rsidRDefault="000C1142" w:rsidP="003A0280">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0C1142" w:rsidRPr="00140B4B" w:rsidRDefault="000C1142" w:rsidP="003A0280">
            <w:pPr>
              <w:tabs>
                <w:tab w:val="left" w:pos="284"/>
              </w:tabs>
              <w:ind w:right="142"/>
              <w:jc w:val="right"/>
              <w:rPr>
                <w:rFonts w:eastAsia="Arial Unicode MS" w:cs="Gautami"/>
                <w:b/>
                <w:szCs w:val="22"/>
              </w:rPr>
            </w:pPr>
            <w:r>
              <w:rPr>
                <w:rFonts w:eastAsia="Arial Unicode MS" w:cs="Gautami"/>
                <w:b/>
                <w:szCs w:val="22"/>
              </w:rPr>
              <w:t>2</w:t>
            </w:r>
            <w:r w:rsidR="00C0402E">
              <w:rPr>
                <w:rFonts w:eastAsia="Arial Unicode MS" w:cs="Gautami"/>
                <w:b/>
                <w:szCs w:val="22"/>
              </w:rPr>
              <w:t>4</w:t>
            </w:r>
          </w:p>
        </w:tc>
      </w:tr>
      <w:tr w:rsidR="000C1142" w:rsidRPr="00140B4B" w:rsidTr="003A0280">
        <w:trPr>
          <w:trHeight w:val="229"/>
        </w:trPr>
        <w:tc>
          <w:tcPr>
            <w:tcW w:w="3168" w:type="dxa"/>
            <w:shd w:val="clear" w:color="auto" w:fill="auto"/>
          </w:tcPr>
          <w:p w:rsidR="000C1142" w:rsidRPr="00140B4B" w:rsidRDefault="000C1142" w:rsidP="003A0280">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0C1142" w:rsidRPr="00140B4B" w:rsidRDefault="000C1142" w:rsidP="003A0280">
            <w:pPr>
              <w:tabs>
                <w:tab w:val="left" w:pos="284"/>
              </w:tabs>
              <w:ind w:right="142"/>
              <w:jc w:val="right"/>
              <w:rPr>
                <w:rFonts w:eastAsia="Arial Unicode MS" w:cs="Gautami"/>
                <w:b/>
                <w:szCs w:val="22"/>
              </w:rPr>
            </w:pPr>
            <w:r>
              <w:rPr>
                <w:rFonts w:eastAsia="Arial Unicode MS" w:cs="Gautami"/>
                <w:b/>
                <w:szCs w:val="22"/>
              </w:rPr>
              <w:t>0</w:t>
            </w:r>
          </w:p>
        </w:tc>
      </w:tr>
      <w:tr w:rsidR="000C1142" w:rsidRPr="00140B4B" w:rsidTr="003A0280">
        <w:tblPrEx>
          <w:tblLook w:val="04A0" w:firstRow="1" w:lastRow="0" w:firstColumn="1" w:lastColumn="0" w:noHBand="0" w:noVBand="1"/>
        </w:tblPrEx>
        <w:trPr>
          <w:trHeight w:val="304"/>
        </w:trPr>
        <w:tc>
          <w:tcPr>
            <w:tcW w:w="3168" w:type="dxa"/>
            <w:shd w:val="clear" w:color="auto" w:fill="auto"/>
          </w:tcPr>
          <w:p w:rsidR="000C1142" w:rsidRPr="00D01C9E" w:rsidRDefault="000C1142" w:rsidP="003A0280">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0C1142" w:rsidRPr="00D01C9E" w:rsidRDefault="000C1142" w:rsidP="003A0280">
            <w:pPr>
              <w:tabs>
                <w:tab w:val="left" w:pos="284"/>
              </w:tabs>
              <w:ind w:right="142"/>
              <w:jc w:val="right"/>
              <w:rPr>
                <w:rFonts w:eastAsia="Arial Unicode MS" w:cs="Gautami"/>
                <w:b/>
                <w:szCs w:val="22"/>
              </w:rPr>
            </w:pPr>
            <w:r>
              <w:rPr>
                <w:rFonts w:eastAsia="Arial Unicode MS" w:cs="Gautami"/>
                <w:b/>
                <w:szCs w:val="22"/>
              </w:rPr>
              <w:t>0</w:t>
            </w:r>
          </w:p>
        </w:tc>
      </w:tr>
    </w:tbl>
    <w:p w:rsidR="000C1142" w:rsidRDefault="000C1142" w:rsidP="000C1142">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0C1142" w:rsidRDefault="000C1142" w:rsidP="000C1142">
      <w:pPr>
        <w:shd w:val="clear" w:color="auto" w:fill="FFFFFF" w:themeFill="background1"/>
        <w:tabs>
          <w:tab w:val="left" w:pos="284"/>
          <w:tab w:val="right" w:pos="540"/>
        </w:tabs>
        <w:ind w:right="142"/>
        <w:rPr>
          <w:rFonts w:eastAsia="Arial Unicode MS" w:cs="Estrangelo Edessa"/>
          <w:szCs w:val="22"/>
        </w:rPr>
      </w:pPr>
    </w:p>
    <w:p w:rsidR="000C1142" w:rsidRDefault="000C1142" w:rsidP="000C1142">
      <w:pPr>
        <w:pStyle w:val="NormalWeb"/>
        <w:tabs>
          <w:tab w:val="left" w:pos="284"/>
        </w:tabs>
        <w:spacing w:before="0" w:beforeAutospacing="0" w:after="0" w:afterAutospacing="0"/>
        <w:ind w:right="142"/>
        <w:rPr>
          <w:sz w:val="32"/>
          <w:szCs w:val="20"/>
          <w:u w:val="single"/>
        </w:rPr>
      </w:pPr>
    </w:p>
    <w:p w:rsidR="000C1142" w:rsidRDefault="000C1142" w:rsidP="000C1142">
      <w:pPr>
        <w:pStyle w:val="NormalWeb"/>
        <w:tabs>
          <w:tab w:val="left" w:pos="284"/>
        </w:tabs>
        <w:spacing w:before="0" w:beforeAutospacing="0" w:after="0" w:afterAutospacing="0"/>
        <w:ind w:right="142"/>
        <w:rPr>
          <w:sz w:val="32"/>
          <w:szCs w:val="20"/>
          <w:u w:val="single"/>
        </w:rPr>
      </w:pPr>
    </w:p>
    <w:p w:rsidR="000C1142" w:rsidRDefault="000C1142" w:rsidP="000C1142">
      <w:pPr>
        <w:rPr>
          <w:rFonts w:eastAsia="Arial Unicode MS"/>
        </w:rPr>
      </w:pPr>
    </w:p>
    <w:p w:rsidR="000C1142" w:rsidRDefault="000C1142" w:rsidP="000C1142">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0C1142" w:rsidRDefault="000C1142" w:rsidP="000C114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0C1142" w:rsidRDefault="000C1142" w:rsidP="000C1142">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0C1142" w:rsidRDefault="000C1142" w:rsidP="000C1142">
      <w:pPr>
        <w:pStyle w:val="NormalWeb"/>
        <w:tabs>
          <w:tab w:val="left" w:pos="284"/>
        </w:tabs>
        <w:spacing w:before="0" w:beforeAutospacing="0" w:after="0" w:afterAutospacing="0"/>
        <w:ind w:right="142"/>
        <w:rPr>
          <w:sz w:val="20"/>
          <w:szCs w:val="20"/>
          <w:u w:val="single"/>
        </w:rPr>
      </w:pPr>
    </w:p>
    <w:p w:rsidR="004107A0" w:rsidRDefault="004107A0" w:rsidP="004107A0">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6C1E1F" w:rsidRDefault="006C1E1F" w:rsidP="006C1E1F">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6C1E1F" w:rsidRDefault="006C1E1F" w:rsidP="006C1E1F">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6C1E1F" w:rsidRDefault="006C1E1F" w:rsidP="006C1E1F">
      <w:pPr>
        <w:tabs>
          <w:tab w:val="left" w:pos="284"/>
        </w:tabs>
        <w:ind w:right="142"/>
        <w:jc w:val="right"/>
        <w:rPr>
          <w:rFonts w:eastAsia="Arial Unicode MS" w:cs="Estrangelo Edessa"/>
          <w:sz w:val="16"/>
          <w:szCs w:val="16"/>
        </w:rPr>
      </w:pPr>
    </w:p>
    <w:p w:rsidR="006C1E1F" w:rsidRDefault="006C1E1F" w:rsidP="006C1E1F">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6C1E1F" w:rsidRDefault="006C1E1F" w:rsidP="006C1E1F">
      <w:pPr>
        <w:tabs>
          <w:tab w:val="left" w:pos="284"/>
        </w:tabs>
        <w:ind w:right="142"/>
        <w:jc w:val="right"/>
        <w:rPr>
          <w:rFonts w:eastAsia="Arial Unicode MS" w:cs="Estrangelo Edessa"/>
          <w:b/>
          <w:color w:val="FF0000"/>
          <w:sz w:val="28"/>
          <w:szCs w:val="28"/>
        </w:rPr>
      </w:pPr>
    </w:p>
    <w:p w:rsidR="006C1E1F" w:rsidRDefault="006C1E1F" w:rsidP="006C1E1F">
      <w:pPr>
        <w:tabs>
          <w:tab w:val="left" w:pos="284"/>
        </w:tabs>
        <w:ind w:right="142"/>
        <w:jc w:val="right"/>
        <w:rPr>
          <w:rFonts w:eastAsia="Arial Unicode MS" w:cs="Estrangelo Edessa"/>
        </w:rPr>
      </w:pPr>
    </w:p>
    <w:p w:rsidR="006C1E1F" w:rsidRDefault="006C1E1F" w:rsidP="006C1E1F">
      <w:pPr>
        <w:tabs>
          <w:tab w:val="left" w:pos="284"/>
        </w:tabs>
        <w:ind w:right="142"/>
        <w:rPr>
          <w:rFonts w:eastAsia="Arial Unicode MS" w:cs="Estrangelo Edessa"/>
        </w:rPr>
      </w:pPr>
    </w:p>
    <w:p w:rsidR="006C1E1F" w:rsidRDefault="006C1E1F" w:rsidP="006C1E1F">
      <w:pPr>
        <w:tabs>
          <w:tab w:val="left" w:pos="284"/>
        </w:tabs>
        <w:ind w:right="142"/>
        <w:rPr>
          <w:rFonts w:eastAsia="Arial Unicode MS" w:cs="Estrangelo Edessa"/>
        </w:rPr>
      </w:pPr>
    </w:p>
    <w:p w:rsidR="006C1E1F" w:rsidRDefault="006C1E1F" w:rsidP="006C1E1F">
      <w:pPr>
        <w:tabs>
          <w:tab w:val="left" w:pos="284"/>
        </w:tabs>
        <w:ind w:right="142"/>
        <w:rPr>
          <w:rFonts w:eastAsia="Arial Unicode MS" w:cs="Estrangelo Edessa"/>
        </w:rPr>
      </w:pPr>
    </w:p>
    <w:p w:rsidR="006C1E1F" w:rsidRDefault="006C1E1F" w:rsidP="006C1E1F">
      <w:pPr>
        <w:tabs>
          <w:tab w:val="left" w:pos="284"/>
        </w:tabs>
        <w:ind w:right="142"/>
        <w:rPr>
          <w:rFonts w:eastAsia="Arial Unicode MS" w:cs="Estrangelo Edessa"/>
        </w:rPr>
      </w:pPr>
    </w:p>
    <w:p w:rsidR="006C1E1F" w:rsidRDefault="006C1E1F" w:rsidP="006C1E1F">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3</w:t>
      </w:r>
      <w:r w:rsidR="00C0402E">
        <w:rPr>
          <w:rFonts w:eastAsia="Arial Unicode MS" w:cs="Estrangelo Edessa"/>
          <w:b/>
          <w:color w:val="FF0000"/>
        </w:rPr>
        <w:t>7</w:t>
      </w:r>
    </w:p>
    <w:p w:rsidR="006C1E1F" w:rsidRDefault="006C1E1F" w:rsidP="006C1E1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6C1E1F" w:rsidRDefault="006C1E1F" w:rsidP="006C1E1F">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37 de l’Ordre du Jour</w:t>
      </w:r>
      <w:r>
        <w:rPr>
          <w:rFonts w:eastAsia="Arial Unicode MS" w:cs="Estrangelo Edessa"/>
          <w:b/>
          <w:color w:val="000000"/>
          <w:szCs w:val="22"/>
        </w:rPr>
        <w:tab/>
      </w:r>
    </w:p>
    <w:p w:rsidR="006C1E1F" w:rsidRPr="006C1E1F" w:rsidRDefault="006C1E1F" w:rsidP="006C1E1F">
      <w:pPr>
        <w:ind w:right="0"/>
        <w:jc w:val="left"/>
        <w:rPr>
          <w:rFonts w:cstheme="minorHAnsi"/>
          <w:b/>
          <w:color w:val="6600CC"/>
          <w:sz w:val="24"/>
          <w:szCs w:val="22"/>
          <w:u w:val="single"/>
        </w:rPr>
      </w:pPr>
      <w:r w:rsidRPr="006C1E1F">
        <w:rPr>
          <w:rFonts w:cstheme="minorHAnsi"/>
          <w:b/>
          <w:color w:val="6600CC"/>
          <w:sz w:val="24"/>
          <w:szCs w:val="22"/>
          <w:u w:val="single"/>
        </w:rPr>
        <w:t xml:space="preserve">ORGANISATION des UE LIBRES 2023-2024 : CALENDRIER et MISE EN ŒUVRE </w:t>
      </w:r>
    </w:p>
    <w:p w:rsidR="006C1E1F" w:rsidRPr="00982ED3" w:rsidRDefault="006C1E1F" w:rsidP="006C1E1F">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952F7E">
        <w:rPr>
          <w:rFonts w:eastAsia="Arial Unicode MS" w:cs="Estrangelo Edessa"/>
          <w:b/>
          <w:color w:val="0000FF"/>
          <w:szCs w:val="22"/>
        </w:rPr>
        <w:t>49</w:t>
      </w:r>
      <w:r w:rsidRPr="00982ED3">
        <w:rPr>
          <w:rFonts w:eastAsia="Arial Unicode MS" w:cs="Estrangelo Edessa"/>
          <w:b/>
          <w:color w:val="0000FF"/>
          <w:szCs w:val="22"/>
        </w:rPr>
        <w:t xml:space="preserve"> </w:t>
      </w:r>
    </w:p>
    <w:p w:rsidR="006C1E1F" w:rsidRDefault="006C1E1F" w:rsidP="006C1E1F">
      <w:pPr>
        <w:shd w:val="clear" w:color="auto" w:fill="FFFFFF" w:themeFill="background1"/>
        <w:ind w:right="140"/>
        <w:rPr>
          <w:rFonts w:eastAsia="Arial Unicode MS" w:cs="Gautami"/>
          <w:b/>
          <w:color w:val="0000FF"/>
          <w:szCs w:val="22"/>
        </w:rPr>
      </w:pPr>
    </w:p>
    <w:p w:rsidR="006C1E1F" w:rsidRPr="006C1E1F" w:rsidRDefault="006C1E1F" w:rsidP="006C1E1F">
      <w:pPr>
        <w:rPr>
          <w:sz w:val="20"/>
        </w:rPr>
      </w:pPr>
      <w:r w:rsidRPr="006C1E1F">
        <w:rPr>
          <w:sz w:val="20"/>
        </w:rPr>
        <w:t>Aux termes de l’article 2 de l’arrêté du 30 juillet 2018, « Dans l'objectif de réussite de tous les étudiants, et dans les conditions énoncées à l'article L612-3 du code de l'éducation, la licence favorise la personnalisation des parcours de formation (…) ».</w:t>
      </w:r>
    </w:p>
    <w:p w:rsidR="006C1E1F" w:rsidRPr="006C1E1F" w:rsidRDefault="006C1E1F" w:rsidP="006C1E1F">
      <w:pPr>
        <w:rPr>
          <w:sz w:val="20"/>
        </w:rPr>
      </w:pPr>
    </w:p>
    <w:p w:rsidR="006C1E1F" w:rsidRPr="006C1E1F" w:rsidRDefault="006C1E1F" w:rsidP="006C1E1F">
      <w:pPr>
        <w:rPr>
          <w:sz w:val="20"/>
          <w:szCs w:val="20"/>
        </w:rPr>
      </w:pPr>
      <w:r w:rsidRPr="006C1E1F">
        <w:rPr>
          <w:sz w:val="20"/>
        </w:rPr>
        <w:t xml:space="preserve">L’article 7 de cet arrêté dispose ainsi que l’offre de formation est notamment organisée « en parcours de formation qui permettent la spécialisation progressive des étudiants et la poursuite d'objectifs diversifiés ». « (…) Cette diversité a pour but de répondre à la variété des projets que les étudiants construisent au cours de leur formation. Elle facilite ainsi la personnalisation des parcours, tout en garantissant, sous le contrôle de l'équipe pédagogique, l'acquisition des connaissances et compétences communes requises pour l'obtention de la mention de licence et garantes de la qualité du diplôme national. (…) ». La réglementation renvoie aux établissements l’appréciation et la définition des unités </w:t>
      </w:r>
      <w:r w:rsidRPr="006C1E1F">
        <w:rPr>
          <w:sz w:val="20"/>
          <w:szCs w:val="20"/>
        </w:rPr>
        <w:t>d’enseignement à même de répondre aux objectifs de la licence (article 16 de l’arrêté du 30 juillet 2018).</w:t>
      </w:r>
    </w:p>
    <w:p w:rsidR="006C1E1F" w:rsidRDefault="006C1E1F" w:rsidP="006C1E1F"/>
    <w:p w:rsidR="006C1E1F" w:rsidRDefault="006C1E1F" w:rsidP="006C1E1F">
      <w:r>
        <w:t xml:space="preserve">C’est dans ce cadre que l’Université prévoit un régime annuel d’unités d’enseignement (UE) libres dont l’organisation est présentée au Conseil d’Administration. </w:t>
      </w:r>
    </w:p>
    <w:p w:rsidR="006C1E1F" w:rsidRPr="006C1E1F" w:rsidRDefault="006C1E1F" w:rsidP="006C1E1F">
      <w:pPr>
        <w:autoSpaceDE w:val="0"/>
        <w:autoSpaceDN w:val="0"/>
        <w:adjustRightInd w:val="0"/>
        <w:ind w:right="0"/>
      </w:pPr>
    </w:p>
    <w:p w:rsidR="006C1E1F" w:rsidRDefault="006C1E1F" w:rsidP="006C1E1F">
      <w:pPr>
        <w:shd w:val="clear" w:color="auto" w:fill="FFFFFF" w:themeFill="background1"/>
        <w:ind w:right="140"/>
        <w:rPr>
          <w:rFonts w:eastAsia="Arial Unicode MS" w:cs="Gautami"/>
          <w:b/>
          <w:color w:val="0000FF"/>
          <w:szCs w:val="22"/>
        </w:rPr>
      </w:pPr>
    </w:p>
    <w:p w:rsidR="006C1E1F" w:rsidRDefault="006C1E1F" w:rsidP="006C1E1F">
      <w:pPr>
        <w:ind w:right="140"/>
        <w:rPr>
          <w:rFonts w:eastAsia="Arial Unicode MS" w:cs="Gautami"/>
          <w:b/>
          <w:color w:val="000000"/>
          <w:szCs w:val="22"/>
        </w:rPr>
      </w:pPr>
      <w:r>
        <w:rPr>
          <w:sz w:val="21"/>
          <w:szCs w:val="21"/>
        </w:rPr>
        <w:t xml:space="preserve"> </w:t>
      </w:r>
      <w:r>
        <w:rPr>
          <w:rFonts w:eastAsia="Arial Unicode MS" w:cs="Gautami"/>
          <w:b/>
          <w:color w:val="000000"/>
          <w:szCs w:val="22"/>
        </w:rPr>
        <w:t>Délibération :</w:t>
      </w:r>
    </w:p>
    <w:p w:rsidR="006C1E1F" w:rsidRPr="00712AAF" w:rsidRDefault="006C1E1F" w:rsidP="006C1E1F">
      <w:r w:rsidRPr="0068307D">
        <w:t xml:space="preserve">Les membres du Conseil d’Administration </w:t>
      </w:r>
      <w:r w:rsidRPr="00C52ABE">
        <w:t xml:space="preserve">approuvent </w:t>
      </w:r>
      <w:r>
        <w:t xml:space="preserve">à l’unanimité </w:t>
      </w:r>
      <w:r w:rsidRPr="00712AAF">
        <w:t xml:space="preserve">la mise en œuvre et </w:t>
      </w:r>
      <w:r>
        <w:t xml:space="preserve">le </w:t>
      </w:r>
      <w:r w:rsidRPr="00712AAF">
        <w:t>calendrier de l’organisation des UE libres 2023-2024</w:t>
      </w:r>
      <w:r>
        <w:t>.</w:t>
      </w:r>
    </w:p>
    <w:p w:rsidR="006C1E1F" w:rsidRDefault="006C1E1F" w:rsidP="006C1E1F">
      <w:pPr>
        <w:rPr>
          <w:rFonts w:asciiTheme="minorHAnsi" w:hAnsiTheme="minorHAnsi"/>
        </w:rPr>
      </w:pPr>
    </w:p>
    <w:p w:rsidR="006C1E1F" w:rsidRDefault="006C1E1F" w:rsidP="006C1E1F">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6C1E1F" w:rsidRPr="000A513C" w:rsidRDefault="006C1E1F" w:rsidP="006C1E1F">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6C1E1F" w:rsidRPr="00D7695E" w:rsidTr="003A0280">
        <w:trPr>
          <w:trHeight w:val="459"/>
        </w:trPr>
        <w:tc>
          <w:tcPr>
            <w:tcW w:w="3168" w:type="dxa"/>
            <w:shd w:val="clear" w:color="auto" w:fill="auto"/>
          </w:tcPr>
          <w:p w:rsidR="006C1E1F" w:rsidRDefault="006C1E1F"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6C1E1F" w:rsidRPr="00E036E8" w:rsidRDefault="006C1E1F"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6C1E1F" w:rsidRDefault="006C1E1F" w:rsidP="003A0280">
            <w:pPr>
              <w:tabs>
                <w:tab w:val="left" w:pos="284"/>
              </w:tabs>
              <w:ind w:right="142"/>
              <w:jc w:val="right"/>
              <w:rPr>
                <w:rFonts w:eastAsia="Arial Unicode MS" w:cs="Gautami"/>
                <w:szCs w:val="22"/>
              </w:rPr>
            </w:pPr>
            <w:r>
              <w:rPr>
                <w:rFonts w:eastAsia="Arial Unicode MS" w:cs="Gautami"/>
                <w:szCs w:val="22"/>
              </w:rPr>
              <w:t>30</w:t>
            </w:r>
          </w:p>
          <w:p w:rsidR="006C1E1F" w:rsidRPr="00E036E8" w:rsidRDefault="006C1E1F" w:rsidP="003A0280">
            <w:pPr>
              <w:tabs>
                <w:tab w:val="left" w:pos="284"/>
              </w:tabs>
              <w:ind w:right="142"/>
              <w:jc w:val="right"/>
              <w:rPr>
                <w:rFonts w:eastAsia="Arial Unicode MS" w:cs="Gautami"/>
                <w:sz w:val="20"/>
                <w:szCs w:val="22"/>
              </w:rPr>
            </w:pPr>
          </w:p>
        </w:tc>
      </w:tr>
      <w:tr w:rsidR="00C0402E" w:rsidTr="003A0280">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3A0280">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24</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3A0280">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6C1E1F" w:rsidRDefault="006C1E1F" w:rsidP="006C1E1F">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6C1E1F" w:rsidRDefault="006C1E1F" w:rsidP="006C1E1F">
      <w:pPr>
        <w:shd w:val="clear" w:color="auto" w:fill="FFFFFF" w:themeFill="background1"/>
        <w:tabs>
          <w:tab w:val="left" w:pos="284"/>
          <w:tab w:val="right" w:pos="540"/>
        </w:tabs>
        <w:ind w:right="142"/>
        <w:rPr>
          <w:rFonts w:eastAsia="Arial Unicode MS" w:cs="Estrangelo Edessa"/>
          <w:szCs w:val="22"/>
        </w:rPr>
      </w:pPr>
    </w:p>
    <w:p w:rsidR="006C1E1F" w:rsidRDefault="006C1E1F" w:rsidP="006C1E1F">
      <w:pPr>
        <w:pStyle w:val="NormalWeb"/>
        <w:tabs>
          <w:tab w:val="left" w:pos="284"/>
        </w:tabs>
        <w:spacing w:before="0" w:beforeAutospacing="0" w:after="0" w:afterAutospacing="0"/>
        <w:ind w:right="142"/>
        <w:rPr>
          <w:sz w:val="32"/>
          <w:szCs w:val="20"/>
          <w:u w:val="single"/>
        </w:rPr>
      </w:pPr>
    </w:p>
    <w:p w:rsidR="006C1E1F" w:rsidRDefault="006C1E1F" w:rsidP="006C1E1F">
      <w:pPr>
        <w:pStyle w:val="NormalWeb"/>
        <w:tabs>
          <w:tab w:val="left" w:pos="284"/>
        </w:tabs>
        <w:spacing w:before="0" w:beforeAutospacing="0" w:after="0" w:afterAutospacing="0"/>
        <w:ind w:right="142"/>
        <w:rPr>
          <w:sz w:val="32"/>
          <w:szCs w:val="20"/>
          <w:u w:val="single"/>
        </w:rPr>
      </w:pPr>
    </w:p>
    <w:p w:rsidR="006C1E1F" w:rsidRPr="00EB6A5B" w:rsidRDefault="006C1E1F" w:rsidP="006C1E1F">
      <w:pPr>
        <w:pStyle w:val="NormalWeb"/>
        <w:tabs>
          <w:tab w:val="left" w:pos="284"/>
        </w:tabs>
        <w:spacing w:before="0" w:beforeAutospacing="0" w:after="0" w:afterAutospacing="0"/>
        <w:ind w:right="142"/>
        <w:rPr>
          <w:sz w:val="32"/>
          <w:szCs w:val="20"/>
          <w:u w:val="single"/>
        </w:rPr>
      </w:pPr>
    </w:p>
    <w:p w:rsidR="006C1E1F" w:rsidRDefault="006C1E1F" w:rsidP="006C1E1F">
      <w:pPr>
        <w:rPr>
          <w:rFonts w:eastAsia="Arial Unicode MS"/>
        </w:rPr>
      </w:pPr>
    </w:p>
    <w:p w:rsidR="006C1E1F" w:rsidRDefault="006C1E1F" w:rsidP="006C1E1F">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6C1E1F" w:rsidRDefault="006C1E1F" w:rsidP="006C1E1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6C1E1F" w:rsidRDefault="006C1E1F" w:rsidP="006C1E1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6C1E1F" w:rsidRDefault="006C1E1F" w:rsidP="006C1E1F">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F57AB0" w:rsidRDefault="00F57AB0" w:rsidP="00F57AB0">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F57AB0" w:rsidRDefault="00F57AB0" w:rsidP="00F57AB0">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F57AB0" w:rsidRDefault="00F57AB0" w:rsidP="00F57AB0">
      <w:pPr>
        <w:tabs>
          <w:tab w:val="left" w:pos="284"/>
        </w:tabs>
        <w:ind w:right="142"/>
        <w:jc w:val="right"/>
        <w:rPr>
          <w:rFonts w:eastAsia="Arial Unicode MS" w:cs="Estrangelo Edessa"/>
          <w:sz w:val="16"/>
          <w:szCs w:val="16"/>
        </w:rPr>
      </w:pPr>
    </w:p>
    <w:p w:rsidR="00F57AB0" w:rsidRDefault="00F57AB0" w:rsidP="00F57AB0">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F57AB0" w:rsidRDefault="00F57AB0" w:rsidP="00F57AB0">
      <w:pPr>
        <w:tabs>
          <w:tab w:val="left" w:pos="284"/>
        </w:tabs>
        <w:ind w:right="142"/>
        <w:jc w:val="right"/>
        <w:rPr>
          <w:rFonts w:eastAsia="Arial Unicode MS" w:cs="Estrangelo Edessa"/>
          <w:b/>
          <w:color w:val="FF0000"/>
          <w:sz w:val="28"/>
          <w:szCs w:val="28"/>
        </w:rPr>
      </w:pPr>
    </w:p>
    <w:p w:rsidR="00F57AB0" w:rsidRDefault="00F57AB0" w:rsidP="00F57AB0">
      <w:pPr>
        <w:tabs>
          <w:tab w:val="left" w:pos="284"/>
        </w:tabs>
        <w:ind w:right="142"/>
        <w:jc w:val="right"/>
        <w:rPr>
          <w:rFonts w:eastAsia="Arial Unicode MS" w:cs="Estrangelo Edessa"/>
        </w:rPr>
      </w:pPr>
    </w:p>
    <w:p w:rsidR="00F57AB0" w:rsidRDefault="00F57AB0" w:rsidP="00F57AB0">
      <w:pPr>
        <w:tabs>
          <w:tab w:val="left" w:pos="284"/>
        </w:tabs>
        <w:ind w:right="142"/>
        <w:jc w:val="right"/>
        <w:rPr>
          <w:rFonts w:eastAsia="Arial Unicode MS" w:cs="Estrangelo Edessa"/>
        </w:rPr>
      </w:pPr>
    </w:p>
    <w:p w:rsidR="00F57AB0" w:rsidRDefault="00F57AB0" w:rsidP="00F57AB0">
      <w:pPr>
        <w:tabs>
          <w:tab w:val="left" w:pos="284"/>
        </w:tabs>
        <w:ind w:right="142"/>
        <w:jc w:val="right"/>
        <w:rPr>
          <w:rFonts w:eastAsia="Arial Unicode MS" w:cs="Estrangelo Edessa"/>
        </w:rPr>
      </w:pPr>
    </w:p>
    <w:p w:rsidR="00F57AB0" w:rsidRDefault="00F57AB0" w:rsidP="00F57AB0">
      <w:pPr>
        <w:tabs>
          <w:tab w:val="left" w:pos="284"/>
        </w:tabs>
        <w:ind w:right="142"/>
        <w:jc w:val="right"/>
        <w:rPr>
          <w:rFonts w:eastAsia="Arial Unicode MS" w:cs="Estrangelo Edessa"/>
        </w:rPr>
      </w:pPr>
    </w:p>
    <w:p w:rsidR="00F57AB0" w:rsidRDefault="00F57AB0" w:rsidP="00F57AB0">
      <w:pPr>
        <w:tabs>
          <w:tab w:val="left" w:pos="284"/>
        </w:tabs>
        <w:ind w:right="142"/>
        <w:rPr>
          <w:rFonts w:eastAsia="Arial Unicode MS" w:cs="Estrangelo Edessa"/>
        </w:rPr>
      </w:pPr>
    </w:p>
    <w:p w:rsidR="00F57AB0" w:rsidRDefault="00F57AB0" w:rsidP="00F57AB0">
      <w:pPr>
        <w:tabs>
          <w:tab w:val="left" w:pos="284"/>
        </w:tabs>
        <w:ind w:right="142"/>
        <w:rPr>
          <w:rFonts w:eastAsia="Arial Unicode MS" w:cs="Estrangelo Edessa"/>
        </w:rPr>
      </w:pPr>
    </w:p>
    <w:p w:rsidR="00F57AB0" w:rsidRPr="009E2638" w:rsidRDefault="00F57AB0" w:rsidP="00F57AB0">
      <w:pPr>
        <w:shd w:val="clear" w:color="auto" w:fill="FF6600"/>
        <w:ind w:right="283"/>
        <w:jc w:val="center"/>
        <w:rPr>
          <w:b/>
          <w:color w:val="FFFFFF" w:themeColor="background1"/>
          <w:sz w:val="24"/>
          <w:lang w:eastAsia="en-US"/>
        </w:rPr>
      </w:pPr>
      <w:r w:rsidRPr="009E2638">
        <w:rPr>
          <w:b/>
          <w:color w:val="FFFFFF" w:themeColor="background1"/>
          <w:sz w:val="24"/>
          <w:lang w:eastAsia="en-US"/>
        </w:rPr>
        <w:t xml:space="preserve">Les points </w:t>
      </w:r>
      <w:r>
        <w:rPr>
          <w:b/>
          <w:color w:val="FFFFFF" w:themeColor="background1"/>
          <w:sz w:val="24"/>
          <w:lang w:eastAsia="en-US"/>
        </w:rPr>
        <w:t>38  à 45</w:t>
      </w:r>
      <w:r w:rsidRPr="009E2638">
        <w:rPr>
          <w:b/>
          <w:color w:val="FFFFFF" w:themeColor="background1"/>
          <w:sz w:val="24"/>
          <w:lang w:eastAsia="en-US"/>
        </w:rPr>
        <w:t xml:space="preserve"> </w:t>
      </w:r>
      <w:r>
        <w:rPr>
          <w:b/>
          <w:color w:val="FFFFFF" w:themeColor="background1"/>
          <w:sz w:val="24"/>
          <w:lang w:eastAsia="en-US"/>
        </w:rPr>
        <w:t xml:space="preserve"> font l’objet d’</w:t>
      </w:r>
      <w:r w:rsidRPr="009E2638">
        <w:rPr>
          <w:b/>
          <w:color w:val="FFFFFF" w:themeColor="background1"/>
          <w:sz w:val="24"/>
          <w:lang w:eastAsia="en-US"/>
        </w:rPr>
        <w:t xml:space="preserve">un vote </w:t>
      </w:r>
      <w:r>
        <w:rPr>
          <w:b/>
          <w:color w:val="FFFFFF" w:themeColor="background1"/>
          <w:sz w:val="24"/>
          <w:lang w:eastAsia="en-US"/>
        </w:rPr>
        <w:t>groupé</w:t>
      </w:r>
    </w:p>
    <w:p w:rsidR="00F57AB0" w:rsidRDefault="00F57AB0" w:rsidP="00F57AB0">
      <w:pPr>
        <w:tabs>
          <w:tab w:val="left" w:pos="284"/>
        </w:tabs>
        <w:ind w:right="142"/>
        <w:rPr>
          <w:rFonts w:eastAsia="Arial Unicode MS" w:cs="Estrangelo Edessa"/>
        </w:rPr>
      </w:pPr>
    </w:p>
    <w:p w:rsidR="00F57AB0" w:rsidRDefault="00F57AB0" w:rsidP="00F57AB0">
      <w:pPr>
        <w:tabs>
          <w:tab w:val="left" w:pos="284"/>
        </w:tabs>
        <w:ind w:right="142"/>
        <w:rPr>
          <w:rFonts w:eastAsia="Arial Unicode MS" w:cs="Estrangelo Edessa"/>
        </w:rPr>
      </w:pPr>
    </w:p>
    <w:p w:rsidR="00F57AB0" w:rsidRDefault="00F57AB0" w:rsidP="00F57AB0">
      <w:pPr>
        <w:tabs>
          <w:tab w:val="left" w:pos="284"/>
        </w:tabs>
        <w:ind w:right="142"/>
        <w:rPr>
          <w:rFonts w:eastAsia="Arial Unicode MS" w:cs="Estrangelo Edessa"/>
        </w:rPr>
      </w:pPr>
    </w:p>
    <w:p w:rsidR="00F57AB0" w:rsidRDefault="00F57AB0" w:rsidP="00F57AB0">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Délibérations CA 2023 / 03 / 14   –  3</w:t>
      </w:r>
      <w:r w:rsidR="00C0402E">
        <w:rPr>
          <w:rFonts w:eastAsia="Arial Unicode MS" w:cs="Estrangelo Edessa"/>
          <w:b/>
          <w:color w:val="FF0000"/>
        </w:rPr>
        <w:t>8</w:t>
      </w:r>
      <w:r>
        <w:rPr>
          <w:rFonts w:eastAsia="Arial Unicode MS" w:cs="Estrangelo Edessa"/>
          <w:b/>
          <w:color w:val="FF0000"/>
        </w:rPr>
        <w:t xml:space="preserve">  à  4</w:t>
      </w:r>
      <w:r w:rsidR="00C0402E">
        <w:rPr>
          <w:rFonts w:eastAsia="Arial Unicode MS" w:cs="Estrangelo Edessa"/>
          <w:b/>
          <w:color w:val="FF0000"/>
        </w:rPr>
        <w:t>6</w:t>
      </w: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38 de l’Ordre du Jour</w:t>
      </w:r>
      <w:r>
        <w:rPr>
          <w:rFonts w:eastAsia="Arial Unicode MS" w:cs="Estrangelo Edessa"/>
          <w:b/>
          <w:color w:val="000000"/>
          <w:szCs w:val="22"/>
        </w:rPr>
        <w:tab/>
      </w:r>
    </w:p>
    <w:p w:rsidR="00F57AB0" w:rsidRPr="00F57AB0" w:rsidRDefault="00F57AB0" w:rsidP="00F57AB0">
      <w:pPr>
        <w:rPr>
          <w:b/>
          <w:color w:val="6600CC"/>
          <w:sz w:val="24"/>
          <w:u w:val="single"/>
        </w:rPr>
      </w:pPr>
      <w:r w:rsidRPr="00F57AB0">
        <w:rPr>
          <w:b/>
          <w:color w:val="6600CC"/>
          <w:sz w:val="24"/>
          <w:u w:val="single"/>
        </w:rPr>
        <w:t>DEMANDE de CR</w:t>
      </w:r>
      <w:r>
        <w:rPr>
          <w:b/>
          <w:color w:val="6600CC"/>
          <w:sz w:val="24"/>
          <w:u w:val="single"/>
        </w:rPr>
        <w:t>É</w:t>
      </w:r>
      <w:r w:rsidRPr="00F57AB0">
        <w:rPr>
          <w:b/>
          <w:color w:val="6600CC"/>
          <w:sz w:val="24"/>
          <w:u w:val="single"/>
        </w:rPr>
        <w:t xml:space="preserve">ATION du DIPLOME D’UNIVERSITE (DU) </w:t>
      </w:r>
      <w:r w:rsidRPr="00F57AB0">
        <w:rPr>
          <w:b/>
          <w:i/>
          <w:color w:val="6600CC"/>
          <w:sz w:val="24"/>
          <w:u w:val="single"/>
        </w:rPr>
        <w:t>Formation à la Recherche Clinique Epidémiologique</w:t>
      </w:r>
      <w:r w:rsidRPr="00F57AB0">
        <w:rPr>
          <w:b/>
          <w:color w:val="6600CC"/>
          <w:sz w:val="24"/>
          <w:u w:val="single"/>
        </w:rPr>
        <w:t xml:space="preserve"> (FORCE)</w:t>
      </w:r>
    </w:p>
    <w:p w:rsidR="00F57AB0" w:rsidRPr="00982ED3" w:rsidRDefault="00F57AB0" w:rsidP="00F57AB0">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C0402E">
        <w:rPr>
          <w:rFonts w:eastAsia="Arial Unicode MS" w:cs="Estrangelo Edessa"/>
          <w:b/>
          <w:color w:val="0000FF"/>
          <w:szCs w:val="22"/>
        </w:rPr>
        <w:t>5</w:t>
      </w:r>
      <w:r w:rsidR="00952F7E">
        <w:rPr>
          <w:rFonts w:eastAsia="Arial Unicode MS" w:cs="Estrangelo Edessa"/>
          <w:b/>
          <w:color w:val="0000FF"/>
          <w:szCs w:val="22"/>
        </w:rPr>
        <w:t>0</w:t>
      </w:r>
      <w:r w:rsidRPr="00982ED3">
        <w:rPr>
          <w:rFonts w:eastAsia="Arial Unicode MS" w:cs="Estrangelo Edessa"/>
          <w:b/>
          <w:color w:val="0000FF"/>
          <w:szCs w:val="22"/>
        </w:rPr>
        <w:t xml:space="preserve"> </w:t>
      </w:r>
    </w:p>
    <w:p w:rsidR="00F57AB0" w:rsidRDefault="00F57AB0" w:rsidP="00F57AB0">
      <w:pPr>
        <w:shd w:val="clear" w:color="auto" w:fill="FFFFFF" w:themeFill="background1"/>
        <w:ind w:right="140"/>
        <w:rPr>
          <w:rFonts w:eastAsia="Arial Unicode MS" w:cs="Gautami"/>
          <w:b/>
          <w:color w:val="0000FF"/>
          <w:szCs w:val="22"/>
        </w:rPr>
      </w:pPr>
    </w:p>
    <w:p w:rsidR="00F57AB0" w:rsidRPr="006B7635"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Pr="00712AAF" w:rsidRDefault="00F57AB0" w:rsidP="00F57AB0">
      <w:pPr>
        <w:shd w:val="clear" w:color="auto" w:fill="FFFFFF" w:themeFill="background1"/>
        <w:tabs>
          <w:tab w:val="left" w:pos="9923"/>
        </w:tabs>
        <w:ind w:right="283"/>
        <w:rPr>
          <w:rFonts w:eastAsia="Arial Unicode MS" w:cs="Gautami"/>
          <w:b/>
          <w:i/>
          <w:color w:val="FF0000"/>
          <w:szCs w:val="22"/>
        </w:rPr>
      </w:pPr>
      <w:r w:rsidRPr="00712AAF">
        <w:rPr>
          <w:rFonts w:eastAsia="Arial Unicode MS" w:cs="Gautami"/>
          <w:b/>
          <w:i/>
          <w:color w:val="FF0000"/>
          <w:szCs w:val="22"/>
        </w:rPr>
        <w:t>Délibération CA 2023 03 14  - 3</w:t>
      </w:r>
      <w:r w:rsidR="00C0402E">
        <w:rPr>
          <w:rFonts w:eastAsia="Arial Unicode MS" w:cs="Gautami"/>
          <w:b/>
          <w:i/>
          <w:color w:val="FF0000"/>
          <w:szCs w:val="22"/>
        </w:rPr>
        <w:t>8</w:t>
      </w:r>
    </w:p>
    <w:p w:rsidR="00F57AB0" w:rsidRDefault="00F57AB0" w:rsidP="00F57AB0">
      <w:pPr>
        <w:shd w:val="clear" w:color="auto" w:fill="FFFFFF" w:themeFill="background1"/>
        <w:tabs>
          <w:tab w:val="left" w:pos="9923"/>
        </w:tabs>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F57AB0" w:rsidRPr="00712AAF" w:rsidRDefault="00F57AB0" w:rsidP="00F57AB0">
      <w:r w:rsidRPr="0068307D">
        <w:t xml:space="preserve">Les membres du Conseil d’Administration </w:t>
      </w:r>
      <w:r w:rsidRPr="00C52ABE">
        <w:t xml:space="preserve">approuvent </w:t>
      </w:r>
      <w:r>
        <w:t xml:space="preserve">la création </w:t>
      </w:r>
      <w:r w:rsidRPr="00712AAF">
        <w:t xml:space="preserve">du Diplôme d’Université (DU) </w:t>
      </w:r>
      <w:r w:rsidRPr="00712AAF">
        <w:rPr>
          <w:i/>
        </w:rPr>
        <w:t>Formation à la Recherche Clinique Epidémiologique</w:t>
      </w:r>
      <w:r w:rsidRPr="00712AAF">
        <w:t xml:space="preserve"> (FORCE)</w:t>
      </w:r>
      <w:r>
        <w:t>.</w:t>
      </w:r>
    </w:p>
    <w:p w:rsidR="00F57AB0" w:rsidRDefault="00F57AB0" w:rsidP="00F57AB0">
      <w:pPr>
        <w:shd w:val="clear" w:color="auto" w:fill="FFFFFF" w:themeFill="background1"/>
        <w:ind w:right="140"/>
        <w:rPr>
          <w:rFonts w:eastAsia="Arial Unicode MS" w:cs="Gautami"/>
          <w:b/>
          <w:color w:val="0000FF"/>
          <w:szCs w:val="22"/>
        </w:rPr>
      </w:pPr>
    </w:p>
    <w:p w:rsidR="00F57AB0" w:rsidRDefault="00F57AB0" w:rsidP="00F57AB0">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F57AB0" w:rsidRPr="000A513C" w:rsidRDefault="00F57AB0" w:rsidP="00F57AB0">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F57AB0" w:rsidRPr="00D7695E" w:rsidTr="003A0280">
        <w:trPr>
          <w:trHeight w:val="459"/>
        </w:trPr>
        <w:tc>
          <w:tcPr>
            <w:tcW w:w="3168" w:type="dxa"/>
            <w:shd w:val="clear" w:color="auto" w:fill="auto"/>
          </w:tcPr>
          <w:p w:rsidR="00F57AB0" w:rsidRDefault="00F57AB0"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F57AB0" w:rsidRPr="00E036E8" w:rsidRDefault="00F57AB0"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F57AB0" w:rsidRDefault="00F57AB0" w:rsidP="003A0280">
            <w:pPr>
              <w:tabs>
                <w:tab w:val="left" w:pos="284"/>
              </w:tabs>
              <w:ind w:right="142"/>
              <w:jc w:val="right"/>
              <w:rPr>
                <w:rFonts w:eastAsia="Arial Unicode MS" w:cs="Gautami"/>
                <w:szCs w:val="22"/>
              </w:rPr>
            </w:pPr>
            <w:r>
              <w:rPr>
                <w:rFonts w:eastAsia="Arial Unicode MS" w:cs="Gautami"/>
                <w:szCs w:val="22"/>
              </w:rPr>
              <w:t>30</w:t>
            </w:r>
          </w:p>
          <w:p w:rsidR="00F57AB0" w:rsidRPr="00E036E8" w:rsidRDefault="00F57AB0" w:rsidP="003A0280">
            <w:pPr>
              <w:tabs>
                <w:tab w:val="left" w:pos="284"/>
              </w:tabs>
              <w:ind w:right="142"/>
              <w:jc w:val="right"/>
              <w:rPr>
                <w:rFonts w:eastAsia="Arial Unicode MS" w:cs="Gautami"/>
                <w:sz w:val="20"/>
                <w:szCs w:val="22"/>
              </w:rPr>
            </w:pPr>
          </w:p>
        </w:tc>
      </w:tr>
      <w:tr w:rsidR="00C0402E" w:rsidTr="003A0280">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3A0280">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22</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w:t>
            </w:r>
          </w:p>
        </w:tc>
      </w:tr>
      <w:tr w:rsidR="00C0402E" w:rsidRPr="00140B4B" w:rsidTr="003A0280">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F57AB0" w:rsidRDefault="00F57AB0" w:rsidP="00F57AB0">
      <w:pPr>
        <w:shd w:val="clear" w:color="auto" w:fill="FFFFFF" w:themeFill="background1"/>
        <w:tabs>
          <w:tab w:val="left" w:pos="284"/>
          <w:tab w:val="right" w:pos="540"/>
        </w:tabs>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sz w:val="32"/>
          <w:szCs w:val="20"/>
          <w:u w:val="single"/>
        </w:rPr>
      </w:pPr>
    </w:p>
    <w:p w:rsidR="00F57AB0" w:rsidRDefault="00F57AB0" w:rsidP="00F57AB0">
      <w:pPr>
        <w:pStyle w:val="NormalWeb"/>
        <w:tabs>
          <w:tab w:val="left" w:pos="284"/>
        </w:tabs>
        <w:spacing w:before="0" w:beforeAutospacing="0" w:after="0" w:afterAutospacing="0"/>
        <w:ind w:right="142"/>
        <w:rPr>
          <w:sz w:val="32"/>
          <w:szCs w:val="20"/>
          <w:u w:val="single"/>
        </w:rPr>
      </w:pPr>
    </w:p>
    <w:p w:rsidR="00F57AB0" w:rsidRPr="00EB6A5B" w:rsidRDefault="00F57AB0" w:rsidP="00F57AB0">
      <w:pPr>
        <w:pStyle w:val="NormalWeb"/>
        <w:tabs>
          <w:tab w:val="left" w:pos="284"/>
        </w:tabs>
        <w:spacing w:before="0" w:beforeAutospacing="0" w:after="0" w:afterAutospacing="0"/>
        <w:ind w:right="142"/>
        <w:rPr>
          <w:sz w:val="32"/>
          <w:szCs w:val="20"/>
          <w:u w:val="single"/>
        </w:rPr>
      </w:pPr>
    </w:p>
    <w:p w:rsidR="00F57AB0" w:rsidRDefault="00F57AB0" w:rsidP="00F57AB0">
      <w:pPr>
        <w:rPr>
          <w:rFonts w:eastAsia="Arial Unicode MS"/>
        </w:rPr>
      </w:pPr>
    </w:p>
    <w:p w:rsidR="00F57AB0" w:rsidRDefault="00F57AB0" w:rsidP="00F57AB0">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P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 w:val="32"/>
          <w:szCs w:val="22"/>
        </w:rPr>
      </w:pPr>
    </w:p>
    <w:p w:rsidR="00F57AB0" w:rsidRDefault="00F57AB0" w:rsidP="00F57AB0">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39 de l’Ordre du Jour</w:t>
      </w:r>
      <w:r>
        <w:rPr>
          <w:rFonts w:eastAsia="Arial Unicode MS" w:cs="Estrangelo Edessa"/>
          <w:b/>
          <w:color w:val="000000"/>
          <w:szCs w:val="22"/>
        </w:rPr>
        <w:tab/>
      </w:r>
    </w:p>
    <w:p w:rsidR="00F57AB0" w:rsidRPr="00F57AB0" w:rsidRDefault="00F57AB0" w:rsidP="00F57AB0">
      <w:pPr>
        <w:rPr>
          <w:b/>
          <w:color w:val="6600CC"/>
          <w:sz w:val="24"/>
          <w:u w:val="single"/>
        </w:rPr>
      </w:pPr>
      <w:r w:rsidRPr="00F57AB0">
        <w:rPr>
          <w:b/>
          <w:color w:val="6600CC"/>
          <w:sz w:val="24"/>
          <w:u w:val="single"/>
        </w:rPr>
        <w:t>DEMANDE de CR</w:t>
      </w:r>
      <w:r>
        <w:rPr>
          <w:b/>
          <w:color w:val="6600CC"/>
          <w:sz w:val="24"/>
          <w:u w:val="single"/>
        </w:rPr>
        <w:t>É</w:t>
      </w:r>
      <w:r w:rsidRPr="00F57AB0">
        <w:rPr>
          <w:b/>
          <w:color w:val="6600CC"/>
          <w:sz w:val="24"/>
          <w:u w:val="single"/>
        </w:rPr>
        <w:t>ATION du DIPLOME D’UNIVERSIT</w:t>
      </w:r>
      <w:r>
        <w:rPr>
          <w:b/>
          <w:color w:val="6600CC"/>
          <w:sz w:val="24"/>
          <w:u w:val="single"/>
        </w:rPr>
        <w:t>É</w:t>
      </w:r>
      <w:r w:rsidRPr="00F57AB0">
        <w:rPr>
          <w:b/>
          <w:color w:val="6600CC"/>
          <w:sz w:val="24"/>
          <w:u w:val="single"/>
        </w:rPr>
        <w:t xml:space="preserve"> (DU) </w:t>
      </w:r>
      <w:r w:rsidR="00154D86">
        <w:rPr>
          <w:b/>
          <w:i/>
          <w:color w:val="6600CC"/>
          <w:sz w:val="24"/>
          <w:u w:val="single"/>
        </w:rPr>
        <w:t>Expertiser la performance sportive par l’analyse vidéo et le sport data science</w:t>
      </w:r>
    </w:p>
    <w:p w:rsidR="00F57AB0" w:rsidRPr="00982ED3" w:rsidRDefault="00F57AB0" w:rsidP="00F57AB0">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C0402E">
        <w:rPr>
          <w:rFonts w:eastAsia="Arial Unicode MS" w:cs="Estrangelo Edessa"/>
          <w:b/>
          <w:color w:val="0000FF"/>
          <w:szCs w:val="22"/>
        </w:rPr>
        <w:t>5</w:t>
      </w:r>
      <w:r w:rsidR="00952F7E">
        <w:rPr>
          <w:rFonts w:eastAsia="Arial Unicode MS" w:cs="Estrangelo Edessa"/>
          <w:b/>
          <w:color w:val="0000FF"/>
          <w:szCs w:val="22"/>
        </w:rPr>
        <w:t>1</w:t>
      </w:r>
      <w:r w:rsidRPr="00982ED3">
        <w:rPr>
          <w:rFonts w:eastAsia="Arial Unicode MS" w:cs="Estrangelo Edessa"/>
          <w:b/>
          <w:color w:val="0000FF"/>
          <w:szCs w:val="22"/>
        </w:rPr>
        <w:t xml:space="preserve"> </w:t>
      </w:r>
    </w:p>
    <w:p w:rsidR="00F57AB0" w:rsidRDefault="00F57AB0" w:rsidP="00F57AB0">
      <w:pPr>
        <w:shd w:val="clear" w:color="auto" w:fill="FFFFFF" w:themeFill="background1"/>
        <w:ind w:right="140"/>
        <w:rPr>
          <w:rFonts w:eastAsia="Arial Unicode MS" w:cs="Gautami"/>
          <w:b/>
          <w:color w:val="0000FF"/>
          <w:szCs w:val="22"/>
        </w:rPr>
      </w:pPr>
    </w:p>
    <w:p w:rsidR="00F57AB0"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Pr="006B7635"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Pr="00712AAF" w:rsidRDefault="00F57AB0" w:rsidP="00F57AB0">
      <w:pPr>
        <w:shd w:val="clear" w:color="auto" w:fill="FFFFFF" w:themeFill="background1"/>
        <w:tabs>
          <w:tab w:val="left" w:pos="9923"/>
        </w:tabs>
        <w:ind w:right="283"/>
        <w:rPr>
          <w:rFonts w:eastAsia="Arial Unicode MS" w:cs="Gautami"/>
          <w:b/>
          <w:i/>
          <w:color w:val="FF0000"/>
          <w:szCs w:val="22"/>
        </w:rPr>
      </w:pPr>
      <w:r w:rsidRPr="00712AAF">
        <w:rPr>
          <w:rFonts w:eastAsia="Arial Unicode MS" w:cs="Gautami"/>
          <w:b/>
          <w:i/>
          <w:color w:val="FF0000"/>
          <w:szCs w:val="22"/>
        </w:rPr>
        <w:t>Délibération CA 2023 03 14  - 3</w:t>
      </w:r>
      <w:r w:rsidR="00C0402E">
        <w:rPr>
          <w:rFonts w:eastAsia="Arial Unicode MS" w:cs="Gautami"/>
          <w:b/>
          <w:i/>
          <w:color w:val="FF0000"/>
          <w:szCs w:val="22"/>
        </w:rPr>
        <w:t>9</w:t>
      </w:r>
    </w:p>
    <w:p w:rsidR="00F57AB0" w:rsidRDefault="00F57AB0" w:rsidP="00F57AB0">
      <w:pPr>
        <w:shd w:val="clear" w:color="auto" w:fill="FFFFFF" w:themeFill="background1"/>
        <w:tabs>
          <w:tab w:val="left" w:pos="9923"/>
        </w:tabs>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F57AB0" w:rsidRPr="00712AAF" w:rsidRDefault="00F57AB0" w:rsidP="00F57AB0">
      <w:pPr>
        <w:ind w:right="0"/>
        <w:jc w:val="left"/>
        <w:rPr>
          <w:rFonts w:cstheme="minorHAnsi"/>
          <w:color w:val="000000" w:themeColor="text1"/>
          <w:szCs w:val="22"/>
        </w:rPr>
      </w:pPr>
      <w:r w:rsidRPr="0068307D">
        <w:t xml:space="preserve">Les membres du Conseil d’Administration </w:t>
      </w:r>
      <w:r w:rsidRPr="00C52ABE">
        <w:t xml:space="preserve">approuvent </w:t>
      </w:r>
      <w:r>
        <w:t xml:space="preserve">la création </w:t>
      </w:r>
      <w:r w:rsidRPr="00712AAF">
        <w:t xml:space="preserve">du Diplôme d’Université (DU) </w:t>
      </w:r>
      <w:r w:rsidRPr="00712AAF">
        <w:rPr>
          <w:rFonts w:cstheme="minorHAnsi"/>
          <w:i/>
          <w:color w:val="000000" w:themeColor="text1"/>
          <w:szCs w:val="22"/>
        </w:rPr>
        <w:t>Expertiser la performance sportive par l’analyse vidéo et le sport data science</w:t>
      </w:r>
      <w:r>
        <w:rPr>
          <w:rFonts w:cstheme="minorHAnsi"/>
          <w:color w:val="000000" w:themeColor="text1"/>
          <w:szCs w:val="22"/>
        </w:rPr>
        <w:t>.</w:t>
      </w:r>
    </w:p>
    <w:p w:rsidR="00F57AB0" w:rsidRDefault="00F57AB0" w:rsidP="00F57AB0">
      <w:pPr>
        <w:shd w:val="clear" w:color="auto" w:fill="FFFFFF" w:themeFill="background1"/>
        <w:ind w:right="140"/>
        <w:rPr>
          <w:rFonts w:eastAsia="Arial Unicode MS" w:cs="Gautami"/>
          <w:b/>
          <w:color w:val="0000FF"/>
          <w:szCs w:val="22"/>
        </w:rPr>
      </w:pPr>
    </w:p>
    <w:p w:rsidR="00F57AB0" w:rsidRDefault="00F57AB0" w:rsidP="00F57AB0">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F57AB0" w:rsidRPr="000A513C" w:rsidRDefault="00F57AB0" w:rsidP="00F57AB0">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F57AB0" w:rsidRPr="00D7695E" w:rsidTr="003A0280">
        <w:trPr>
          <w:trHeight w:val="459"/>
        </w:trPr>
        <w:tc>
          <w:tcPr>
            <w:tcW w:w="3168" w:type="dxa"/>
            <w:shd w:val="clear" w:color="auto" w:fill="auto"/>
          </w:tcPr>
          <w:p w:rsidR="00F57AB0" w:rsidRDefault="00F57AB0"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F57AB0" w:rsidRPr="00E036E8" w:rsidRDefault="00F57AB0"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F57AB0" w:rsidRDefault="00F57AB0" w:rsidP="003A0280">
            <w:pPr>
              <w:tabs>
                <w:tab w:val="left" w:pos="284"/>
              </w:tabs>
              <w:ind w:right="142"/>
              <w:jc w:val="right"/>
              <w:rPr>
                <w:rFonts w:eastAsia="Arial Unicode MS" w:cs="Gautami"/>
                <w:szCs w:val="22"/>
              </w:rPr>
            </w:pPr>
            <w:r>
              <w:rPr>
                <w:rFonts w:eastAsia="Arial Unicode MS" w:cs="Gautami"/>
                <w:szCs w:val="22"/>
              </w:rPr>
              <w:t>30</w:t>
            </w:r>
          </w:p>
          <w:p w:rsidR="00F57AB0" w:rsidRPr="00E036E8" w:rsidRDefault="00F57AB0" w:rsidP="003A0280">
            <w:pPr>
              <w:tabs>
                <w:tab w:val="left" w:pos="284"/>
              </w:tabs>
              <w:ind w:right="142"/>
              <w:jc w:val="right"/>
              <w:rPr>
                <w:rFonts w:eastAsia="Arial Unicode MS" w:cs="Gautami"/>
                <w:sz w:val="20"/>
                <w:szCs w:val="22"/>
              </w:rPr>
            </w:pPr>
          </w:p>
        </w:tc>
      </w:tr>
      <w:tr w:rsidR="00C0402E" w:rsidTr="003A0280">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3A0280">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22</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w:t>
            </w:r>
          </w:p>
        </w:tc>
      </w:tr>
      <w:tr w:rsidR="00C0402E" w:rsidRPr="00140B4B" w:rsidTr="003A0280">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F57AB0" w:rsidRDefault="00F57AB0" w:rsidP="00F57AB0">
      <w:pPr>
        <w:shd w:val="clear" w:color="auto" w:fill="FFFFFF" w:themeFill="background1"/>
        <w:tabs>
          <w:tab w:val="left" w:pos="284"/>
          <w:tab w:val="right" w:pos="540"/>
        </w:tabs>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sz w:val="32"/>
          <w:szCs w:val="20"/>
          <w:u w:val="single"/>
        </w:rPr>
      </w:pPr>
    </w:p>
    <w:p w:rsidR="00F57AB0" w:rsidRDefault="00F57AB0" w:rsidP="00F57AB0">
      <w:pPr>
        <w:pStyle w:val="NormalWeb"/>
        <w:tabs>
          <w:tab w:val="left" w:pos="284"/>
        </w:tabs>
        <w:spacing w:before="0" w:beforeAutospacing="0" w:after="0" w:afterAutospacing="0"/>
        <w:ind w:right="142"/>
        <w:rPr>
          <w:sz w:val="32"/>
          <w:szCs w:val="20"/>
          <w:u w:val="single"/>
        </w:rPr>
      </w:pPr>
    </w:p>
    <w:p w:rsidR="00F57AB0" w:rsidRPr="00EB6A5B" w:rsidRDefault="00F57AB0" w:rsidP="00F57AB0">
      <w:pPr>
        <w:pStyle w:val="NormalWeb"/>
        <w:tabs>
          <w:tab w:val="left" w:pos="284"/>
        </w:tabs>
        <w:spacing w:before="0" w:beforeAutospacing="0" w:after="0" w:afterAutospacing="0"/>
        <w:ind w:right="142"/>
        <w:rPr>
          <w:sz w:val="32"/>
          <w:szCs w:val="20"/>
          <w:u w:val="single"/>
        </w:rPr>
      </w:pPr>
    </w:p>
    <w:p w:rsidR="00F57AB0" w:rsidRDefault="00F57AB0" w:rsidP="00F57AB0">
      <w:pPr>
        <w:rPr>
          <w:rFonts w:eastAsia="Arial Unicode MS"/>
        </w:rPr>
      </w:pPr>
    </w:p>
    <w:p w:rsidR="00F57AB0" w:rsidRDefault="00F57AB0" w:rsidP="00F57AB0">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P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 w:val="32"/>
          <w:szCs w:val="22"/>
        </w:rPr>
      </w:pPr>
    </w:p>
    <w:p w:rsidR="00F57AB0" w:rsidRDefault="00F57AB0" w:rsidP="00F57AB0">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40 de l’Ordre du Jour</w:t>
      </w:r>
      <w:r>
        <w:rPr>
          <w:rFonts w:eastAsia="Arial Unicode MS" w:cs="Estrangelo Edessa"/>
          <w:b/>
          <w:color w:val="000000"/>
          <w:szCs w:val="22"/>
        </w:rPr>
        <w:tab/>
      </w:r>
    </w:p>
    <w:p w:rsidR="00F57AB0" w:rsidRPr="00F57AB0" w:rsidRDefault="00F57AB0" w:rsidP="00F57AB0">
      <w:pPr>
        <w:jc w:val="left"/>
        <w:rPr>
          <w:rFonts w:cstheme="minorHAnsi"/>
          <w:b/>
          <w:i/>
          <w:color w:val="6600CC"/>
          <w:sz w:val="24"/>
          <w:szCs w:val="22"/>
          <w:u w:val="single"/>
        </w:rPr>
      </w:pPr>
      <w:r w:rsidRPr="00F57AB0">
        <w:rPr>
          <w:b/>
          <w:color w:val="6600CC"/>
          <w:sz w:val="24"/>
          <w:u w:val="single"/>
        </w:rPr>
        <w:t>DEMANDE de CR</w:t>
      </w:r>
      <w:r>
        <w:rPr>
          <w:b/>
          <w:color w:val="6600CC"/>
          <w:sz w:val="24"/>
          <w:u w:val="single"/>
        </w:rPr>
        <w:t>É</w:t>
      </w:r>
      <w:r w:rsidRPr="00F57AB0">
        <w:rPr>
          <w:b/>
          <w:color w:val="6600CC"/>
          <w:sz w:val="24"/>
          <w:u w:val="single"/>
        </w:rPr>
        <w:t>ATION du DIPLOME D’UNIVERSIT</w:t>
      </w:r>
      <w:r>
        <w:rPr>
          <w:b/>
          <w:color w:val="6600CC"/>
          <w:sz w:val="24"/>
          <w:u w:val="single"/>
        </w:rPr>
        <w:t>É</w:t>
      </w:r>
      <w:r w:rsidRPr="00F57AB0">
        <w:rPr>
          <w:b/>
          <w:color w:val="6600CC"/>
          <w:sz w:val="24"/>
          <w:u w:val="single"/>
        </w:rPr>
        <w:t xml:space="preserve"> (DU</w:t>
      </w:r>
      <w:r w:rsidRPr="00F57AB0">
        <w:rPr>
          <w:color w:val="6600CC"/>
          <w:sz w:val="24"/>
          <w:u w:val="single"/>
        </w:rPr>
        <w:t xml:space="preserve">) </w:t>
      </w:r>
      <w:r w:rsidRPr="00F57AB0">
        <w:rPr>
          <w:rFonts w:cstheme="minorHAnsi"/>
          <w:b/>
          <w:i/>
          <w:color w:val="6600CC"/>
          <w:sz w:val="24"/>
          <w:szCs w:val="22"/>
          <w:u w:val="single"/>
        </w:rPr>
        <w:t xml:space="preserve">Piloter le </w:t>
      </w:r>
      <w:proofErr w:type="spellStart"/>
      <w:r w:rsidRPr="00F57AB0">
        <w:rPr>
          <w:rFonts w:cstheme="minorHAnsi"/>
          <w:b/>
          <w:i/>
          <w:color w:val="6600CC"/>
          <w:sz w:val="24"/>
          <w:szCs w:val="22"/>
          <w:u w:val="single"/>
        </w:rPr>
        <w:t>personal</w:t>
      </w:r>
      <w:proofErr w:type="spellEnd"/>
      <w:r w:rsidRPr="00F57AB0">
        <w:rPr>
          <w:rFonts w:cstheme="minorHAnsi"/>
          <w:b/>
          <w:i/>
          <w:color w:val="6600CC"/>
          <w:sz w:val="24"/>
          <w:szCs w:val="22"/>
          <w:u w:val="single"/>
        </w:rPr>
        <w:t xml:space="preserve"> training « Forme-Santé- Bien-être »</w:t>
      </w:r>
    </w:p>
    <w:p w:rsidR="00F57AB0" w:rsidRPr="00982ED3" w:rsidRDefault="00F57AB0" w:rsidP="00F57AB0">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C0402E">
        <w:rPr>
          <w:rFonts w:eastAsia="Arial Unicode MS" w:cs="Estrangelo Edessa"/>
          <w:b/>
          <w:color w:val="0000FF"/>
          <w:szCs w:val="22"/>
        </w:rPr>
        <w:t>5</w:t>
      </w:r>
      <w:r w:rsidR="00952F7E">
        <w:rPr>
          <w:rFonts w:eastAsia="Arial Unicode MS" w:cs="Estrangelo Edessa"/>
          <w:b/>
          <w:color w:val="0000FF"/>
          <w:szCs w:val="22"/>
        </w:rPr>
        <w:t>2</w:t>
      </w:r>
    </w:p>
    <w:p w:rsidR="00F57AB0" w:rsidRDefault="00F57AB0" w:rsidP="00F57AB0">
      <w:pPr>
        <w:shd w:val="clear" w:color="auto" w:fill="FFFFFF" w:themeFill="background1"/>
        <w:ind w:right="140"/>
        <w:rPr>
          <w:rFonts w:eastAsia="Arial Unicode MS" w:cs="Gautami"/>
          <w:b/>
          <w:color w:val="0000FF"/>
          <w:szCs w:val="22"/>
        </w:rPr>
      </w:pPr>
    </w:p>
    <w:p w:rsidR="00F57AB0"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Pr="006B7635"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Pr="00712AAF" w:rsidRDefault="00F57AB0" w:rsidP="00F57AB0">
      <w:pPr>
        <w:shd w:val="clear" w:color="auto" w:fill="FFFFFF" w:themeFill="background1"/>
        <w:tabs>
          <w:tab w:val="left" w:pos="9923"/>
        </w:tabs>
        <w:ind w:right="283"/>
        <w:rPr>
          <w:rFonts w:eastAsia="Arial Unicode MS" w:cs="Gautami"/>
          <w:b/>
          <w:i/>
          <w:color w:val="FF0000"/>
          <w:szCs w:val="22"/>
        </w:rPr>
      </w:pPr>
      <w:r w:rsidRPr="00712AAF">
        <w:rPr>
          <w:rFonts w:eastAsia="Arial Unicode MS" w:cs="Gautami"/>
          <w:b/>
          <w:i/>
          <w:color w:val="FF0000"/>
          <w:szCs w:val="22"/>
        </w:rPr>
        <w:t xml:space="preserve">Délibération CA 2023 03 14  - </w:t>
      </w:r>
      <w:r w:rsidR="00C0402E">
        <w:rPr>
          <w:rFonts w:eastAsia="Arial Unicode MS" w:cs="Gautami"/>
          <w:b/>
          <w:i/>
          <w:color w:val="FF0000"/>
          <w:szCs w:val="22"/>
        </w:rPr>
        <w:t>40</w:t>
      </w:r>
    </w:p>
    <w:p w:rsidR="00F57AB0" w:rsidRDefault="00F57AB0" w:rsidP="00F57AB0">
      <w:pPr>
        <w:shd w:val="clear" w:color="auto" w:fill="FFFFFF" w:themeFill="background1"/>
        <w:tabs>
          <w:tab w:val="left" w:pos="9923"/>
        </w:tabs>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F57AB0" w:rsidRPr="006B7635" w:rsidRDefault="00F57AB0" w:rsidP="00F57AB0">
      <w:pPr>
        <w:jc w:val="left"/>
        <w:rPr>
          <w:i/>
        </w:rPr>
      </w:pPr>
      <w:r w:rsidRPr="0068307D">
        <w:t xml:space="preserve">Les membres du Conseil d’Administration </w:t>
      </w:r>
      <w:r w:rsidRPr="00C52ABE">
        <w:t xml:space="preserve">approuvent </w:t>
      </w:r>
      <w:r>
        <w:t xml:space="preserve">la création </w:t>
      </w:r>
      <w:r w:rsidRPr="00712AAF">
        <w:t xml:space="preserve">du Diplôme d’Université (DU) </w:t>
      </w:r>
      <w:r w:rsidRPr="006B7635">
        <w:rPr>
          <w:i/>
        </w:rPr>
        <w:t xml:space="preserve">Piloter le </w:t>
      </w:r>
      <w:proofErr w:type="spellStart"/>
      <w:r w:rsidRPr="006B7635">
        <w:rPr>
          <w:i/>
        </w:rPr>
        <w:t>personal</w:t>
      </w:r>
      <w:proofErr w:type="spellEnd"/>
      <w:r w:rsidRPr="006B7635">
        <w:rPr>
          <w:i/>
        </w:rPr>
        <w:t xml:space="preserve"> training « Forme-Santé- Bien-être ».</w:t>
      </w:r>
    </w:p>
    <w:p w:rsidR="00F57AB0" w:rsidRDefault="00F57AB0" w:rsidP="00F57AB0">
      <w:pPr>
        <w:shd w:val="clear" w:color="auto" w:fill="FFFFFF" w:themeFill="background1"/>
        <w:ind w:right="140"/>
        <w:rPr>
          <w:rFonts w:eastAsia="Arial Unicode MS" w:cs="Gautami"/>
          <w:b/>
          <w:color w:val="0000FF"/>
          <w:szCs w:val="22"/>
        </w:rPr>
      </w:pPr>
    </w:p>
    <w:p w:rsidR="00F57AB0" w:rsidRDefault="00F57AB0" w:rsidP="00F57AB0">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F57AB0" w:rsidRPr="000A513C" w:rsidRDefault="00F57AB0" w:rsidP="00F57AB0">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F57AB0" w:rsidRPr="00D7695E" w:rsidTr="003A0280">
        <w:trPr>
          <w:trHeight w:val="459"/>
        </w:trPr>
        <w:tc>
          <w:tcPr>
            <w:tcW w:w="3168" w:type="dxa"/>
            <w:shd w:val="clear" w:color="auto" w:fill="auto"/>
          </w:tcPr>
          <w:p w:rsidR="00F57AB0" w:rsidRDefault="00F57AB0"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F57AB0" w:rsidRPr="00E036E8" w:rsidRDefault="00F57AB0"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F57AB0" w:rsidRDefault="00F57AB0" w:rsidP="003A0280">
            <w:pPr>
              <w:tabs>
                <w:tab w:val="left" w:pos="284"/>
              </w:tabs>
              <w:ind w:right="142"/>
              <w:jc w:val="right"/>
              <w:rPr>
                <w:rFonts w:eastAsia="Arial Unicode MS" w:cs="Gautami"/>
                <w:szCs w:val="22"/>
              </w:rPr>
            </w:pPr>
            <w:r>
              <w:rPr>
                <w:rFonts w:eastAsia="Arial Unicode MS" w:cs="Gautami"/>
                <w:szCs w:val="22"/>
              </w:rPr>
              <w:t>30</w:t>
            </w:r>
          </w:p>
          <w:p w:rsidR="00F57AB0" w:rsidRPr="00E036E8" w:rsidRDefault="00F57AB0" w:rsidP="003A0280">
            <w:pPr>
              <w:tabs>
                <w:tab w:val="left" w:pos="284"/>
              </w:tabs>
              <w:ind w:right="142"/>
              <w:jc w:val="right"/>
              <w:rPr>
                <w:rFonts w:eastAsia="Arial Unicode MS" w:cs="Gautami"/>
                <w:sz w:val="20"/>
                <w:szCs w:val="22"/>
              </w:rPr>
            </w:pPr>
          </w:p>
        </w:tc>
      </w:tr>
      <w:tr w:rsidR="00C0402E" w:rsidTr="003A0280">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3A0280">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22</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w:t>
            </w:r>
          </w:p>
        </w:tc>
      </w:tr>
      <w:tr w:rsidR="00C0402E" w:rsidRPr="00140B4B" w:rsidTr="003A0280">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F57AB0" w:rsidRDefault="00F57AB0" w:rsidP="00F57AB0">
      <w:pPr>
        <w:shd w:val="clear" w:color="auto" w:fill="FFFFFF" w:themeFill="background1"/>
        <w:tabs>
          <w:tab w:val="left" w:pos="284"/>
          <w:tab w:val="right" w:pos="540"/>
        </w:tabs>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sz w:val="32"/>
          <w:szCs w:val="20"/>
          <w:u w:val="single"/>
        </w:rPr>
      </w:pPr>
    </w:p>
    <w:p w:rsidR="00F57AB0" w:rsidRDefault="00F57AB0" w:rsidP="00F57AB0">
      <w:pPr>
        <w:pStyle w:val="NormalWeb"/>
        <w:tabs>
          <w:tab w:val="left" w:pos="284"/>
        </w:tabs>
        <w:spacing w:before="0" w:beforeAutospacing="0" w:after="0" w:afterAutospacing="0"/>
        <w:ind w:right="142"/>
        <w:rPr>
          <w:sz w:val="32"/>
          <w:szCs w:val="20"/>
          <w:u w:val="single"/>
        </w:rPr>
      </w:pPr>
    </w:p>
    <w:p w:rsidR="00F57AB0" w:rsidRPr="00EB6A5B" w:rsidRDefault="00F57AB0" w:rsidP="00F57AB0">
      <w:pPr>
        <w:pStyle w:val="NormalWeb"/>
        <w:tabs>
          <w:tab w:val="left" w:pos="284"/>
        </w:tabs>
        <w:spacing w:before="0" w:beforeAutospacing="0" w:after="0" w:afterAutospacing="0"/>
        <w:ind w:right="142"/>
        <w:rPr>
          <w:sz w:val="32"/>
          <w:szCs w:val="20"/>
          <w:u w:val="single"/>
        </w:rPr>
      </w:pPr>
    </w:p>
    <w:p w:rsidR="00F57AB0" w:rsidRDefault="00F57AB0" w:rsidP="00F57AB0">
      <w:pPr>
        <w:rPr>
          <w:rFonts w:eastAsia="Arial Unicode MS"/>
        </w:rPr>
      </w:pPr>
    </w:p>
    <w:p w:rsidR="00F57AB0" w:rsidRDefault="00F57AB0" w:rsidP="00F57AB0">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P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 w:val="32"/>
          <w:szCs w:val="22"/>
        </w:rPr>
      </w:pPr>
    </w:p>
    <w:p w:rsidR="00F57AB0" w:rsidRDefault="00F57AB0" w:rsidP="00F57AB0">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1B72A1" w:rsidRPr="008760FD" w:rsidRDefault="001B72A1" w:rsidP="001B72A1">
      <w:pPr>
        <w:rPr>
          <w:sz w:val="28"/>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41 de l’Ordre du Jour</w:t>
      </w:r>
      <w:r>
        <w:rPr>
          <w:rFonts w:eastAsia="Arial Unicode MS" w:cs="Estrangelo Edessa"/>
          <w:b/>
          <w:color w:val="000000"/>
          <w:szCs w:val="22"/>
        </w:rPr>
        <w:tab/>
      </w:r>
    </w:p>
    <w:p w:rsidR="00F57AB0" w:rsidRPr="00F57AB0" w:rsidRDefault="00F57AB0" w:rsidP="00F57AB0">
      <w:pPr>
        <w:ind w:right="0"/>
        <w:jc w:val="left"/>
        <w:rPr>
          <w:rFonts w:cstheme="minorHAnsi"/>
          <w:b/>
          <w:i/>
          <w:color w:val="6600CC"/>
          <w:sz w:val="24"/>
          <w:szCs w:val="22"/>
          <w:u w:val="single"/>
          <w:lang w:eastAsia="es-ES"/>
        </w:rPr>
      </w:pPr>
      <w:r w:rsidRPr="00F57AB0">
        <w:rPr>
          <w:b/>
          <w:color w:val="6600CC"/>
          <w:sz w:val="24"/>
          <w:u w:val="single"/>
        </w:rPr>
        <w:t>DEMANDE de CR</w:t>
      </w:r>
      <w:r>
        <w:rPr>
          <w:b/>
          <w:color w:val="6600CC"/>
          <w:sz w:val="24"/>
          <w:u w:val="single"/>
        </w:rPr>
        <w:t>É</w:t>
      </w:r>
      <w:r w:rsidRPr="00F57AB0">
        <w:rPr>
          <w:b/>
          <w:color w:val="6600CC"/>
          <w:sz w:val="24"/>
          <w:u w:val="single"/>
        </w:rPr>
        <w:t>ATION du DIPLOME D’UNIVERSIT</w:t>
      </w:r>
      <w:r>
        <w:rPr>
          <w:b/>
          <w:color w:val="6600CC"/>
          <w:sz w:val="24"/>
          <w:u w:val="single"/>
        </w:rPr>
        <w:t>É</w:t>
      </w:r>
      <w:r w:rsidRPr="00F57AB0">
        <w:rPr>
          <w:b/>
          <w:color w:val="6600CC"/>
          <w:sz w:val="24"/>
          <w:u w:val="single"/>
        </w:rPr>
        <w:t xml:space="preserve"> (DU</w:t>
      </w:r>
      <w:r w:rsidRPr="00F57AB0">
        <w:rPr>
          <w:color w:val="6600CC"/>
          <w:sz w:val="24"/>
          <w:u w:val="single"/>
        </w:rPr>
        <w:t xml:space="preserve">) </w:t>
      </w:r>
      <w:r w:rsidRPr="00F57AB0">
        <w:rPr>
          <w:rFonts w:cstheme="minorHAnsi"/>
          <w:b/>
          <w:i/>
          <w:color w:val="6600CC"/>
          <w:sz w:val="24"/>
          <w:szCs w:val="22"/>
          <w:u w:val="single"/>
          <w:lang w:eastAsia="es-ES"/>
        </w:rPr>
        <w:t>Développer et piloter la stratégie marketing des organisations sportives</w:t>
      </w:r>
    </w:p>
    <w:p w:rsidR="00F57AB0" w:rsidRPr="00982ED3" w:rsidRDefault="00F57AB0" w:rsidP="00F57AB0">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sidR="00C0402E">
        <w:rPr>
          <w:rFonts w:eastAsia="Arial Unicode MS" w:cs="Estrangelo Edessa"/>
          <w:b/>
          <w:color w:val="0000FF"/>
          <w:szCs w:val="22"/>
        </w:rPr>
        <w:t>5</w:t>
      </w:r>
      <w:r w:rsidR="00952F7E">
        <w:rPr>
          <w:rFonts w:eastAsia="Arial Unicode MS" w:cs="Estrangelo Edessa"/>
          <w:b/>
          <w:color w:val="0000FF"/>
          <w:szCs w:val="22"/>
        </w:rPr>
        <w:t>3</w:t>
      </w:r>
      <w:r w:rsidRPr="00982ED3">
        <w:rPr>
          <w:rFonts w:eastAsia="Arial Unicode MS" w:cs="Estrangelo Edessa"/>
          <w:b/>
          <w:color w:val="0000FF"/>
          <w:szCs w:val="22"/>
        </w:rPr>
        <w:t xml:space="preserve"> </w:t>
      </w:r>
    </w:p>
    <w:p w:rsidR="00F57AB0" w:rsidRDefault="00F57AB0" w:rsidP="00F57AB0">
      <w:pPr>
        <w:shd w:val="clear" w:color="auto" w:fill="FFFFFF" w:themeFill="background1"/>
        <w:ind w:right="140"/>
        <w:rPr>
          <w:rFonts w:eastAsia="Arial Unicode MS" w:cs="Gautami"/>
          <w:b/>
          <w:color w:val="0000FF"/>
          <w:szCs w:val="22"/>
        </w:rPr>
      </w:pPr>
    </w:p>
    <w:p w:rsidR="00F57AB0"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Pr="006B7635"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Pr="00712AAF" w:rsidRDefault="00F57AB0" w:rsidP="00F57AB0">
      <w:pPr>
        <w:shd w:val="clear" w:color="auto" w:fill="FFFFFF" w:themeFill="background1"/>
        <w:tabs>
          <w:tab w:val="left" w:pos="9923"/>
        </w:tabs>
        <w:ind w:right="283"/>
        <w:rPr>
          <w:rFonts w:eastAsia="Arial Unicode MS" w:cs="Gautami"/>
          <w:b/>
          <w:i/>
          <w:color w:val="FF0000"/>
          <w:szCs w:val="22"/>
        </w:rPr>
      </w:pPr>
      <w:r w:rsidRPr="00712AAF">
        <w:rPr>
          <w:rFonts w:eastAsia="Arial Unicode MS" w:cs="Gautami"/>
          <w:b/>
          <w:i/>
          <w:color w:val="FF0000"/>
          <w:szCs w:val="22"/>
        </w:rPr>
        <w:t xml:space="preserve">Délibération CA 2023 03 14  - </w:t>
      </w:r>
      <w:r w:rsidR="00C0402E">
        <w:rPr>
          <w:rFonts w:eastAsia="Arial Unicode MS" w:cs="Gautami"/>
          <w:b/>
          <w:i/>
          <w:color w:val="FF0000"/>
          <w:szCs w:val="22"/>
        </w:rPr>
        <w:t>41</w:t>
      </w:r>
    </w:p>
    <w:p w:rsidR="00F57AB0" w:rsidRDefault="00F57AB0" w:rsidP="00F57AB0">
      <w:pPr>
        <w:shd w:val="clear" w:color="auto" w:fill="FFFFFF" w:themeFill="background1"/>
        <w:tabs>
          <w:tab w:val="left" w:pos="9923"/>
        </w:tabs>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F57AB0" w:rsidRPr="006B7635" w:rsidRDefault="00F57AB0" w:rsidP="00F57AB0">
      <w:pPr>
        <w:jc w:val="left"/>
        <w:rPr>
          <w:rFonts w:cstheme="minorHAnsi"/>
          <w:i/>
          <w:szCs w:val="22"/>
          <w:lang w:eastAsia="es-ES"/>
        </w:rPr>
      </w:pPr>
      <w:r w:rsidRPr="0068307D">
        <w:t xml:space="preserve">Les membres du Conseil d’Administration </w:t>
      </w:r>
      <w:r w:rsidRPr="00C52ABE">
        <w:t xml:space="preserve">approuvent </w:t>
      </w:r>
      <w:r>
        <w:t xml:space="preserve">à l’unanimité la création </w:t>
      </w:r>
      <w:r w:rsidRPr="00712AAF">
        <w:t xml:space="preserve">du Diplôme d’Université (DU) </w:t>
      </w:r>
      <w:r w:rsidRPr="006B7635">
        <w:rPr>
          <w:rFonts w:cstheme="minorHAnsi"/>
          <w:i/>
          <w:szCs w:val="22"/>
          <w:lang w:eastAsia="es-ES"/>
        </w:rPr>
        <w:t>Développer et piloter la stratégie marketing des organisations sportives</w:t>
      </w:r>
      <w:r>
        <w:rPr>
          <w:rFonts w:cstheme="minorHAnsi"/>
          <w:i/>
          <w:szCs w:val="22"/>
          <w:lang w:eastAsia="es-ES"/>
        </w:rPr>
        <w:t>.</w:t>
      </w:r>
    </w:p>
    <w:p w:rsidR="00F57AB0" w:rsidRDefault="00F57AB0" w:rsidP="00F57AB0">
      <w:pPr>
        <w:shd w:val="clear" w:color="auto" w:fill="FFFFFF" w:themeFill="background1"/>
        <w:ind w:right="140"/>
        <w:rPr>
          <w:rFonts w:eastAsia="Arial Unicode MS" w:cs="Gautami"/>
          <w:b/>
          <w:color w:val="0000FF"/>
          <w:szCs w:val="22"/>
        </w:rPr>
      </w:pPr>
    </w:p>
    <w:p w:rsidR="00F57AB0" w:rsidRDefault="00F57AB0" w:rsidP="00F57AB0">
      <w:pPr>
        <w:shd w:val="clear" w:color="auto" w:fill="FFFFFF" w:themeFill="background1"/>
        <w:ind w:right="140"/>
        <w:rPr>
          <w:rFonts w:eastAsia="Arial Unicode MS" w:cs="Gautami"/>
          <w:b/>
          <w:color w:val="0000FF"/>
          <w:szCs w:val="22"/>
        </w:rPr>
      </w:pPr>
    </w:p>
    <w:p w:rsidR="00F57AB0" w:rsidRDefault="00F57AB0" w:rsidP="00F57AB0">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F57AB0" w:rsidRPr="000A513C" w:rsidRDefault="00F57AB0" w:rsidP="00F57AB0">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F57AB0" w:rsidRPr="00D7695E" w:rsidTr="003A0280">
        <w:trPr>
          <w:trHeight w:val="459"/>
        </w:trPr>
        <w:tc>
          <w:tcPr>
            <w:tcW w:w="3168" w:type="dxa"/>
            <w:shd w:val="clear" w:color="auto" w:fill="auto"/>
          </w:tcPr>
          <w:p w:rsidR="00F57AB0" w:rsidRDefault="00F57AB0"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F57AB0" w:rsidRPr="00E036E8" w:rsidRDefault="00F57AB0"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F57AB0" w:rsidRDefault="00F57AB0" w:rsidP="003A0280">
            <w:pPr>
              <w:tabs>
                <w:tab w:val="left" w:pos="284"/>
              </w:tabs>
              <w:ind w:right="142"/>
              <w:jc w:val="right"/>
              <w:rPr>
                <w:rFonts w:eastAsia="Arial Unicode MS" w:cs="Gautami"/>
                <w:szCs w:val="22"/>
              </w:rPr>
            </w:pPr>
            <w:r>
              <w:rPr>
                <w:rFonts w:eastAsia="Arial Unicode MS" w:cs="Gautami"/>
                <w:szCs w:val="22"/>
              </w:rPr>
              <w:t>30</w:t>
            </w:r>
          </w:p>
          <w:p w:rsidR="00F57AB0" w:rsidRPr="00E036E8" w:rsidRDefault="00F57AB0" w:rsidP="003A0280">
            <w:pPr>
              <w:tabs>
                <w:tab w:val="left" w:pos="284"/>
              </w:tabs>
              <w:ind w:right="142"/>
              <w:jc w:val="right"/>
              <w:rPr>
                <w:rFonts w:eastAsia="Arial Unicode MS" w:cs="Gautami"/>
                <w:sz w:val="20"/>
                <w:szCs w:val="22"/>
              </w:rPr>
            </w:pPr>
          </w:p>
        </w:tc>
      </w:tr>
      <w:tr w:rsidR="00C0402E" w:rsidTr="003A0280">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3A0280">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22</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w:t>
            </w:r>
          </w:p>
        </w:tc>
      </w:tr>
      <w:tr w:rsidR="00C0402E" w:rsidRPr="00140B4B" w:rsidTr="003A0280">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F57AB0" w:rsidRDefault="00F57AB0" w:rsidP="00F57AB0">
      <w:pPr>
        <w:shd w:val="clear" w:color="auto" w:fill="FFFFFF" w:themeFill="background1"/>
        <w:tabs>
          <w:tab w:val="left" w:pos="284"/>
          <w:tab w:val="right" w:pos="540"/>
        </w:tabs>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sz w:val="32"/>
          <w:szCs w:val="20"/>
          <w:u w:val="single"/>
        </w:rPr>
      </w:pPr>
    </w:p>
    <w:p w:rsidR="00F57AB0" w:rsidRDefault="00F57AB0" w:rsidP="00F57AB0">
      <w:pPr>
        <w:pStyle w:val="NormalWeb"/>
        <w:tabs>
          <w:tab w:val="left" w:pos="284"/>
        </w:tabs>
        <w:spacing w:before="0" w:beforeAutospacing="0" w:after="0" w:afterAutospacing="0"/>
        <w:ind w:right="142"/>
        <w:rPr>
          <w:sz w:val="32"/>
          <w:szCs w:val="20"/>
          <w:u w:val="single"/>
        </w:rPr>
      </w:pPr>
    </w:p>
    <w:p w:rsidR="00F57AB0" w:rsidRPr="00EB6A5B" w:rsidRDefault="00F57AB0" w:rsidP="00F57AB0">
      <w:pPr>
        <w:pStyle w:val="NormalWeb"/>
        <w:tabs>
          <w:tab w:val="left" w:pos="284"/>
        </w:tabs>
        <w:spacing w:before="0" w:beforeAutospacing="0" w:after="0" w:afterAutospacing="0"/>
        <w:ind w:right="142"/>
        <w:rPr>
          <w:sz w:val="32"/>
          <w:szCs w:val="20"/>
          <w:u w:val="single"/>
        </w:rPr>
      </w:pPr>
    </w:p>
    <w:p w:rsidR="00F57AB0" w:rsidRDefault="00F57AB0" w:rsidP="00F57AB0">
      <w:pPr>
        <w:rPr>
          <w:rFonts w:eastAsia="Arial Unicode MS"/>
        </w:rPr>
      </w:pPr>
    </w:p>
    <w:p w:rsidR="00F57AB0" w:rsidRDefault="00F57AB0" w:rsidP="00F57AB0">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P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 w:val="32"/>
          <w:szCs w:val="22"/>
        </w:rPr>
      </w:pPr>
    </w:p>
    <w:p w:rsidR="00F57AB0" w:rsidRDefault="00F57AB0" w:rsidP="00F57AB0">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93635D" w:rsidRDefault="0093635D" w:rsidP="0093635D">
      <w:pPr>
        <w:shd w:val="clear" w:color="auto" w:fill="FFFFFF" w:themeFill="background1"/>
        <w:tabs>
          <w:tab w:val="left" w:pos="284"/>
          <w:tab w:val="right" w:pos="540"/>
        </w:tabs>
        <w:ind w:right="142"/>
        <w:rPr>
          <w:rFonts w:eastAsia="Arial Unicode MS" w:cs="Estrangelo Edessa"/>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F57AB0" w:rsidRDefault="00F57AB0" w:rsidP="00F57AB0">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42 de l’Ordre du Jour</w:t>
      </w:r>
      <w:r>
        <w:rPr>
          <w:rFonts w:eastAsia="Arial Unicode MS" w:cs="Estrangelo Edessa"/>
          <w:b/>
          <w:color w:val="000000"/>
          <w:szCs w:val="22"/>
        </w:rPr>
        <w:tab/>
      </w:r>
    </w:p>
    <w:p w:rsidR="00F57AB0" w:rsidRPr="00F57AB0" w:rsidRDefault="00F57AB0" w:rsidP="00F57AB0">
      <w:pPr>
        <w:ind w:right="0"/>
        <w:jc w:val="left"/>
        <w:rPr>
          <w:rFonts w:cstheme="minorHAnsi"/>
          <w:color w:val="6600CC"/>
          <w:sz w:val="24"/>
          <w:szCs w:val="22"/>
        </w:rPr>
      </w:pPr>
      <w:r w:rsidRPr="00F57AB0">
        <w:rPr>
          <w:b/>
          <w:color w:val="6600CC"/>
          <w:sz w:val="24"/>
          <w:u w:val="single"/>
        </w:rPr>
        <w:t xml:space="preserve">DEMANDE de CREATION </w:t>
      </w:r>
      <w:r w:rsidRPr="00F57AB0">
        <w:rPr>
          <w:rFonts w:cstheme="minorHAnsi"/>
          <w:b/>
          <w:color w:val="6600CC"/>
          <w:sz w:val="24"/>
          <w:szCs w:val="22"/>
          <w:u w:val="single"/>
        </w:rPr>
        <w:t>de l’Unité d’Enseignement (UE) TP d’Excellence « Lumière sur le vivant » (Programme ORION)</w:t>
      </w:r>
    </w:p>
    <w:p w:rsidR="00F57AB0" w:rsidRPr="00982ED3" w:rsidRDefault="00F57AB0" w:rsidP="00F57AB0">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5</w:t>
      </w:r>
      <w:r w:rsidR="00952F7E">
        <w:rPr>
          <w:rFonts w:eastAsia="Arial Unicode MS" w:cs="Estrangelo Edessa"/>
          <w:b/>
          <w:color w:val="0000FF"/>
          <w:szCs w:val="22"/>
        </w:rPr>
        <w:t>4</w:t>
      </w:r>
    </w:p>
    <w:p w:rsidR="00F57AB0" w:rsidRDefault="00F57AB0" w:rsidP="00F57AB0">
      <w:pPr>
        <w:shd w:val="clear" w:color="auto" w:fill="FFFFFF" w:themeFill="background1"/>
        <w:ind w:right="140"/>
        <w:rPr>
          <w:rFonts w:eastAsia="Arial Unicode MS" w:cs="Gautami"/>
          <w:b/>
          <w:color w:val="0000FF"/>
          <w:szCs w:val="22"/>
        </w:rPr>
      </w:pPr>
    </w:p>
    <w:p w:rsidR="00F57AB0"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Pr="006B7635" w:rsidRDefault="00F57AB0" w:rsidP="00F57AB0">
      <w:pPr>
        <w:shd w:val="clear" w:color="auto" w:fill="FFFFFF" w:themeFill="background1"/>
        <w:tabs>
          <w:tab w:val="left" w:pos="9923"/>
        </w:tabs>
        <w:ind w:right="283"/>
        <w:rPr>
          <w:rFonts w:eastAsia="Arial Unicode MS" w:cs="Gautami"/>
          <w:b/>
          <w:color w:val="000000"/>
          <w:sz w:val="28"/>
          <w:szCs w:val="22"/>
        </w:rPr>
      </w:pPr>
    </w:p>
    <w:p w:rsidR="00F57AB0" w:rsidRPr="00712AAF" w:rsidRDefault="00F57AB0" w:rsidP="00F57AB0">
      <w:pPr>
        <w:shd w:val="clear" w:color="auto" w:fill="FFFFFF" w:themeFill="background1"/>
        <w:tabs>
          <w:tab w:val="left" w:pos="9923"/>
        </w:tabs>
        <w:ind w:right="283"/>
        <w:rPr>
          <w:rFonts w:eastAsia="Arial Unicode MS" w:cs="Gautami"/>
          <w:b/>
          <w:i/>
          <w:color w:val="FF0000"/>
          <w:szCs w:val="22"/>
        </w:rPr>
      </w:pPr>
      <w:r w:rsidRPr="00712AAF">
        <w:rPr>
          <w:rFonts w:eastAsia="Arial Unicode MS" w:cs="Gautami"/>
          <w:b/>
          <w:i/>
          <w:color w:val="FF0000"/>
          <w:szCs w:val="22"/>
        </w:rPr>
        <w:t xml:space="preserve">Délibération CA 2023 03 14  - </w:t>
      </w:r>
      <w:r w:rsidR="00C0402E">
        <w:rPr>
          <w:rFonts w:eastAsia="Arial Unicode MS" w:cs="Gautami"/>
          <w:b/>
          <w:i/>
          <w:color w:val="FF0000"/>
          <w:szCs w:val="22"/>
        </w:rPr>
        <w:t>42</w:t>
      </w:r>
    </w:p>
    <w:p w:rsidR="00F57AB0" w:rsidRDefault="00F57AB0" w:rsidP="00F57AB0">
      <w:pPr>
        <w:shd w:val="clear" w:color="auto" w:fill="FFFFFF" w:themeFill="background1"/>
        <w:tabs>
          <w:tab w:val="left" w:pos="9923"/>
        </w:tabs>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F57AB0" w:rsidRPr="006B7635" w:rsidRDefault="00F57AB0" w:rsidP="00F57AB0">
      <w:pPr>
        <w:ind w:right="0"/>
        <w:jc w:val="left"/>
      </w:pPr>
      <w:r w:rsidRPr="0068307D">
        <w:t xml:space="preserve">Les membres du Conseil d’Administration </w:t>
      </w:r>
      <w:r w:rsidRPr="00C52ABE">
        <w:t xml:space="preserve">approuvent </w:t>
      </w:r>
      <w:r>
        <w:t xml:space="preserve">la création </w:t>
      </w:r>
      <w:r w:rsidRPr="006B7635">
        <w:t>de l’Unité d’Enseignement (UE) TP d’Excellence « Lumière sur le vivant » (Programme ORION)</w:t>
      </w:r>
      <w:r>
        <w:t>.</w:t>
      </w:r>
    </w:p>
    <w:p w:rsidR="00F57AB0" w:rsidRDefault="00F57AB0" w:rsidP="00F57AB0">
      <w:pPr>
        <w:shd w:val="clear" w:color="auto" w:fill="FFFFFF" w:themeFill="background1"/>
        <w:ind w:right="140"/>
        <w:rPr>
          <w:rFonts w:eastAsia="Arial Unicode MS" w:cs="Gautami"/>
          <w:b/>
          <w:color w:val="0000FF"/>
          <w:szCs w:val="22"/>
        </w:rPr>
      </w:pPr>
    </w:p>
    <w:p w:rsidR="00F57AB0" w:rsidRDefault="00F57AB0" w:rsidP="00F57AB0">
      <w:pPr>
        <w:shd w:val="clear" w:color="auto" w:fill="FFFFFF" w:themeFill="background1"/>
        <w:ind w:right="140"/>
        <w:rPr>
          <w:rFonts w:eastAsia="Arial Unicode MS" w:cs="Gautami"/>
          <w:b/>
          <w:color w:val="0000FF"/>
          <w:szCs w:val="22"/>
        </w:rPr>
      </w:pPr>
    </w:p>
    <w:p w:rsidR="00F57AB0" w:rsidRDefault="00F57AB0" w:rsidP="00F57AB0">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F57AB0" w:rsidRPr="000A513C" w:rsidRDefault="00F57AB0" w:rsidP="00F57AB0">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F57AB0" w:rsidRPr="00D7695E" w:rsidTr="003A0280">
        <w:trPr>
          <w:trHeight w:val="459"/>
        </w:trPr>
        <w:tc>
          <w:tcPr>
            <w:tcW w:w="3168" w:type="dxa"/>
            <w:shd w:val="clear" w:color="auto" w:fill="auto"/>
          </w:tcPr>
          <w:p w:rsidR="00F57AB0" w:rsidRDefault="00F57AB0"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F57AB0" w:rsidRPr="00E036E8" w:rsidRDefault="00F57AB0"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F57AB0" w:rsidRDefault="00F57AB0" w:rsidP="003A0280">
            <w:pPr>
              <w:tabs>
                <w:tab w:val="left" w:pos="284"/>
              </w:tabs>
              <w:ind w:right="142"/>
              <w:jc w:val="right"/>
              <w:rPr>
                <w:rFonts w:eastAsia="Arial Unicode MS" w:cs="Gautami"/>
                <w:szCs w:val="22"/>
              </w:rPr>
            </w:pPr>
            <w:r>
              <w:rPr>
                <w:rFonts w:eastAsia="Arial Unicode MS" w:cs="Gautami"/>
                <w:szCs w:val="22"/>
              </w:rPr>
              <w:t>30</w:t>
            </w:r>
          </w:p>
          <w:p w:rsidR="00F57AB0" w:rsidRPr="00E036E8" w:rsidRDefault="00F57AB0" w:rsidP="003A0280">
            <w:pPr>
              <w:tabs>
                <w:tab w:val="left" w:pos="284"/>
              </w:tabs>
              <w:ind w:right="142"/>
              <w:jc w:val="right"/>
              <w:rPr>
                <w:rFonts w:eastAsia="Arial Unicode MS" w:cs="Gautami"/>
                <w:sz w:val="20"/>
                <w:szCs w:val="22"/>
              </w:rPr>
            </w:pPr>
          </w:p>
        </w:tc>
      </w:tr>
      <w:tr w:rsidR="00C0402E" w:rsidTr="003A0280">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3A0280">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22</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w:t>
            </w:r>
          </w:p>
        </w:tc>
      </w:tr>
      <w:tr w:rsidR="00C0402E" w:rsidRPr="00140B4B" w:rsidTr="003A0280">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F57AB0" w:rsidRDefault="00F57AB0" w:rsidP="00F57AB0">
      <w:pPr>
        <w:shd w:val="clear" w:color="auto" w:fill="FFFFFF" w:themeFill="background1"/>
        <w:tabs>
          <w:tab w:val="left" w:pos="284"/>
          <w:tab w:val="right" w:pos="540"/>
        </w:tabs>
        <w:ind w:right="142"/>
        <w:rPr>
          <w:rFonts w:eastAsia="Arial Unicode MS" w:cs="Estrangelo Edessa"/>
          <w:szCs w:val="22"/>
        </w:rPr>
      </w:pPr>
    </w:p>
    <w:p w:rsidR="00F57AB0" w:rsidRDefault="00F57AB0" w:rsidP="00F57AB0">
      <w:pPr>
        <w:pStyle w:val="NormalWeb"/>
        <w:tabs>
          <w:tab w:val="left" w:pos="284"/>
        </w:tabs>
        <w:spacing w:before="0" w:beforeAutospacing="0" w:after="0" w:afterAutospacing="0"/>
        <w:ind w:right="142"/>
        <w:rPr>
          <w:sz w:val="32"/>
          <w:szCs w:val="20"/>
          <w:u w:val="single"/>
        </w:rPr>
      </w:pPr>
    </w:p>
    <w:p w:rsidR="00F57AB0" w:rsidRDefault="00F57AB0" w:rsidP="00F57AB0">
      <w:pPr>
        <w:pStyle w:val="NormalWeb"/>
        <w:tabs>
          <w:tab w:val="left" w:pos="284"/>
        </w:tabs>
        <w:spacing w:before="0" w:beforeAutospacing="0" w:after="0" w:afterAutospacing="0"/>
        <w:ind w:right="142"/>
        <w:rPr>
          <w:sz w:val="32"/>
          <w:szCs w:val="20"/>
          <w:u w:val="single"/>
        </w:rPr>
      </w:pPr>
    </w:p>
    <w:p w:rsidR="00F57AB0" w:rsidRPr="00EB6A5B" w:rsidRDefault="00F57AB0" w:rsidP="00F57AB0">
      <w:pPr>
        <w:pStyle w:val="NormalWeb"/>
        <w:tabs>
          <w:tab w:val="left" w:pos="284"/>
        </w:tabs>
        <w:spacing w:before="0" w:beforeAutospacing="0" w:after="0" w:afterAutospacing="0"/>
        <w:ind w:right="142"/>
        <w:rPr>
          <w:sz w:val="32"/>
          <w:szCs w:val="20"/>
          <w:u w:val="single"/>
        </w:rPr>
      </w:pPr>
    </w:p>
    <w:p w:rsidR="00F57AB0" w:rsidRDefault="00F57AB0" w:rsidP="00F57AB0">
      <w:pPr>
        <w:rPr>
          <w:rFonts w:eastAsia="Arial Unicode MS"/>
        </w:rPr>
      </w:pPr>
    </w:p>
    <w:p w:rsidR="00F57AB0" w:rsidRDefault="00F57AB0" w:rsidP="00F57AB0">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F57AB0" w:rsidRPr="00F57AB0" w:rsidRDefault="00F57AB0" w:rsidP="00F57AB0">
      <w:pPr>
        <w:pStyle w:val="NormalWeb"/>
        <w:shd w:val="clear" w:color="auto" w:fill="FFFFFF" w:themeFill="background1"/>
        <w:tabs>
          <w:tab w:val="left" w:pos="284"/>
        </w:tabs>
        <w:spacing w:before="0" w:beforeAutospacing="0" w:after="0" w:afterAutospacing="0"/>
        <w:ind w:right="142"/>
        <w:rPr>
          <w:rFonts w:eastAsia="Arial Unicode MS" w:cs="Estrangelo Edessa"/>
          <w:sz w:val="32"/>
          <w:szCs w:val="22"/>
        </w:rPr>
      </w:pPr>
    </w:p>
    <w:p w:rsidR="00F57AB0" w:rsidRDefault="00F57AB0" w:rsidP="00F57AB0">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5423BF" w:rsidRDefault="005423BF" w:rsidP="005423BF">
      <w:pPr>
        <w:shd w:val="clear" w:color="auto" w:fill="FFFFFF" w:themeFill="background1"/>
        <w:tabs>
          <w:tab w:val="left" w:pos="284"/>
          <w:tab w:val="right" w:pos="540"/>
        </w:tabs>
        <w:ind w:right="142"/>
        <w:rPr>
          <w:rFonts w:eastAsia="Arial Unicode MS" w:cs="Estrangelo Edessa"/>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43 de l’Ordre du Jour</w:t>
      </w:r>
      <w:r>
        <w:rPr>
          <w:rFonts w:eastAsia="Arial Unicode MS" w:cs="Estrangelo Edessa"/>
          <w:b/>
          <w:color w:val="000000"/>
          <w:szCs w:val="22"/>
        </w:rPr>
        <w:tab/>
      </w:r>
    </w:p>
    <w:p w:rsidR="005423BF" w:rsidRPr="005423BF" w:rsidRDefault="005423BF" w:rsidP="005423BF">
      <w:pPr>
        <w:ind w:right="0"/>
        <w:jc w:val="left"/>
        <w:rPr>
          <w:rFonts w:cstheme="minorHAnsi"/>
          <w:b/>
          <w:color w:val="6600CC"/>
          <w:sz w:val="24"/>
          <w:szCs w:val="22"/>
          <w:u w:val="single"/>
        </w:rPr>
      </w:pPr>
      <w:r w:rsidRPr="005423BF">
        <w:rPr>
          <w:rFonts w:cstheme="minorHAnsi"/>
          <w:b/>
          <w:color w:val="6600CC"/>
          <w:sz w:val="24"/>
          <w:szCs w:val="22"/>
          <w:u w:val="single"/>
        </w:rPr>
        <w:t>DEMANDE de MODIFICATION du DIPLOME INTER UNIVERSITAIRE (DIU) de Formation Complémentaire en Gynécologie-Obstétrique</w:t>
      </w:r>
    </w:p>
    <w:p w:rsidR="005423BF" w:rsidRPr="00982ED3" w:rsidRDefault="005423BF" w:rsidP="005423BF">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5</w:t>
      </w:r>
      <w:r w:rsidR="00952F7E">
        <w:rPr>
          <w:rFonts w:eastAsia="Arial Unicode MS" w:cs="Estrangelo Edessa"/>
          <w:b/>
          <w:color w:val="0000FF"/>
          <w:szCs w:val="22"/>
        </w:rPr>
        <w:t>5</w:t>
      </w:r>
    </w:p>
    <w:p w:rsidR="005423BF" w:rsidRDefault="005423BF" w:rsidP="005423BF">
      <w:pPr>
        <w:shd w:val="clear" w:color="auto" w:fill="FFFFFF" w:themeFill="background1"/>
        <w:ind w:right="140"/>
        <w:rPr>
          <w:rFonts w:eastAsia="Arial Unicode MS" w:cs="Gautami"/>
          <w:b/>
          <w:color w:val="0000FF"/>
          <w:szCs w:val="22"/>
        </w:rPr>
      </w:pPr>
    </w:p>
    <w:p w:rsidR="005423BF" w:rsidRDefault="005423BF" w:rsidP="005423BF">
      <w:pPr>
        <w:shd w:val="clear" w:color="auto" w:fill="FFFFFF" w:themeFill="background1"/>
        <w:tabs>
          <w:tab w:val="left" w:pos="9923"/>
        </w:tabs>
        <w:ind w:right="283"/>
        <w:rPr>
          <w:rFonts w:eastAsia="Arial Unicode MS" w:cs="Gautami"/>
          <w:b/>
          <w:color w:val="000000"/>
          <w:sz w:val="28"/>
          <w:szCs w:val="22"/>
        </w:rPr>
      </w:pPr>
    </w:p>
    <w:p w:rsidR="005423BF" w:rsidRDefault="005423BF" w:rsidP="005423BF">
      <w:pPr>
        <w:shd w:val="clear" w:color="auto" w:fill="FFFFFF" w:themeFill="background1"/>
        <w:tabs>
          <w:tab w:val="left" w:pos="9923"/>
        </w:tabs>
        <w:ind w:right="283"/>
        <w:rPr>
          <w:rFonts w:eastAsia="Arial Unicode MS" w:cs="Gautami"/>
          <w:b/>
          <w:color w:val="000000"/>
          <w:sz w:val="28"/>
          <w:szCs w:val="22"/>
        </w:rPr>
      </w:pPr>
    </w:p>
    <w:p w:rsidR="005423BF" w:rsidRPr="006B7635" w:rsidRDefault="005423BF" w:rsidP="005423BF">
      <w:pPr>
        <w:shd w:val="clear" w:color="auto" w:fill="FFFFFF" w:themeFill="background1"/>
        <w:tabs>
          <w:tab w:val="left" w:pos="9923"/>
        </w:tabs>
        <w:ind w:right="283"/>
        <w:rPr>
          <w:rFonts w:eastAsia="Arial Unicode MS" w:cs="Gautami"/>
          <w:b/>
          <w:color w:val="000000"/>
          <w:sz w:val="28"/>
          <w:szCs w:val="22"/>
        </w:rPr>
      </w:pPr>
    </w:p>
    <w:p w:rsidR="005423BF" w:rsidRPr="00712AAF" w:rsidRDefault="005423BF" w:rsidP="005423BF">
      <w:pPr>
        <w:shd w:val="clear" w:color="auto" w:fill="FFFFFF" w:themeFill="background1"/>
        <w:tabs>
          <w:tab w:val="left" w:pos="9923"/>
        </w:tabs>
        <w:ind w:right="283"/>
        <w:rPr>
          <w:rFonts w:eastAsia="Arial Unicode MS" w:cs="Gautami"/>
          <w:b/>
          <w:i/>
          <w:color w:val="FF0000"/>
          <w:szCs w:val="22"/>
        </w:rPr>
      </w:pPr>
      <w:r w:rsidRPr="00712AAF">
        <w:rPr>
          <w:rFonts w:eastAsia="Arial Unicode MS" w:cs="Gautami"/>
          <w:b/>
          <w:i/>
          <w:color w:val="FF0000"/>
          <w:szCs w:val="22"/>
        </w:rPr>
        <w:t xml:space="preserve">Délibération CA 2023 03 14  - </w:t>
      </w:r>
      <w:r w:rsidR="00C0402E">
        <w:rPr>
          <w:rFonts w:eastAsia="Arial Unicode MS" w:cs="Gautami"/>
          <w:b/>
          <w:i/>
          <w:color w:val="FF0000"/>
          <w:szCs w:val="22"/>
        </w:rPr>
        <w:t>43</w:t>
      </w:r>
    </w:p>
    <w:p w:rsidR="005423BF" w:rsidRDefault="005423BF" w:rsidP="005423BF">
      <w:pPr>
        <w:shd w:val="clear" w:color="auto" w:fill="FFFFFF" w:themeFill="background1"/>
        <w:tabs>
          <w:tab w:val="left" w:pos="9923"/>
        </w:tabs>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5423BF" w:rsidRPr="006B7635" w:rsidRDefault="005423BF" w:rsidP="005423BF">
      <w:r w:rsidRPr="0068307D">
        <w:t xml:space="preserve">Les membres du Conseil d’Administration </w:t>
      </w:r>
      <w:r w:rsidRPr="00C52ABE">
        <w:t xml:space="preserve">approuvent </w:t>
      </w:r>
      <w:r>
        <w:t>la d</w:t>
      </w:r>
      <w:r w:rsidRPr="006B7635">
        <w:t>emande de modification du Diplôme Inter Universitaire (DIU) de Formation complémentaire en Gynécologie-Obstétrique</w:t>
      </w:r>
      <w:r>
        <w:t>.</w:t>
      </w:r>
    </w:p>
    <w:p w:rsidR="005423BF" w:rsidRDefault="005423BF" w:rsidP="005423BF">
      <w:pPr>
        <w:shd w:val="clear" w:color="auto" w:fill="FFFFFF" w:themeFill="background1"/>
        <w:ind w:right="140"/>
        <w:rPr>
          <w:rFonts w:eastAsia="Arial Unicode MS" w:cs="Gautami"/>
          <w:b/>
          <w:color w:val="0000FF"/>
          <w:szCs w:val="22"/>
        </w:rPr>
      </w:pPr>
    </w:p>
    <w:p w:rsidR="005423BF" w:rsidRDefault="005423BF" w:rsidP="005423BF">
      <w:pPr>
        <w:shd w:val="clear" w:color="auto" w:fill="FFFFFF" w:themeFill="background1"/>
        <w:ind w:right="140"/>
        <w:rPr>
          <w:rFonts w:eastAsia="Arial Unicode MS" w:cs="Gautami"/>
          <w:b/>
          <w:color w:val="0000FF"/>
          <w:szCs w:val="22"/>
        </w:rPr>
      </w:pPr>
    </w:p>
    <w:p w:rsidR="005423BF" w:rsidRDefault="005423BF" w:rsidP="005423BF">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5423BF" w:rsidRPr="000A513C" w:rsidRDefault="005423BF" w:rsidP="005423BF">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5423BF" w:rsidRPr="00D7695E" w:rsidTr="003A0280">
        <w:trPr>
          <w:trHeight w:val="459"/>
        </w:trPr>
        <w:tc>
          <w:tcPr>
            <w:tcW w:w="3168" w:type="dxa"/>
            <w:shd w:val="clear" w:color="auto" w:fill="auto"/>
          </w:tcPr>
          <w:p w:rsidR="005423BF" w:rsidRDefault="005423BF"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5423BF" w:rsidRPr="00E036E8" w:rsidRDefault="005423BF"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5423BF" w:rsidRDefault="005423BF" w:rsidP="003A0280">
            <w:pPr>
              <w:tabs>
                <w:tab w:val="left" w:pos="284"/>
              </w:tabs>
              <w:ind w:right="142"/>
              <w:jc w:val="right"/>
              <w:rPr>
                <w:rFonts w:eastAsia="Arial Unicode MS" w:cs="Gautami"/>
                <w:szCs w:val="22"/>
              </w:rPr>
            </w:pPr>
            <w:r>
              <w:rPr>
                <w:rFonts w:eastAsia="Arial Unicode MS" w:cs="Gautami"/>
                <w:szCs w:val="22"/>
              </w:rPr>
              <w:t>30</w:t>
            </w:r>
          </w:p>
          <w:p w:rsidR="005423BF" w:rsidRPr="00E036E8" w:rsidRDefault="005423BF" w:rsidP="003A0280">
            <w:pPr>
              <w:tabs>
                <w:tab w:val="left" w:pos="284"/>
              </w:tabs>
              <w:ind w:right="142"/>
              <w:jc w:val="right"/>
              <w:rPr>
                <w:rFonts w:eastAsia="Arial Unicode MS" w:cs="Gautami"/>
                <w:sz w:val="20"/>
                <w:szCs w:val="22"/>
              </w:rPr>
            </w:pPr>
          </w:p>
        </w:tc>
      </w:tr>
      <w:tr w:rsidR="00C0402E" w:rsidTr="003A0280">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3A0280">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22</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w:t>
            </w:r>
          </w:p>
        </w:tc>
      </w:tr>
      <w:tr w:rsidR="00C0402E" w:rsidRPr="00140B4B" w:rsidTr="003A0280">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5423BF" w:rsidRDefault="005423BF" w:rsidP="005423BF">
      <w:pPr>
        <w:shd w:val="clear" w:color="auto" w:fill="FFFFFF" w:themeFill="background1"/>
        <w:tabs>
          <w:tab w:val="left" w:pos="284"/>
          <w:tab w:val="right" w:pos="540"/>
        </w:tabs>
        <w:ind w:right="142"/>
        <w:rPr>
          <w:rFonts w:eastAsia="Arial Unicode MS" w:cs="Estrangelo Edessa"/>
          <w:szCs w:val="22"/>
        </w:rPr>
      </w:pPr>
    </w:p>
    <w:p w:rsidR="005423BF" w:rsidRDefault="005423BF" w:rsidP="005423BF">
      <w:pPr>
        <w:pStyle w:val="NormalWeb"/>
        <w:tabs>
          <w:tab w:val="left" w:pos="284"/>
        </w:tabs>
        <w:spacing w:before="0" w:beforeAutospacing="0" w:after="0" w:afterAutospacing="0"/>
        <w:ind w:right="142"/>
        <w:rPr>
          <w:sz w:val="32"/>
          <w:szCs w:val="20"/>
          <w:u w:val="single"/>
        </w:rPr>
      </w:pPr>
    </w:p>
    <w:p w:rsidR="005423BF" w:rsidRDefault="005423BF" w:rsidP="005423BF">
      <w:pPr>
        <w:pStyle w:val="NormalWeb"/>
        <w:tabs>
          <w:tab w:val="left" w:pos="284"/>
        </w:tabs>
        <w:spacing w:before="0" w:beforeAutospacing="0" w:after="0" w:afterAutospacing="0"/>
        <w:ind w:right="142"/>
        <w:rPr>
          <w:sz w:val="32"/>
          <w:szCs w:val="20"/>
          <w:u w:val="single"/>
        </w:rPr>
      </w:pPr>
    </w:p>
    <w:p w:rsidR="005423BF" w:rsidRPr="00EB6A5B" w:rsidRDefault="005423BF" w:rsidP="005423BF">
      <w:pPr>
        <w:pStyle w:val="NormalWeb"/>
        <w:tabs>
          <w:tab w:val="left" w:pos="284"/>
        </w:tabs>
        <w:spacing w:before="0" w:beforeAutospacing="0" w:after="0" w:afterAutospacing="0"/>
        <w:ind w:right="142"/>
        <w:rPr>
          <w:sz w:val="32"/>
          <w:szCs w:val="20"/>
          <w:u w:val="single"/>
        </w:rPr>
      </w:pPr>
    </w:p>
    <w:p w:rsidR="005423BF" w:rsidRDefault="005423BF" w:rsidP="005423BF">
      <w:pPr>
        <w:rPr>
          <w:rFonts w:eastAsia="Arial Unicode MS"/>
        </w:rPr>
      </w:pPr>
    </w:p>
    <w:p w:rsidR="005423BF" w:rsidRDefault="005423BF" w:rsidP="005423BF">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Pr="00F57AB0"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 w:val="32"/>
          <w:szCs w:val="22"/>
        </w:rPr>
      </w:pPr>
    </w:p>
    <w:p w:rsidR="005423BF" w:rsidRDefault="005423BF" w:rsidP="005423BF">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5423BF" w:rsidRDefault="005423BF" w:rsidP="005423BF">
      <w:pPr>
        <w:shd w:val="clear" w:color="auto" w:fill="FFFFFF" w:themeFill="background1"/>
        <w:tabs>
          <w:tab w:val="left" w:pos="284"/>
          <w:tab w:val="right" w:pos="540"/>
        </w:tabs>
        <w:ind w:right="142"/>
        <w:rPr>
          <w:rFonts w:eastAsia="Arial Unicode MS" w:cs="Estrangelo Edessa"/>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44 de l’Ordre du Jour</w:t>
      </w:r>
      <w:r>
        <w:rPr>
          <w:rFonts w:eastAsia="Arial Unicode MS" w:cs="Estrangelo Edessa"/>
          <w:b/>
          <w:color w:val="000000"/>
          <w:szCs w:val="22"/>
        </w:rPr>
        <w:tab/>
      </w:r>
    </w:p>
    <w:p w:rsidR="005423BF" w:rsidRPr="005423BF" w:rsidRDefault="005423BF" w:rsidP="005423BF">
      <w:pPr>
        <w:ind w:right="0"/>
        <w:jc w:val="left"/>
        <w:rPr>
          <w:rFonts w:cstheme="minorHAnsi"/>
          <w:b/>
          <w:color w:val="6600CC"/>
          <w:sz w:val="24"/>
          <w:szCs w:val="22"/>
          <w:u w:val="single"/>
        </w:rPr>
      </w:pPr>
      <w:r w:rsidRPr="005423BF">
        <w:rPr>
          <w:rFonts w:cstheme="minorHAnsi"/>
          <w:b/>
          <w:color w:val="6600CC"/>
          <w:sz w:val="24"/>
          <w:szCs w:val="22"/>
          <w:u w:val="single"/>
        </w:rPr>
        <w:t>DEMANDE de MODIFICATION de l’INTITUL</w:t>
      </w:r>
      <w:r>
        <w:rPr>
          <w:rFonts w:cstheme="minorHAnsi"/>
          <w:b/>
          <w:color w:val="6600CC"/>
          <w:sz w:val="24"/>
          <w:szCs w:val="22"/>
          <w:u w:val="single"/>
        </w:rPr>
        <w:t>É</w:t>
      </w:r>
      <w:r w:rsidRPr="005423BF">
        <w:rPr>
          <w:rFonts w:cstheme="minorHAnsi"/>
          <w:b/>
          <w:color w:val="6600CC"/>
          <w:sz w:val="24"/>
          <w:szCs w:val="22"/>
          <w:u w:val="single"/>
        </w:rPr>
        <w:t xml:space="preserve"> du DIPLOME D’UNIVERSIT</w:t>
      </w:r>
      <w:r>
        <w:rPr>
          <w:rFonts w:cstheme="minorHAnsi"/>
          <w:b/>
          <w:color w:val="6600CC"/>
          <w:sz w:val="24"/>
          <w:szCs w:val="22"/>
          <w:u w:val="single"/>
        </w:rPr>
        <w:t>É</w:t>
      </w:r>
      <w:r w:rsidRPr="005423BF">
        <w:rPr>
          <w:rFonts w:cstheme="minorHAnsi"/>
          <w:b/>
          <w:color w:val="6600CC"/>
          <w:sz w:val="24"/>
          <w:szCs w:val="22"/>
          <w:u w:val="single"/>
        </w:rPr>
        <w:t xml:space="preserve"> (DU) </w:t>
      </w:r>
      <w:r w:rsidRPr="005423BF">
        <w:rPr>
          <w:rFonts w:cstheme="minorHAnsi"/>
          <w:b/>
          <w:i/>
          <w:color w:val="6600CC"/>
          <w:sz w:val="24"/>
          <w:szCs w:val="22"/>
          <w:u w:val="single"/>
        </w:rPr>
        <w:t>Secrétaire de Mairie</w:t>
      </w:r>
      <w:r w:rsidRPr="005423BF">
        <w:rPr>
          <w:b/>
          <w:color w:val="6600CC"/>
          <w:sz w:val="24"/>
          <w:u w:val="single"/>
        </w:rPr>
        <w:t xml:space="preserve"> </w:t>
      </w:r>
    </w:p>
    <w:p w:rsidR="005423BF" w:rsidRPr="00982ED3" w:rsidRDefault="005423BF" w:rsidP="005423BF">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5</w:t>
      </w:r>
      <w:r w:rsidR="00952F7E">
        <w:rPr>
          <w:rFonts w:eastAsia="Arial Unicode MS" w:cs="Estrangelo Edessa"/>
          <w:b/>
          <w:color w:val="0000FF"/>
          <w:szCs w:val="22"/>
        </w:rPr>
        <w:t>6</w:t>
      </w:r>
    </w:p>
    <w:p w:rsidR="005423BF" w:rsidRDefault="005423BF" w:rsidP="005423BF">
      <w:pPr>
        <w:shd w:val="clear" w:color="auto" w:fill="FFFFFF" w:themeFill="background1"/>
        <w:ind w:right="140"/>
        <w:rPr>
          <w:rFonts w:eastAsia="Arial Unicode MS" w:cs="Gautami"/>
          <w:b/>
          <w:color w:val="0000FF"/>
          <w:szCs w:val="22"/>
        </w:rPr>
      </w:pPr>
    </w:p>
    <w:p w:rsidR="005423BF" w:rsidRDefault="005423BF" w:rsidP="005423BF">
      <w:pPr>
        <w:shd w:val="clear" w:color="auto" w:fill="FFFFFF" w:themeFill="background1"/>
        <w:tabs>
          <w:tab w:val="left" w:pos="9923"/>
        </w:tabs>
        <w:ind w:right="283"/>
        <w:rPr>
          <w:rFonts w:eastAsia="Arial Unicode MS" w:cs="Gautami"/>
          <w:b/>
          <w:color w:val="000000"/>
          <w:sz w:val="28"/>
          <w:szCs w:val="22"/>
        </w:rPr>
      </w:pPr>
    </w:p>
    <w:p w:rsidR="005423BF" w:rsidRDefault="005423BF" w:rsidP="005423BF">
      <w:pPr>
        <w:shd w:val="clear" w:color="auto" w:fill="FFFFFF" w:themeFill="background1"/>
        <w:tabs>
          <w:tab w:val="left" w:pos="9923"/>
        </w:tabs>
        <w:ind w:right="283"/>
        <w:rPr>
          <w:rFonts w:eastAsia="Arial Unicode MS" w:cs="Gautami"/>
          <w:b/>
          <w:color w:val="000000"/>
          <w:sz w:val="28"/>
          <w:szCs w:val="22"/>
        </w:rPr>
      </w:pPr>
    </w:p>
    <w:p w:rsidR="005423BF" w:rsidRPr="006B7635" w:rsidRDefault="005423BF" w:rsidP="005423BF">
      <w:pPr>
        <w:shd w:val="clear" w:color="auto" w:fill="FFFFFF" w:themeFill="background1"/>
        <w:tabs>
          <w:tab w:val="left" w:pos="9923"/>
        </w:tabs>
        <w:ind w:right="283"/>
        <w:rPr>
          <w:rFonts w:eastAsia="Arial Unicode MS" w:cs="Gautami"/>
          <w:b/>
          <w:color w:val="000000"/>
          <w:sz w:val="28"/>
          <w:szCs w:val="22"/>
        </w:rPr>
      </w:pPr>
    </w:p>
    <w:p w:rsidR="005423BF" w:rsidRPr="00712AAF" w:rsidRDefault="005423BF" w:rsidP="005423BF">
      <w:pPr>
        <w:shd w:val="clear" w:color="auto" w:fill="FFFFFF" w:themeFill="background1"/>
        <w:tabs>
          <w:tab w:val="left" w:pos="9923"/>
        </w:tabs>
        <w:ind w:right="283"/>
        <w:rPr>
          <w:rFonts w:eastAsia="Arial Unicode MS" w:cs="Gautami"/>
          <w:b/>
          <w:i/>
          <w:color w:val="FF0000"/>
          <w:szCs w:val="22"/>
        </w:rPr>
      </w:pPr>
      <w:r w:rsidRPr="00712AAF">
        <w:rPr>
          <w:rFonts w:eastAsia="Arial Unicode MS" w:cs="Gautami"/>
          <w:b/>
          <w:i/>
          <w:color w:val="FF0000"/>
          <w:szCs w:val="22"/>
        </w:rPr>
        <w:t xml:space="preserve">Délibération CA 2023 03 14  - </w:t>
      </w:r>
      <w:r w:rsidR="00C0402E">
        <w:rPr>
          <w:rFonts w:eastAsia="Arial Unicode MS" w:cs="Gautami"/>
          <w:b/>
          <w:i/>
          <w:color w:val="FF0000"/>
          <w:szCs w:val="22"/>
        </w:rPr>
        <w:t>44</w:t>
      </w:r>
    </w:p>
    <w:p w:rsidR="005423BF" w:rsidRDefault="005423BF" w:rsidP="005423BF">
      <w:pPr>
        <w:shd w:val="clear" w:color="auto" w:fill="FFFFFF" w:themeFill="background1"/>
        <w:tabs>
          <w:tab w:val="left" w:pos="9923"/>
        </w:tabs>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5423BF" w:rsidRPr="006B7635" w:rsidRDefault="005423BF" w:rsidP="005423BF">
      <w:r w:rsidRPr="0068307D">
        <w:t xml:space="preserve">Les membres du Conseil d’Administration </w:t>
      </w:r>
      <w:r w:rsidRPr="00C52ABE">
        <w:t xml:space="preserve">approuvent </w:t>
      </w:r>
      <w:r>
        <w:t>la d</w:t>
      </w:r>
      <w:r w:rsidRPr="006B7635">
        <w:t xml:space="preserve">emande de modification de l’intitulé du Diplôme d’Université (DU) </w:t>
      </w:r>
      <w:r w:rsidRPr="006B7635">
        <w:rPr>
          <w:i/>
        </w:rPr>
        <w:t>Secrétaire de Mairie</w:t>
      </w:r>
      <w:r>
        <w:t>.</w:t>
      </w:r>
    </w:p>
    <w:p w:rsidR="005423BF" w:rsidRDefault="005423BF" w:rsidP="005423BF">
      <w:pPr>
        <w:shd w:val="clear" w:color="auto" w:fill="FFFFFF" w:themeFill="background1"/>
        <w:ind w:right="140"/>
        <w:rPr>
          <w:rFonts w:eastAsia="Arial Unicode MS" w:cs="Gautami"/>
          <w:b/>
          <w:color w:val="0000FF"/>
          <w:szCs w:val="22"/>
        </w:rPr>
      </w:pPr>
    </w:p>
    <w:p w:rsidR="005423BF" w:rsidRDefault="005423BF" w:rsidP="005423BF">
      <w:pPr>
        <w:shd w:val="clear" w:color="auto" w:fill="FFFFFF" w:themeFill="background1"/>
        <w:ind w:right="140"/>
        <w:rPr>
          <w:rFonts w:eastAsia="Arial Unicode MS" w:cs="Gautami"/>
          <w:b/>
          <w:color w:val="0000FF"/>
          <w:szCs w:val="22"/>
        </w:rPr>
      </w:pPr>
    </w:p>
    <w:p w:rsidR="005423BF" w:rsidRDefault="005423BF" w:rsidP="005423BF">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5423BF" w:rsidRPr="000A513C" w:rsidRDefault="005423BF" w:rsidP="005423BF">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5423BF" w:rsidRPr="00D7695E" w:rsidTr="003A0280">
        <w:trPr>
          <w:trHeight w:val="459"/>
        </w:trPr>
        <w:tc>
          <w:tcPr>
            <w:tcW w:w="3168" w:type="dxa"/>
            <w:shd w:val="clear" w:color="auto" w:fill="auto"/>
          </w:tcPr>
          <w:p w:rsidR="005423BF" w:rsidRDefault="005423BF"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5423BF" w:rsidRPr="00E036E8" w:rsidRDefault="005423BF"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5423BF" w:rsidRDefault="005423BF" w:rsidP="003A0280">
            <w:pPr>
              <w:tabs>
                <w:tab w:val="left" w:pos="284"/>
              </w:tabs>
              <w:ind w:right="142"/>
              <w:jc w:val="right"/>
              <w:rPr>
                <w:rFonts w:eastAsia="Arial Unicode MS" w:cs="Gautami"/>
                <w:szCs w:val="22"/>
              </w:rPr>
            </w:pPr>
            <w:r>
              <w:rPr>
                <w:rFonts w:eastAsia="Arial Unicode MS" w:cs="Gautami"/>
                <w:szCs w:val="22"/>
              </w:rPr>
              <w:t>30</w:t>
            </w:r>
          </w:p>
          <w:p w:rsidR="005423BF" w:rsidRPr="00E036E8" w:rsidRDefault="005423BF" w:rsidP="003A0280">
            <w:pPr>
              <w:tabs>
                <w:tab w:val="left" w:pos="284"/>
              </w:tabs>
              <w:ind w:right="142"/>
              <w:jc w:val="right"/>
              <w:rPr>
                <w:rFonts w:eastAsia="Arial Unicode MS" w:cs="Gautami"/>
                <w:sz w:val="20"/>
                <w:szCs w:val="22"/>
              </w:rPr>
            </w:pPr>
          </w:p>
        </w:tc>
      </w:tr>
      <w:tr w:rsidR="00C0402E" w:rsidTr="003A0280">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3A0280">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22</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w:t>
            </w:r>
          </w:p>
        </w:tc>
      </w:tr>
      <w:tr w:rsidR="00C0402E" w:rsidRPr="00140B4B" w:rsidTr="003A0280">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5423BF" w:rsidRDefault="005423BF" w:rsidP="005423BF">
      <w:pPr>
        <w:shd w:val="clear" w:color="auto" w:fill="FFFFFF" w:themeFill="background1"/>
        <w:tabs>
          <w:tab w:val="left" w:pos="284"/>
          <w:tab w:val="right" w:pos="540"/>
        </w:tabs>
        <w:ind w:right="142"/>
        <w:rPr>
          <w:rFonts w:eastAsia="Arial Unicode MS" w:cs="Estrangelo Edessa"/>
          <w:szCs w:val="22"/>
        </w:rPr>
      </w:pPr>
    </w:p>
    <w:p w:rsidR="005423BF" w:rsidRDefault="005423BF" w:rsidP="005423BF">
      <w:pPr>
        <w:pStyle w:val="NormalWeb"/>
        <w:tabs>
          <w:tab w:val="left" w:pos="284"/>
        </w:tabs>
        <w:spacing w:before="0" w:beforeAutospacing="0" w:after="0" w:afterAutospacing="0"/>
        <w:ind w:right="142"/>
        <w:rPr>
          <w:sz w:val="32"/>
          <w:szCs w:val="20"/>
          <w:u w:val="single"/>
        </w:rPr>
      </w:pPr>
    </w:p>
    <w:p w:rsidR="005423BF" w:rsidRDefault="005423BF" w:rsidP="005423BF">
      <w:pPr>
        <w:pStyle w:val="NormalWeb"/>
        <w:tabs>
          <w:tab w:val="left" w:pos="284"/>
        </w:tabs>
        <w:spacing w:before="0" w:beforeAutospacing="0" w:after="0" w:afterAutospacing="0"/>
        <w:ind w:right="142"/>
        <w:rPr>
          <w:sz w:val="32"/>
          <w:szCs w:val="20"/>
          <w:u w:val="single"/>
        </w:rPr>
      </w:pPr>
    </w:p>
    <w:p w:rsidR="005423BF" w:rsidRPr="00EB6A5B" w:rsidRDefault="005423BF" w:rsidP="005423BF">
      <w:pPr>
        <w:pStyle w:val="NormalWeb"/>
        <w:tabs>
          <w:tab w:val="left" w:pos="284"/>
        </w:tabs>
        <w:spacing w:before="0" w:beforeAutospacing="0" w:after="0" w:afterAutospacing="0"/>
        <w:ind w:right="142"/>
        <w:rPr>
          <w:sz w:val="32"/>
          <w:szCs w:val="20"/>
          <w:u w:val="single"/>
        </w:rPr>
      </w:pPr>
    </w:p>
    <w:p w:rsidR="005423BF" w:rsidRDefault="005423BF" w:rsidP="005423BF">
      <w:pPr>
        <w:rPr>
          <w:rFonts w:eastAsia="Arial Unicode MS"/>
        </w:rPr>
      </w:pPr>
    </w:p>
    <w:p w:rsidR="005423BF" w:rsidRDefault="005423BF" w:rsidP="005423BF">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Pr="00F57AB0"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 w:val="32"/>
          <w:szCs w:val="22"/>
        </w:rPr>
      </w:pPr>
    </w:p>
    <w:p w:rsidR="005423BF" w:rsidRDefault="005423BF" w:rsidP="005423BF">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93635D" w:rsidRDefault="0093635D" w:rsidP="0093635D">
      <w:pPr>
        <w:shd w:val="clear" w:color="auto" w:fill="FFFFFF" w:themeFill="background1"/>
        <w:tabs>
          <w:tab w:val="left" w:pos="284"/>
          <w:tab w:val="right" w:pos="540"/>
        </w:tabs>
        <w:ind w:right="142"/>
        <w:rPr>
          <w:rFonts w:eastAsia="Arial Unicode MS" w:cs="Estrangelo Edessa"/>
          <w:szCs w:val="22"/>
        </w:rPr>
      </w:pPr>
    </w:p>
    <w:p w:rsidR="005423BF" w:rsidRDefault="0093635D" w:rsidP="005423BF">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lastRenderedPageBreak/>
        <w:tab/>
      </w:r>
      <w:r>
        <w:rPr>
          <w:rFonts w:eastAsia="Arial Unicode MS" w:cs="Estrangelo Edessa"/>
          <w:szCs w:val="22"/>
        </w:rPr>
        <w:tab/>
      </w:r>
      <w:r>
        <w:rPr>
          <w:rFonts w:eastAsia="Arial Unicode MS" w:cs="Estrangelo Edessa"/>
          <w:szCs w:val="22"/>
        </w:rPr>
        <w:tab/>
      </w: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5423BF" w:rsidRDefault="005423BF" w:rsidP="005423BF">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45 de l’Ordre du Jour</w:t>
      </w:r>
      <w:r>
        <w:rPr>
          <w:rFonts w:eastAsia="Arial Unicode MS" w:cs="Estrangelo Edessa"/>
          <w:b/>
          <w:color w:val="000000"/>
          <w:szCs w:val="22"/>
        </w:rPr>
        <w:tab/>
      </w:r>
    </w:p>
    <w:p w:rsidR="005423BF" w:rsidRPr="005423BF" w:rsidRDefault="005423BF" w:rsidP="005423BF">
      <w:pPr>
        <w:rPr>
          <w:rFonts w:cstheme="minorHAnsi"/>
          <w:b/>
          <w:color w:val="6600CC"/>
          <w:sz w:val="24"/>
          <w:szCs w:val="22"/>
          <w:u w:val="single"/>
          <w:lang w:eastAsia="es-ES"/>
        </w:rPr>
      </w:pPr>
      <w:r w:rsidRPr="005423BF">
        <w:rPr>
          <w:rFonts w:cstheme="minorHAnsi"/>
          <w:b/>
          <w:color w:val="6600CC"/>
          <w:sz w:val="24"/>
          <w:szCs w:val="22"/>
          <w:u w:val="single"/>
          <w:lang w:eastAsia="es-ES"/>
        </w:rPr>
        <w:t>DEMANDE de MODIFICATION de la LICENCE PROFESSIONNELLE M</w:t>
      </w:r>
      <w:r w:rsidR="00432B10">
        <w:rPr>
          <w:rFonts w:cstheme="minorHAnsi"/>
          <w:b/>
          <w:color w:val="6600CC"/>
          <w:sz w:val="24"/>
          <w:szCs w:val="22"/>
          <w:u w:val="single"/>
          <w:lang w:eastAsia="es-ES"/>
        </w:rPr>
        <w:t>É</w:t>
      </w:r>
      <w:r w:rsidRPr="005423BF">
        <w:rPr>
          <w:rFonts w:cstheme="minorHAnsi"/>
          <w:b/>
          <w:color w:val="6600CC"/>
          <w:sz w:val="24"/>
          <w:szCs w:val="22"/>
          <w:u w:val="single"/>
          <w:lang w:eastAsia="es-ES"/>
        </w:rPr>
        <w:t>TIERS de l’INDUSTRIE, GESTION de la PRODUCTION INDUSTRIELLE, PARCOURS-TYPE TECHNOLOGIES et MANAGEMENT en M</w:t>
      </w:r>
      <w:r w:rsidR="00432B10">
        <w:rPr>
          <w:rFonts w:cstheme="minorHAnsi"/>
          <w:b/>
          <w:color w:val="6600CC"/>
          <w:sz w:val="24"/>
          <w:szCs w:val="22"/>
          <w:u w:val="single"/>
          <w:lang w:eastAsia="es-ES"/>
        </w:rPr>
        <w:t>É</w:t>
      </w:r>
      <w:r w:rsidRPr="005423BF">
        <w:rPr>
          <w:rFonts w:cstheme="minorHAnsi"/>
          <w:b/>
          <w:color w:val="6600CC"/>
          <w:sz w:val="24"/>
          <w:szCs w:val="22"/>
          <w:u w:val="single"/>
          <w:lang w:eastAsia="es-ES"/>
        </w:rPr>
        <w:t>TROLOGIE et QUALIT</w:t>
      </w:r>
      <w:r w:rsidR="00432B10">
        <w:rPr>
          <w:rFonts w:cstheme="minorHAnsi"/>
          <w:b/>
          <w:color w:val="6600CC"/>
          <w:sz w:val="24"/>
          <w:szCs w:val="22"/>
          <w:u w:val="single"/>
          <w:lang w:eastAsia="es-ES"/>
        </w:rPr>
        <w:t>É</w:t>
      </w:r>
      <w:r w:rsidRPr="005423BF">
        <w:rPr>
          <w:rFonts w:cstheme="minorHAnsi"/>
          <w:b/>
          <w:color w:val="6600CC"/>
          <w:sz w:val="24"/>
          <w:szCs w:val="22"/>
          <w:u w:val="single"/>
          <w:lang w:eastAsia="es-ES"/>
        </w:rPr>
        <w:t xml:space="preserve"> (TMMQ) VERS la LICENCE PROFESSIONNELLE M</w:t>
      </w:r>
      <w:r w:rsidR="00432B10">
        <w:rPr>
          <w:rFonts w:cstheme="minorHAnsi"/>
          <w:b/>
          <w:color w:val="6600CC"/>
          <w:sz w:val="24"/>
          <w:szCs w:val="22"/>
          <w:u w:val="single"/>
          <w:lang w:eastAsia="es-ES"/>
        </w:rPr>
        <w:t>É</w:t>
      </w:r>
      <w:r w:rsidRPr="005423BF">
        <w:rPr>
          <w:rFonts w:cstheme="minorHAnsi"/>
          <w:b/>
          <w:color w:val="6600CC"/>
          <w:sz w:val="24"/>
          <w:szCs w:val="22"/>
          <w:u w:val="single"/>
          <w:lang w:eastAsia="es-ES"/>
        </w:rPr>
        <w:t>TIERS de l’INSTRUMENTATION de la MESURE et du CONTROLE-QUALIT</w:t>
      </w:r>
      <w:r w:rsidR="00432B10">
        <w:rPr>
          <w:rFonts w:cstheme="minorHAnsi"/>
          <w:b/>
          <w:color w:val="6600CC"/>
          <w:sz w:val="24"/>
          <w:szCs w:val="22"/>
          <w:u w:val="single"/>
          <w:lang w:eastAsia="es-ES"/>
        </w:rPr>
        <w:t>É</w:t>
      </w:r>
      <w:r w:rsidRPr="005423BF">
        <w:rPr>
          <w:rFonts w:cstheme="minorHAnsi"/>
          <w:b/>
          <w:color w:val="6600CC"/>
          <w:sz w:val="24"/>
          <w:szCs w:val="22"/>
          <w:u w:val="single"/>
          <w:lang w:eastAsia="es-ES"/>
        </w:rPr>
        <w:t>, PARCOURS-TYPE M</w:t>
      </w:r>
      <w:r w:rsidR="00432B10">
        <w:rPr>
          <w:rFonts w:cstheme="minorHAnsi"/>
          <w:b/>
          <w:color w:val="6600CC"/>
          <w:sz w:val="24"/>
          <w:szCs w:val="22"/>
          <w:u w:val="single"/>
          <w:lang w:eastAsia="es-ES"/>
        </w:rPr>
        <w:t>É</w:t>
      </w:r>
      <w:r w:rsidRPr="005423BF">
        <w:rPr>
          <w:rFonts w:cstheme="minorHAnsi"/>
          <w:b/>
          <w:color w:val="6600CC"/>
          <w:sz w:val="24"/>
          <w:szCs w:val="22"/>
          <w:u w:val="single"/>
          <w:lang w:eastAsia="es-ES"/>
        </w:rPr>
        <w:t>TROLOGIE INDUSTRIELLE - RENTR</w:t>
      </w:r>
      <w:r w:rsidR="00432B10">
        <w:rPr>
          <w:rFonts w:cstheme="minorHAnsi"/>
          <w:b/>
          <w:color w:val="6600CC"/>
          <w:sz w:val="24"/>
          <w:szCs w:val="22"/>
          <w:u w:val="single"/>
          <w:lang w:eastAsia="es-ES"/>
        </w:rPr>
        <w:t>É</w:t>
      </w:r>
      <w:r w:rsidRPr="005423BF">
        <w:rPr>
          <w:rFonts w:cstheme="minorHAnsi"/>
          <w:b/>
          <w:color w:val="6600CC"/>
          <w:sz w:val="24"/>
          <w:szCs w:val="22"/>
          <w:u w:val="single"/>
          <w:lang w:eastAsia="es-ES"/>
        </w:rPr>
        <w:t>E 2023</w:t>
      </w:r>
    </w:p>
    <w:p w:rsidR="005423BF" w:rsidRPr="00982ED3" w:rsidRDefault="005423BF" w:rsidP="005423BF">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5</w:t>
      </w:r>
      <w:r w:rsidR="00952F7E">
        <w:rPr>
          <w:rFonts w:eastAsia="Arial Unicode MS" w:cs="Estrangelo Edessa"/>
          <w:b/>
          <w:color w:val="0000FF"/>
          <w:szCs w:val="22"/>
        </w:rPr>
        <w:t>7</w:t>
      </w:r>
    </w:p>
    <w:p w:rsidR="005423BF" w:rsidRDefault="005423BF" w:rsidP="005423BF">
      <w:pPr>
        <w:shd w:val="clear" w:color="auto" w:fill="FFFFFF" w:themeFill="background1"/>
        <w:ind w:right="140"/>
        <w:rPr>
          <w:rFonts w:eastAsia="Arial Unicode MS" w:cs="Gautami"/>
          <w:b/>
          <w:color w:val="0000FF"/>
          <w:szCs w:val="22"/>
        </w:rPr>
      </w:pPr>
    </w:p>
    <w:p w:rsidR="005423BF" w:rsidRDefault="005423BF" w:rsidP="005423BF">
      <w:pPr>
        <w:rPr>
          <w:b/>
          <w:color w:val="7F7F7F" w:themeColor="text1" w:themeTint="80"/>
          <w:u w:val="single"/>
        </w:rPr>
      </w:pPr>
      <w:r>
        <w:rPr>
          <w:b/>
          <w:color w:val="7F7F7F" w:themeColor="text1" w:themeTint="80"/>
          <w:u w:val="single"/>
        </w:rPr>
        <w:t>Exposé :</w:t>
      </w:r>
    </w:p>
    <w:p w:rsidR="005423BF" w:rsidRPr="005423BF" w:rsidRDefault="005423BF" w:rsidP="005423BF">
      <w:pPr>
        <w:pStyle w:val="Paragraphedeliste"/>
        <w:numPr>
          <w:ilvl w:val="0"/>
          <w:numId w:val="15"/>
        </w:numPr>
        <w:autoSpaceDE w:val="0"/>
        <w:autoSpaceDN w:val="0"/>
        <w:adjustRightInd w:val="0"/>
        <w:spacing w:after="0" w:line="240" w:lineRule="auto"/>
        <w:ind w:right="0"/>
        <w:rPr>
          <w:rFonts w:ascii="Arial Narrow" w:hAnsi="Arial Narrow"/>
        </w:rPr>
      </w:pPr>
      <w:r w:rsidRPr="005423BF">
        <w:rPr>
          <w:rFonts w:ascii="Arial Narrow" w:hAnsi="Arial Narrow"/>
        </w:rPr>
        <w:t xml:space="preserve">Demande de rattachement de l’actuel parcours type </w:t>
      </w:r>
      <w:r w:rsidRPr="005423BF">
        <w:rPr>
          <w:rFonts w:ascii="Arial Narrow" w:hAnsi="Arial Narrow"/>
          <w:b/>
        </w:rPr>
        <w:t xml:space="preserve">Technologies et Management en Métrologie et Qualité </w:t>
      </w:r>
      <w:r w:rsidRPr="005423BF">
        <w:rPr>
          <w:rFonts w:ascii="Arial Narrow" w:hAnsi="Arial Narrow"/>
        </w:rPr>
        <w:t>à la mention</w:t>
      </w:r>
      <w:r w:rsidRPr="005423BF">
        <w:rPr>
          <w:rFonts w:ascii="Arial Narrow" w:hAnsi="Arial Narrow"/>
          <w:b/>
        </w:rPr>
        <w:t xml:space="preserve"> Métiers de l'instrumentation, de la mesure et du contrôle qualité, </w:t>
      </w:r>
      <w:r w:rsidRPr="005423BF">
        <w:rPr>
          <w:rFonts w:ascii="Arial Narrow" w:hAnsi="Arial Narrow"/>
        </w:rPr>
        <w:t>et modification de l’intitulé du Parcours type en</w:t>
      </w:r>
      <w:r w:rsidRPr="005423BF">
        <w:rPr>
          <w:rFonts w:ascii="Arial Narrow" w:hAnsi="Arial Narrow"/>
          <w:b/>
        </w:rPr>
        <w:t xml:space="preserve"> Métrologie industrielle</w:t>
      </w:r>
    </w:p>
    <w:p w:rsidR="005423BF" w:rsidRPr="005423BF" w:rsidRDefault="005423BF" w:rsidP="005423BF">
      <w:pPr>
        <w:autoSpaceDE w:val="0"/>
        <w:autoSpaceDN w:val="0"/>
        <w:adjustRightInd w:val="0"/>
      </w:pPr>
    </w:p>
    <w:p w:rsidR="005423BF" w:rsidRDefault="005423BF" w:rsidP="005423BF">
      <w:pPr>
        <w:rPr>
          <w:b/>
          <w:color w:val="7F7F7F" w:themeColor="text1" w:themeTint="80"/>
          <w:u w:val="single"/>
        </w:rPr>
      </w:pPr>
      <w:r>
        <w:rPr>
          <w:b/>
          <w:color w:val="7F7F7F" w:themeColor="text1" w:themeTint="80"/>
          <w:u w:val="single"/>
        </w:rPr>
        <w:t>Objet :</w:t>
      </w:r>
    </w:p>
    <w:p w:rsidR="005423BF" w:rsidRPr="00C13D98" w:rsidRDefault="005423BF" w:rsidP="005423BF">
      <w:r w:rsidRPr="00C13D98">
        <w:t>Est soumis à l’approbation du Conseil d’Administration</w:t>
      </w:r>
      <w:r>
        <w:t xml:space="preserve"> la modification d’un parcours-type de LP. Ce parcours type est intégré partiellement à la mention de BUT </w:t>
      </w:r>
      <w:r w:rsidRPr="00EA080A">
        <w:t>Qualité, Logistique Industrielle et Organisation</w:t>
      </w:r>
      <w:r>
        <w:t xml:space="preserve">, en omettant toutefois les compétences et connaissances liées au domaine de la Métrologie, qui sont demandées par les professionnels. Ainsi il est demandé à la fois la modification de l’intitulé du parcours type </w:t>
      </w:r>
      <w:r w:rsidRPr="00EA080A">
        <w:rPr>
          <w:b/>
        </w:rPr>
        <w:t>Technologies et Management en Métrologie et Qualité</w:t>
      </w:r>
      <w:r>
        <w:t xml:space="preserve"> en </w:t>
      </w:r>
      <w:r>
        <w:rPr>
          <w:b/>
        </w:rPr>
        <w:t>M</w:t>
      </w:r>
      <w:r w:rsidRPr="00EA080A">
        <w:rPr>
          <w:b/>
        </w:rPr>
        <w:t>étrologie industrielle</w:t>
      </w:r>
      <w:r>
        <w:t xml:space="preserve">, ainsi que son rattachement à la mention </w:t>
      </w:r>
      <w:r w:rsidRPr="00EA080A">
        <w:rPr>
          <w:b/>
        </w:rPr>
        <w:t>Métiers de l'instrumentation, de la mesure et du contrôle qualité</w:t>
      </w:r>
    </w:p>
    <w:p w:rsidR="005423BF" w:rsidRDefault="005423BF" w:rsidP="005423BF">
      <w:pPr>
        <w:shd w:val="clear" w:color="auto" w:fill="FFFFFF" w:themeFill="background1"/>
        <w:tabs>
          <w:tab w:val="left" w:pos="9923"/>
        </w:tabs>
        <w:ind w:right="283"/>
        <w:rPr>
          <w:rFonts w:eastAsia="Arial Unicode MS" w:cs="Gautami"/>
          <w:b/>
          <w:color w:val="000000"/>
          <w:sz w:val="28"/>
          <w:szCs w:val="22"/>
        </w:rPr>
      </w:pPr>
    </w:p>
    <w:p w:rsidR="005423BF" w:rsidRDefault="005423BF" w:rsidP="005423BF">
      <w:pPr>
        <w:shd w:val="clear" w:color="auto" w:fill="FFFFFF" w:themeFill="background1"/>
        <w:tabs>
          <w:tab w:val="left" w:pos="9923"/>
        </w:tabs>
        <w:ind w:right="283"/>
        <w:rPr>
          <w:rFonts w:eastAsia="Arial Unicode MS" w:cs="Gautami"/>
          <w:b/>
          <w:color w:val="000000"/>
          <w:sz w:val="28"/>
          <w:szCs w:val="22"/>
        </w:rPr>
      </w:pPr>
    </w:p>
    <w:p w:rsidR="005423BF" w:rsidRPr="00712AAF" w:rsidRDefault="005423BF" w:rsidP="005423BF">
      <w:pPr>
        <w:shd w:val="clear" w:color="auto" w:fill="FFFFFF" w:themeFill="background1"/>
        <w:tabs>
          <w:tab w:val="left" w:pos="9923"/>
        </w:tabs>
        <w:ind w:right="283"/>
        <w:rPr>
          <w:rFonts w:eastAsia="Arial Unicode MS" w:cs="Gautami"/>
          <w:b/>
          <w:i/>
          <w:color w:val="FF0000"/>
          <w:szCs w:val="22"/>
        </w:rPr>
      </w:pPr>
      <w:r w:rsidRPr="00712AAF">
        <w:rPr>
          <w:rFonts w:eastAsia="Arial Unicode MS" w:cs="Gautami"/>
          <w:b/>
          <w:i/>
          <w:color w:val="FF0000"/>
          <w:szCs w:val="22"/>
        </w:rPr>
        <w:t xml:space="preserve">Délibération CA 2023 03 14  - </w:t>
      </w:r>
      <w:r>
        <w:rPr>
          <w:rFonts w:eastAsia="Arial Unicode MS" w:cs="Gautami"/>
          <w:b/>
          <w:i/>
          <w:color w:val="FF0000"/>
          <w:szCs w:val="22"/>
        </w:rPr>
        <w:t>4</w:t>
      </w:r>
      <w:r w:rsidR="00C0402E">
        <w:rPr>
          <w:rFonts w:eastAsia="Arial Unicode MS" w:cs="Gautami"/>
          <w:b/>
          <w:i/>
          <w:color w:val="FF0000"/>
          <w:szCs w:val="22"/>
        </w:rPr>
        <w:t>5</w:t>
      </w:r>
    </w:p>
    <w:p w:rsidR="005423BF" w:rsidRDefault="005423BF" w:rsidP="005423BF">
      <w:pPr>
        <w:shd w:val="clear" w:color="auto" w:fill="FFFFFF" w:themeFill="background1"/>
        <w:tabs>
          <w:tab w:val="left" w:pos="9923"/>
        </w:tabs>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5423BF" w:rsidRPr="00B44312" w:rsidRDefault="005423BF" w:rsidP="005423BF">
      <w:pPr>
        <w:rPr>
          <w:rFonts w:cstheme="minorHAnsi"/>
          <w:szCs w:val="22"/>
          <w:lang w:eastAsia="es-ES"/>
        </w:rPr>
      </w:pPr>
      <w:r w:rsidRPr="0068307D">
        <w:t xml:space="preserve">Les membres du Conseil d’Administration </w:t>
      </w:r>
      <w:r w:rsidRPr="00C52ABE">
        <w:t xml:space="preserve">approuvent </w:t>
      </w:r>
      <w:r>
        <w:t>à l’unanimité la d</w:t>
      </w:r>
      <w:r w:rsidRPr="00B44312">
        <w:rPr>
          <w:rFonts w:cstheme="minorHAnsi"/>
          <w:szCs w:val="22"/>
          <w:lang w:eastAsia="es-ES"/>
        </w:rPr>
        <w:t>emande de modification de la Licence Professionnelle Métiers de l’Industrie, Gestion de la Production Industrielle, parcours-type Technologies et Management en Métrologie et Qualité (TMMQ) vers la Licence Professionnelle Métiers de l’Instrumentation de la Mesure et du Contrôle-Qualité, parcours-type Métrologie Industrielle - rentrée 2023</w:t>
      </w:r>
      <w:r>
        <w:rPr>
          <w:rFonts w:cstheme="minorHAnsi"/>
          <w:szCs w:val="22"/>
          <w:lang w:eastAsia="es-ES"/>
        </w:rPr>
        <w:t>.</w:t>
      </w:r>
    </w:p>
    <w:p w:rsidR="005423BF" w:rsidRDefault="005423BF" w:rsidP="005423BF">
      <w:pPr>
        <w:shd w:val="clear" w:color="auto" w:fill="FFFFFF" w:themeFill="background1"/>
        <w:ind w:right="140"/>
        <w:rPr>
          <w:rFonts w:eastAsia="Arial Unicode MS" w:cs="Gautami"/>
          <w:b/>
          <w:color w:val="0000FF"/>
          <w:szCs w:val="22"/>
        </w:rPr>
      </w:pPr>
    </w:p>
    <w:p w:rsidR="005423BF" w:rsidRDefault="005423BF" w:rsidP="005423BF">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5423BF" w:rsidRPr="000A513C" w:rsidRDefault="005423BF" w:rsidP="005423BF">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5423BF" w:rsidRPr="00D7695E" w:rsidTr="003A0280">
        <w:trPr>
          <w:trHeight w:val="459"/>
        </w:trPr>
        <w:tc>
          <w:tcPr>
            <w:tcW w:w="3168" w:type="dxa"/>
            <w:shd w:val="clear" w:color="auto" w:fill="auto"/>
          </w:tcPr>
          <w:p w:rsidR="005423BF" w:rsidRDefault="005423BF"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5423BF" w:rsidRPr="00E036E8" w:rsidRDefault="005423BF"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5423BF" w:rsidRDefault="005423BF" w:rsidP="003A0280">
            <w:pPr>
              <w:tabs>
                <w:tab w:val="left" w:pos="284"/>
              </w:tabs>
              <w:ind w:right="142"/>
              <w:jc w:val="right"/>
              <w:rPr>
                <w:rFonts w:eastAsia="Arial Unicode MS" w:cs="Gautami"/>
                <w:szCs w:val="22"/>
              </w:rPr>
            </w:pPr>
            <w:r>
              <w:rPr>
                <w:rFonts w:eastAsia="Arial Unicode MS" w:cs="Gautami"/>
                <w:szCs w:val="22"/>
              </w:rPr>
              <w:t>30</w:t>
            </w:r>
          </w:p>
          <w:p w:rsidR="005423BF" w:rsidRPr="00E036E8" w:rsidRDefault="005423BF" w:rsidP="003A0280">
            <w:pPr>
              <w:tabs>
                <w:tab w:val="left" w:pos="284"/>
              </w:tabs>
              <w:ind w:right="142"/>
              <w:jc w:val="right"/>
              <w:rPr>
                <w:rFonts w:eastAsia="Arial Unicode MS" w:cs="Gautami"/>
                <w:sz w:val="20"/>
                <w:szCs w:val="22"/>
              </w:rPr>
            </w:pPr>
          </w:p>
        </w:tc>
      </w:tr>
      <w:tr w:rsidR="00C0402E" w:rsidTr="003A0280">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3A0280">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22</w:t>
            </w:r>
          </w:p>
        </w:tc>
      </w:tr>
      <w:tr w:rsidR="00C0402E" w:rsidRPr="00140B4B" w:rsidTr="003A0280">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w:t>
            </w:r>
          </w:p>
        </w:tc>
      </w:tr>
      <w:tr w:rsidR="00C0402E" w:rsidRPr="00140B4B" w:rsidTr="003A0280">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p>
    <w:p w:rsidR="005423BF" w:rsidRDefault="005423BF" w:rsidP="005423BF">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5423BF" w:rsidRDefault="005423BF" w:rsidP="005423BF">
      <w:pPr>
        <w:shd w:val="clear" w:color="auto" w:fill="FFFFFF" w:themeFill="background1"/>
        <w:tabs>
          <w:tab w:val="left" w:pos="284"/>
          <w:tab w:val="right" w:pos="540"/>
        </w:tabs>
        <w:ind w:right="142"/>
        <w:rPr>
          <w:rFonts w:eastAsia="Arial Unicode MS" w:cs="Estrangelo Edessa"/>
          <w:szCs w:val="22"/>
        </w:rPr>
      </w:pPr>
    </w:p>
    <w:p w:rsidR="005423BF" w:rsidRDefault="005423BF" w:rsidP="005423BF">
      <w:pPr>
        <w:pStyle w:val="NormalWeb"/>
        <w:tabs>
          <w:tab w:val="left" w:pos="284"/>
        </w:tabs>
        <w:spacing w:before="0" w:beforeAutospacing="0" w:after="0" w:afterAutospacing="0"/>
        <w:ind w:right="142"/>
        <w:rPr>
          <w:sz w:val="32"/>
          <w:szCs w:val="20"/>
          <w:u w:val="single"/>
        </w:rPr>
      </w:pPr>
    </w:p>
    <w:p w:rsidR="005423BF" w:rsidRDefault="005423BF" w:rsidP="005423BF">
      <w:pPr>
        <w:pStyle w:val="NormalWeb"/>
        <w:tabs>
          <w:tab w:val="left" w:pos="284"/>
        </w:tabs>
        <w:spacing w:before="0" w:beforeAutospacing="0" w:after="0" w:afterAutospacing="0"/>
        <w:ind w:right="142"/>
        <w:rPr>
          <w:sz w:val="32"/>
          <w:szCs w:val="20"/>
          <w:u w:val="single"/>
        </w:rPr>
      </w:pPr>
    </w:p>
    <w:p w:rsidR="005423BF" w:rsidRPr="00EB6A5B" w:rsidRDefault="005423BF" w:rsidP="005423BF">
      <w:pPr>
        <w:pStyle w:val="NormalWeb"/>
        <w:tabs>
          <w:tab w:val="left" w:pos="284"/>
        </w:tabs>
        <w:spacing w:before="0" w:beforeAutospacing="0" w:after="0" w:afterAutospacing="0"/>
        <w:ind w:right="142"/>
        <w:rPr>
          <w:sz w:val="32"/>
          <w:szCs w:val="20"/>
          <w:u w:val="single"/>
        </w:rPr>
      </w:pPr>
    </w:p>
    <w:p w:rsidR="005423BF" w:rsidRDefault="005423BF" w:rsidP="005423BF">
      <w:pPr>
        <w:rPr>
          <w:rFonts w:eastAsia="Arial Unicode MS"/>
        </w:rPr>
      </w:pPr>
    </w:p>
    <w:p w:rsidR="005423BF" w:rsidRDefault="005423BF" w:rsidP="005423BF">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5423BF" w:rsidRDefault="005423BF" w:rsidP="005423BF">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432B10" w:rsidRDefault="00432B10" w:rsidP="00432B10">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lastRenderedPageBreak/>
        <w:tab/>
      </w:r>
      <w:r>
        <w:rPr>
          <w:rFonts w:eastAsia="Arial Unicode MS" w:cs="Estrangelo Edessa"/>
          <w:szCs w:val="22"/>
        </w:rPr>
        <w:tab/>
      </w:r>
      <w:r>
        <w:rPr>
          <w:rFonts w:eastAsia="Arial Unicode MS" w:cs="Estrangelo Edessa"/>
          <w:szCs w:val="22"/>
        </w:rPr>
        <w:tab/>
      </w:r>
    </w:p>
    <w:p w:rsidR="00432B10" w:rsidRDefault="00432B10" w:rsidP="00432B1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432B10" w:rsidRDefault="00432B10" w:rsidP="00432B1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432B10" w:rsidRDefault="00432B10" w:rsidP="00432B1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432B10" w:rsidRDefault="00432B10" w:rsidP="00432B1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432B10" w:rsidRDefault="00432B10" w:rsidP="00432B1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432B10" w:rsidRDefault="00432B10" w:rsidP="00432B1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432B10" w:rsidRDefault="00432B10" w:rsidP="00432B10">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432B10" w:rsidRDefault="00432B10" w:rsidP="00432B10">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46 de l’Ordre du Jour</w:t>
      </w:r>
      <w:r>
        <w:rPr>
          <w:rFonts w:eastAsia="Arial Unicode MS" w:cs="Estrangelo Edessa"/>
          <w:b/>
          <w:color w:val="000000"/>
          <w:szCs w:val="22"/>
        </w:rPr>
        <w:tab/>
      </w:r>
    </w:p>
    <w:p w:rsidR="00432B10" w:rsidRPr="00432B10" w:rsidRDefault="00432B10" w:rsidP="00432B10">
      <w:pPr>
        <w:ind w:right="0"/>
        <w:jc w:val="left"/>
        <w:rPr>
          <w:rFonts w:cstheme="minorHAnsi"/>
          <w:b/>
          <w:color w:val="6600CC"/>
          <w:sz w:val="24"/>
          <w:szCs w:val="22"/>
          <w:u w:val="single"/>
        </w:rPr>
      </w:pPr>
      <w:r w:rsidRPr="00432B10">
        <w:rPr>
          <w:rFonts w:cstheme="minorHAnsi"/>
          <w:b/>
          <w:color w:val="6600CC"/>
          <w:sz w:val="24"/>
          <w:szCs w:val="22"/>
          <w:u w:val="single"/>
          <w:lang w:eastAsia="es-ES"/>
        </w:rPr>
        <w:t>MODIFICATION d’une CAPACIT</w:t>
      </w:r>
      <w:r>
        <w:rPr>
          <w:rFonts w:cstheme="minorHAnsi"/>
          <w:b/>
          <w:color w:val="6600CC"/>
          <w:sz w:val="24"/>
          <w:szCs w:val="22"/>
          <w:u w:val="single"/>
          <w:lang w:eastAsia="es-ES"/>
        </w:rPr>
        <w:t>É</w:t>
      </w:r>
      <w:r w:rsidRPr="00432B10">
        <w:rPr>
          <w:rFonts w:cstheme="minorHAnsi"/>
          <w:b/>
          <w:color w:val="6600CC"/>
          <w:sz w:val="24"/>
          <w:szCs w:val="22"/>
          <w:u w:val="single"/>
          <w:lang w:eastAsia="es-ES"/>
        </w:rPr>
        <w:t xml:space="preserve"> D’ACCUEIL en LICENCE PROFESSIONNELLE COMMERCIALISATION des PRODUITS et SERVICES – PT BANQUE-ASSURANCE – RENTR</w:t>
      </w:r>
      <w:r>
        <w:rPr>
          <w:rFonts w:cstheme="minorHAnsi"/>
          <w:b/>
          <w:color w:val="6600CC"/>
          <w:sz w:val="24"/>
          <w:szCs w:val="22"/>
          <w:u w:val="single"/>
          <w:lang w:eastAsia="es-ES"/>
        </w:rPr>
        <w:t>É</w:t>
      </w:r>
      <w:r w:rsidRPr="00432B10">
        <w:rPr>
          <w:rFonts w:cstheme="minorHAnsi"/>
          <w:b/>
          <w:color w:val="6600CC"/>
          <w:sz w:val="24"/>
          <w:szCs w:val="22"/>
          <w:u w:val="single"/>
          <w:lang w:eastAsia="es-ES"/>
        </w:rPr>
        <w:t>E 2023</w:t>
      </w:r>
    </w:p>
    <w:p w:rsidR="00432B10" w:rsidRPr="00982ED3" w:rsidRDefault="00432B10" w:rsidP="00432B10">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Pr="00516EEB">
        <w:rPr>
          <w:rFonts w:eastAsia="Arial Unicode MS" w:cs="Estrangelo Edessa"/>
          <w:b/>
          <w:color w:val="0000FF"/>
          <w:szCs w:val="22"/>
        </w:rPr>
        <w:t xml:space="preserve"> </w:t>
      </w:r>
      <w:r>
        <w:rPr>
          <w:rFonts w:eastAsia="Arial Unicode MS" w:cs="Estrangelo Edessa"/>
          <w:b/>
          <w:color w:val="0000FF"/>
          <w:szCs w:val="22"/>
        </w:rPr>
        <w:t>5</w:t>
      </w:r>
      <w:r w:rsidR="00952F7E">
        <w:rPr>
          <w:rFonts w:eastAsia="Arial Unicode MS" w:cs="Estrangelo Edessa"/>
          <w:b/>
          <w:color w:val="0000FF"/>
          <w:szCs w:val="22"/>
        </w:rPr>
        <w:t>8</w:t>
      </w:r>
    </w:p>
    <w:p w:rsidR="00432B10" w:rsidRDefault="00432B10" w:rsidP="00432B10">
      <w:pPr>
        <w:shd w:val="clear" w:color="auto" w:fill="FFFFFF" w:themeFill="background1"/>
        <w:ind w:right="140"/>
        <w:rPr>
          <w:rFonts w:eastAsia="Arial Unicode MS" w:cs="Gautami"/>
          <w:b/>
          <w:color w:val="0000FF"/>
          <w:szCs w:val="22"/>
        </w:rPr>
      </w:pPr>
    </w:p>
    <w:p w:rsidR="00432B10" w:rsidRDefault="00432B10" w:rsidP="00432B10">
      <w:pPr>
        <w:shd w:val="clear" w:color="auto" w:fill="FFFFFF" w:themeFill="background1"/>
        <w:tabs>
          <w:tab w:val="left" w:pos="9923"/>
        </w:tabs>
        <w:ind w:right="283"/>
        <w:rPr>
          <w:rFonts w:eastAsia="Arial Unicode MS" w:cs="Gautami"/>
          <w:b/>
          <w:color w:val="000000"/>
          <w:sz w:val="28"/>
          <w:szCs w:val="22"/>
        </w:rPr>
      </w:pPr>
    </w:p>
    <w:p w:rsidR="00432B10" w:rsidRDefault="00432B10" w:rsidP="00432B10">
      <w:pPr>
        <w:shd w:val="clear" w:color="auto" w:fill="FFFFFF" w:themeFill="background1"/>
        <w:tabs>
          <w:tab w:val="left" w:pos="9923"/>
        </w:tabs>
        <w:ind w:right="283"/>
        <w:rPr>
          <w:rFonts w:eastAsia="Arial Unicode MS" w:cs="Gautami"/>
          <w:b/>
          <w:color w:val="000000"/>
          <w:sz w:val="28"/>
          <w:szCs w:val="22"/>
        </w:rPr>
      </w:pPr>
    </w:p>
    <w:p w:rsidR="00432B10" w:rsidRDefault="00432B10" w:rsidP="00432B10">
      <w:pPr>
        <w:shd w:val="clear" w:color="auto" w:fill="FFFFFF" w:themeFill="background1"/>
        <w:tabs>
          <w:tab w:val="left" w:pos="9923"/>
        </w:tabs>
        <w:ind w:right="283"/>
        <w:rPr>
          <w:rFonts w:eastAsia="Arial Unicode MS" w:cs="Gautami"/>
          <w:b/>
          <w:color w:val="000000"/>
          <w:sz w:val="28"/>
          <w:szCs w:val="22"/>
        </w:rPr>
      </w:pPr>
    </w:p>
    <w:p w:rsidR="00432B10" w:rsidRDefault="00432B10" w:rsidP="00432B10">
      <w:pPr>
        <w:shd w:val="clear" w:color="auto" w:fill="FFFFFF" w:themeFill="background1"/>
        <w:tabs>
          <w:tab w:val="left" w:pos="9923"/>
        </w:tabs>
        <w:ind w:right="283"/>
        <w:rPr>
          <w:rFonts w:eastAsia="Arial Unicode MS" w:cs="Gautami"/>
          <w:b/>
          <w:color w:val="000000"/>
          <w:sz w:val="28"/>
          <w:szCs w:val="22"/>
        </w:rPr>
      </w:pPr>
    </w:p>
    <w:p w:rsidR="00432B10" w:rsidRPr="00712AAF" w:rsidRDefault="00432B10" w:rsidP="00432B10">
      <w:pPr>
        <w:shd w:val="clear" w:color="auto" w:fill="FFFFFF" w:themeFill="background1"/>
        <w:tabs>
          <w:tab w:val="left" w:pos="9923"/>
        </w:tabs>
        <w:ind w:right="283"/>
        <w:rPr>
          <w:rFonts w:eastAsia="Arial Unicode MS" w:cs="Gautami"/>
          <w:b/>
          <w:i/>
          <w:color w:val="FF0000"/>
          <w:szCs w:val="22"/>
        </w:rPr>
      </w:pPr>
      <w:r w:rsidRPr="00712AAF">
        <w:rPr>
          <w:rFonts w:eastAsia="Arial Unicode MS" w:cs="Gautami"/>
          <w:b/>
          <w:i/>
          <w:color w:val="FF0000"/>
          <w:szCs w:val="22"/>
        </w:rPr>
        <w:t xml:space="preserve">Délibération CA 2023 03 14  - </w:t>
      </w:r>
      <w:r>
        <w:rPr>
          <w:rFonts w:eastAsia="Arial Unicode MS" w:cs="Gautami"/>
          <w:b/>
          <w:i/>
          <w:color w:val="FF0000"/>
          <w:szCs w:val="22"/>
        </w:rPr>
        <w:t>4</w:t>
      </w:r>
      <w:r w:rsidR="00C0402E">
        <w:rPr>
          <w:rFonts w:eastAsia="Arial Unicode MS" w:cs="Gautami"/>
          <w:b/>
          <w:i/>
          <w:color w:val="FF0000"/>
          <w:szCs w:val="22"/>
        </w:rPr>
        <w:t>6</w:t>
      </w:r>
    </w:p>
    <w:p w:rsidR="00432B10" w:rsidRDefault="00432B10" w:rsidP="00432B10">
      <w:pPr>
        <w:shd w:val="clear" w:color="auto" w:fill="FFFFFF" w:themeFill="background1"/>
        <w:tabs>
          <w:tab w:val="left" w:pos="9923"/>
        </w:tabs>
        <w:ind w:right="283"/>
        <w:rPr>
          <w:rFonts w:eastAsia="Arial Unicode MS" w:cs="Gautami"/>
          <w:color w:val="000000"/>
          <w:szCs w:val="22"/>
        </w:rPr>
      </w:pPr>
      <w:r>
        <w:rPr>
          <w:rFonts w:eastAsia="Arial Unicode MS" w:cs="Gautami"/>
          <w:b/>
          <w:color w:val="000000"/>
          <w:szCs w:val="22"/>
        </w:rPr>
        <w:t xml:space="preserve">Délibération </w:t>
      </w:r>
      <w:r>
        <w:rPr>
          <w:rFonts w:eastAsia="Arial Unicode MS" w:cs="Gautami"/>
          <w:color w:val="000000"/>
          <w:szCs w:val="22"/>
        </w:rPr>
        <w:t xml:space="preserve">: </w:t>
      </w:r>
    </w:p>
    <w:p w:rsidR="00432B10" w:rsidRPr="00A043CD" w:rsidRDefault="00432B10" w:rsidP="00432B10">
      <w:pPr>
        <w:ind w:right="0"/>
        <w:jc w:val="left"/>
        <w:rPr>
          <w:rFonts w:cstheme="minorHAnsi"/>
          <w:color w:val="7030A0"/>
          <w:szCs w:val="22"/>
        </w:rPr>
      </w:pPr>
      <w:r w:rsidRPr="0068307D">
        <w:t xml:space="preserve">Les membres du Conseil d’Administration </w:t>
      </w:r>
      <w:r w:rsidRPr="00C52ABE">
        <w:t xml:space="preserve">approuvent </w:t>
      </w:r>
      <w:r>
        <w:t>l’ajout</w:t>
      </w:r>
      <w:r w:rsidRPr="00A043CD">
        <w:rPr>
          <w:rFonts w:cstheme="minorHAnsi"/>
          <w:szCs w:val="22"/>
          <w:lang w:eastAsia="es-ES"/>
        </w:rPr>
        <w:t xml:space="preserve"> d’une capacité d’accueil en Licence Professionnelle Commercialisation des Produits et Services – PT Banque-Assurance – Rentrée 2023</w:t>
      </w:r>
      <w:r>
        <w:rPr>
          <w:rFonts w:cstheme="minorHAnsi"/>
          <w:szCs w:val="22"/>
          <w:lang w:eastAsia="es-ES"/>
        </w:rPr>
        <w:t>.</w:t>
      </w:r>
    </w:p>
    <w:p w:rsidR="00432B10" w:rsidRDefault="00432B10" w:rsidP="00432B10">
      <w:pPr>
        <w:shd w:val="clear" w:color="auto" w:fill="FFFFFF" w:themeFill="background1"/>
        <w:ind w:right="140"/>
        <w:rPr>
          <w:rFonts w:eastAsia="Arial Unicode MS" w:cs="Gautami"/>
          <w:b/>
          <w:color w:val="0000FF"/>
          <w:szCs w:val="22"/>
        </w:rPr>
      </w:pPr>
    </w:p>
    <w:p w:rsidR="00432B10" w:rsidRDefault="00432B10" w:rsidP="00432B10">
      <w:pPr>
        <w:shd w:val="clear" w:color="auto" w:fill="FFFFFF" w:themeFill="background1"/>
        <w:ind w:right="140"/>
        <w:rPr>
          <w:rFonts w:eastAsia="Arial Unicode MS" w:cs="Gautami"/>
          <w:b/>
          <w:color w:val="0000FF"/>
          <w:szCs w:val="22"/>
        </w:rPr>
      </w:pPr>
    </w:p>
    <w:p w:rsidR="00432B10" w:rsidRDefault="00432B10" w:rsidP="00432B10">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432B10" w:rsidRPr="000A513C" w:rsidRDefault="00432B10" w:rsidP="00432B10">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432B10" w:rsidRPr="00D7695E" w:rsidTr="003A0280">
        <w:trPr>
          <w:trHeight w:val="459"/>
        </w:trPr>
        <w:tc>
          <w:tcPr>
            <w:tcW w:w="3168" w:type="dxa"/>
            <w:shd w:val="clear" w:color="auto" w:fill="auto"/>
          </w:tcPr>
          <w:p w:rsidR="00432B10" w:rsidRDefault="00432B10" w:rsidP="003A0280">
            <w:pPr>
              <w:tabs>
                <w:tab w:val="left" w:pos="284"/>
              </w:tabs>
              <w:ind w:right="142"/>
              <w:rPr>
                <w:rFonts w:eastAsia="Arial Unicode MS" w:cs="Gautami"/>
                <w:szCs w:val="22"/>
              </w:rPr>
            </w:pPr>
            <w:r w:rsidRPr="00D7695E">
              <w:rPr>
                <w:rFonts w:eastAsia="Arial Unicode MS" w:cs="Gautami"/>
                <w:szCs w:val="22"/>
              </w:rPr>
              <w:t>Nombre de membres en exercice</w:t>
            </w:r>
          </w:p>
          <w:p w:rsidR="00432B10" w:rsidRPr="00E036E8" w:rsidRDefault="00432B10" w:rsidP="003A0280">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432B10" w:rsidRDefault="00432B10" w:rsidP="003A0280">
            <w:pPr>
              <w:tabs>
                <w:tab w:val="left" w:pos="284"/>
              </w:tabs>
              <w:ind w:right="142"/>
              <w:jc w:val="right"/>
              <w:rPr>
                <w:rFonts w:eastAsia="Arial Unicode MS" w:cs="Gautami"/>
                <w:szCs w:val="22"/>
              </w:rPr>
            </w:pPr>
            <w:r>
              <w:rPr>
                <w:rFonts w:eastAsia="Arial Unicode MS" w:cs="Gautami"/>
                <w:szCs w:val="22"/>
              </w:rPr>
              <w:t>30</w:t>
            </w:r>
          </w:p>
          <w:p w:rsidR="00432B10" w:rsidRPr="00E036E8" w:rsidRDefault="00432B10" w:rsidP="003A0280">
            <w:pPr>
              <w:tabs>
                <w:tab w:val="left" w:pos="284"/>
              </w:tabs>
              <w:ind w:right="142"/>
              <w:jc w:val="right"/>
              <w:rPr>
                <w:rFonts w:eastAsia="Arial Unicode MS" w:cs="Gautami"/>
                <w:sz w:val="20"/>
                <w:szCs w:val="22"/>
              </w:rPr>
            </w:pPr>
          </w:p>
        </w:tc>
      </w:tr>
      <w:tr w:rsidR="00432B10" w:rsidTr="003A0280">
        <w:tc>
          <w:tcPr>
            <w:tcW w:w="3168" w:type="dxa"/>
            <w:tcBorders>
              <w:top w:val="single" w:sz="4" w:space="0" w:color="auto"/>
              <w:left w:val="single" w:sz="4" w:space="0" w:color="auto"/>
              <w:bottom w:val="single" w:sz="4" w:space="0" w:color="auto"/>
              <w:right w:val="single" w:sz="4" w:space="0" w:color="auto"/>
            </w:tcBorders>
            <w:hideMark/>
          </w:tcPr>
          <w:p w:rsidR="00432B10" w:rsidRDefault="00432B10" w:rsidP="003A0280">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432B10" w:rsidRDefault="00432B10" w:rsidP="003A0280">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432B10" w:rsidRDefault="00432B10" w:rsidP="003A0280">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432B10" w:rsidRPr="00C94F06" w:rsidRDefault="00432B10" w:rsidP="003A0280">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6</w:t>
            </w:r>
          </w:p>
          <w:p w:rsidR="00432B10" w:rsidRDefault="00432B10" w:rsidP="003A0280">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18</w:t>
            </w:r>
          </w:p>
          <w:p w:rsidR="00432B10" w:rsidRDefault="00432B10" w:rsidP="003A0280">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432B10" w:rsidRPr="00140B4B" w:rsidTr="003A0280">
        <w:trPr>
          <w:trHeight w:val="229"/>
        </w:trPr>
        <w:tc>
          <w:tcPr>
            <w:tcW w:w="3168" w:type="dxa"/>
            <w:shd w:val="clear" w:color="auto" w:fill="auto"/>
          </w:tcPr>
          <w:p w:rsidR="00432B10" w:rsidRPr="00140B4B" w:rsidRDefault="00432B10" w:rsidP="003A0280">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432B10" w:rsidRPr="00140B4B" w:rsidRDefault="00432B10" w:rsidP="003A0280">
            <w:pPr>
              <w:tabs>
                <w:tab w:val="left" w:pos="284"/>
              </w:tabs>
              <w:ind w:right="142"/>
              <w:jc w:val="right"/>
              <w:rPr>
                <w:rFonts w:eastAsia="Arial Unicode MS" w:cs="Gautami"/>
                <w:b/>
                <w:szCs w:val="22"/>
              </w:rPr>
            </w:pPr>
            <w:r>
              <w:rPr>
                <w:rFonts w:eastAsia="Arial Unicode MS" w:cs="Gautami"/>
                <w:b/>
                <w:szCs w:val="22"/>
              </w:rPr>
              <w:t>0</w:t>
            </w:r>
          </w:p>
        </w:tc>
      </w:tr>
      <w:tr w:rsidR="00432B10" w:rsidRPr="00140B4B" w:rsidTr="003A0280">
        <w:trPr>
          <w:trHeight w:val="244"/>
        </w:trPr>
        <w:tc>
          <w:tcPr>
            <w:tcW w:w="3168" w:type="dxa"/>
            <w:shd w:val="clear" w:color="auto" w:fill="auto"/>
          </w:tcPr>
          <w:p w:rsidR="00432B10" w:rsidRPr="00140B4B" w:rsidRDefault="00432B10" w:rsidP="003A0280">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432B10" w:rsidRPr="00140B4B" w:rsidRDefault="00432B10" w:rsidP="003A0280">
            <w:pPr>
              <w:tabs>
                <w:tab w:val="left" w:pos="284"/>
              </w:tabs>
              <w:ind w:right="142"/>
              <w:jc w:val="right"/>
              <w:rPr>
                <w:rFonts w:eastAsia="Arial Unicode MS" w:cs="Gautami"/>
                <w:b/>
                <w:szCs w:val="22"/>
              </w:rPr>
            </w:pPr>
            <w:r>
              <w:rPr>
                <w:rFonts w:eastAsia="Arial Unicode MS" w:cs="Gautami"/>
                <w:b/>
                <w:szCs w:val="22"/>
              </w:rPr>
              <w:t>26</w:t>
            </w:r>
          </w:p>
        </w:tc>
      </w:tr>
      <w:tr w:rsidR="00432B10" w:rsidRPr="00140B4B" w:rsidTr="003A0280">
        <w:trPr>
          <w:trHeight w:val="229"/>
        </w:trPr>
        <w:tc>
          <w:tcPr>
            <w:tcW w:w="3168" w:type="dxa"/>
            <w:shd w:val="clear" w:color="auto" w:fill="auto"/>
          </w:tcPr>
          <w:p w:rsidR="00432B10" w:rsidRPr="00140B4B" w:rsidRDefault="00432B10" w:rsidP="003A0280">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432B10" w:rsidRPr="00140B4B" w:rsidRDefault="00432B10" w:rsidP="003A0280">
            <w:pPr>
              <w:tabs>
                <w:tab w:val="left" w:pos="284"/>
              </w:tabs>
              <w:ind w:right="142"/>
              <w:jc w:val="right"/>
              <w:rPr>
                <w:rFonts w:eastAsia="Arial Unicode MS" w:cs="Gautami"/>
                <w:b/>
                <w:szCs w:val="22"/>
              </w:rPr>
            </w:pPr>
            <w:r>
              <w:rPr>
                <w:rFonts w:eastAsia="Arial Unicode MS" w:cs="Gautami"/>
                <w:b/>
                <w:szCs w:val="22"/>
              </w:rPr>
              <w:t>0</w:t>
            </w:r>
          </w:p>
        </w:tc>
      </w:tr>
      <w:tr w:rsidR="00432B10" w:rsidRPr="00140B4B" w:rsidTr="003A0280">
        <w:tblPrEx>
          <w:tblLook w:val="04A0" w:firstRow="1" w:lastRow="0" w:firstColumn="1" w:lastColumn="0" w:noHBand="0" w:noVBand="1"/>
        </w:tblPrEx>
        <w:trPr>
          <w:trHeight w:val="304"/>
        </w:trPr>
        <w:tc>
          <w:tcPr>
            <w:tcW w:w="3168" w:type="dxa"/>
            <w:shd w:val="clear" w:color="auto" w:fill="auto"/>
          </w:tcPr>
          <w:p w:rsidR="00432B10" w:rsidRPr="00D01C9E" w:rsidRDefault="00432B10" w:rsidP="003A0280">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432B10" w:rsidRPr="00D01C9E" w:rsidRDefault="00432B10" w:rsidP="003A0280">
            <w:pPr>
              <w:tabs>
                <w:tab w:val="left" w:pos="284"/>
              </w:tabs>
              <w:ind w:right="142"/>
              <w:jc w:val="right"/>
              <w:rPr>
                <w:rFonts w:eastAsia="Arial Unicode MS" w:cs="Gautami"/>
                <w:b/>
                <w:szCs w:val="22"/>
              </w:rPr>
            </w:pPr>
            <w:r>
              <w:rPr>
                <w:rFonts w:eastAsia="Arial Unicode MS" w:cs="Gautami"/>
                <w:b/>
                <w:szCs w:val="22"/>
              </w:rPr>
              <w:t>0</w:t>
            </w:r>
          </w:p>
        </w:tc>
      </w:tr>
    </w:tbl>
    <w:p w:rsidR="00432B10" w:rsidRDefault="00432B10" w:rsidP="00432B1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p>
    <w:p w:rsidR="00432B10" w:rsidRDefault="00432B10" w:rsidP="00432B10">
      <w:pPr>
        <w:pStyle w:val="NormalWeb"/>
        <w:tabs>
          <w:tab w:val="left" w:pos="284"/>
        </w:tabs>
        <w:spacing w:before="0" w:beforeAutospacing="0" w:after="0" w:afterAutospacing="0"/>
        <w:ind w:right="142"/>
        <w:rPr>
          <w:rFonts w:eastAsia="Arial Unicode MS" w:cs="Estrangelo Edessa"/>
          <w:szCs w:val="22"/>
        </w:rPr>
      </w:pPr>
    </w:p>
    <w:p w:rsidR="00432B10" w:rsidRDefault="00432B10" w:rsidP="00432B10">
      <w:pPr>
        <w:pStyle w:val="NormalWeb"/>
        <w:tabs>
          <w:tab w:val="left" w:pos="284"/>
        </w:tabs>
        <w:spacing w:before="0" w:beforeAutospacing="0" w:after="0" w:afterAutospacing="0"/>
        <w:ind w:right="142"/>
        <w:rPr>
          <w:rFonts w:eastAsia="Arial Unicode MS" w:cs="Estrangelo Edessa"/>
          <w:szCs w:val="22"/>
        </w:rPr>
      </w:pPr>
    </w:p>
    <w:p w:rsidR="00432B10" w:rsidRDefault="00432B10" w:rsidP="00432B10">
      <w:pPr>
        <w:pStyle w:val="NormalWeb"/>
        <w:tabs>
          <w:tab w:val="left" w:pos="284"/>
        </w:tabs>
        <w:spacing w:before="0" w:beforeAutospacing="0" w:after="0" w:afterAutospacing="0"/>
        <w:ind w:right="142"/>
        <w:rPr>
          <w:rFonts w:eastAsia="Arial Unicode MS" w:cs="Estrangelo Edessa"/>
          <w:szCs w:val="22"/>
        </w:rPr>
      </w:pPr>
    </w:p>
    <w:p w:rsidR="00432B10" w:rsidRDefault="00432B10" w:rsidP="00432B10">
      <w:pPr>
        <w:pStyle w:val="NormalWeb"/>
        <w:tabs>
          <w:tab w:val="left" w:pos="284"/>
        </w:tabs>
        <w:spacing w:before="0" w:beforeAutospacing="0" w:after="0" w:afterAutospacing="0"/>
        <w:ind w:right="142"/>
        <w:rPr>
          <w:rFonts w:eastAsia="Arial Unicode MS" w:cs="Estrangelo Edessa"/>
          <w:szCs w:val="22"/>
        </w:rPr>
      </w:pPr>
    </w:p>
    <w:p w:rsidR="00432B10" w:rsidRDefault="00432B10" w:rsidP="00432B10">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432B10" w:rsidRDefault="00432B10" w:rsidP="00432B10">
      <w:pPr>
        <w:shd w:val="clear" w:color="auto" w:fill="FFFFFF" w:themeFill="background1"/>
        <w:tabs>
          <w:tab w:val="left" w:pos="284"/>
          <w:tab w:val="right" w:pos="540"/>
        </w:tabs>
        <w:ind w:right="142"/>
        <w:rPr>
          <w:rFonts w:eastAsia="Arial Unicode MS" w:cs="Estrangelo Edessa"/>
          <w:szCs w:val="22"/>
        </w:rPr>
      </w:pPr>
    </w:p>
    <w:p w:rsidR="00432B10" w:rsidRDefault="00432B10" w:rsidP="00432B10">
      <w:pPr>
        <w:pStyle w:val="NormalWeb"/>
        <w:tabs>
          <w:tab w:val="left" w:pos="284"/>
        </w:tabs>
        <w:spacing w:before="0" w:beforeAutospacing="0" w:after="0" w:afterAutospacing="0"/>
        <w:ind w:right="142"/>
        <w:rPr>
          <w:sz w:val="32"/>
          <w:szCs w:val="20"/>
          <w:u w:val="single"/>
        </w:rPr>
      </w:pPr>
    </w:p>
    <w:p w:rsidR="00432B10" w:rsidRDefault="00432B10" w:rsidP="00432B10">
      <w:pPr>
        <w:pStyle w:val="NormalWeb"/>
        <w:tabs>
          <w:tab w:val="left" w:pos="284"/>
        </w:tabs>
        <w:spacing w:before="0" w:beforeAutospacing="0" w:after="0" w:afterAutospacing="0"/>
        <w:ind w:right="142"/>
        <w:rPr>
          <w:sz w:val="32"/>
          <w:szCs w:val="20"/>
          <w:u w:val="single"/>
        </w:rPr>
      </w:pPr>
    </w:p>
    <w:p w:rsidR="00432B10" w:rsidRPr="00EB6A5B" w:rsidRDefault="00432B10" w:rsidP="00432B10">
      <w:pPr>
        <w:pStyle w:val="NormalWeb"/>
        <w:tabs>
          <w:tab w:val="left" w:pos="284"/>
        </w:tabs>
        <w:spacing w:before="0" w:beforeAutospacing="0" w:after="0" w:afterAutospacing="0"/>
        <w:ind w:right="142"/>
        <w:rPr>
          <w:sz w:val="32"/>
          <w:szCs w:val="20"/>
          <w:u w:val="single"/>
        </w:rPr>
      </w:pPr>
    </w:p>
    <w:p w:rsidR="00432B10" w:rsidRDefault="00432B10" w:rsidP="00432B10">
      <w:pPr>
        <w:rPr>
          <w:rFonts w:eastAsia="Arial Unicode MS"/>
        </w:rPr>
      </w:pPr>
    </w:p>
    <w:p w:rsidR="00432B10" w:rsidRDefault="00432B10" w:rsidP="00432B10">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432B10" w:rsidRDefault="00432B10" w:rsidP="00432B1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432B10" w:rsidRDefault="00432B10" w:rsidP="00432B1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432B10" w:rsidRDefault="00432B10" w:rsidP="00432B1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432B10" w:rsidRDefault="00432B10" w:rsidP="00432B1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432B10" w:rsidRDefault="00432B10" w:rsidP="00432B1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432B10" w:rsidRDefault="00432B10" w:rsidP="00432B1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432B10" w:rsidRDefault="00432B10" w:rsidP="00432B1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432B10" w:rsidRDefault="00432B10" w:rsidP="00432B10">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432B10" w:rsidRDefault="00432B10" w:rsidP="00432B10">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344064" w:rsidRDefault="00344064" w:rsidP="00344064">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344064" w:rsidRDefault="00344064" w:rsidP="00344064">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344064" w:rsidRDefault="00344064" w:rsidP="00344064">
      <w:pPr>
        <w:tabs>
          <w:tab w:val="left" w:pos="284"/>
        </w:tabs>
        <w:ind w:right="142"/>
        <w:jc w:val="right"/>
        <w:rPr>
          <w:rFonts w:eastAsia="Arial Unicode MS" w:cs="Estrangelo Edessa"/>
          <w:sz w:val="16"/>
          <w:szCs w:val="16"/>
        </w:rPr>
      </w:pPr>
    </w:p>
    <w:p w:rsidR="00344064" w:rsidRDefault="00344064" w:rsidP="00344064">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344064" w:rsidRDefault="00344064" w:rsidP="00344064">
      <w:pPr>
        <w:tabs>
          <w:tab w:val="left" w:pos="284"/>
        </w:tabs>
        <w:ind w:right="142"/>
        <w:jc w:val="right"/>
        <w:rPr>
          <w:rFonts w:eastAsia="Arial Unicode MS" w:cs="Estrangelo Edessa"/>
          <w:b/>
          <w:color w:val="FF0000"/>
          <w:sz w:val="28"/>
          <w:szCs w:val="28"/>
        </w:rPr>
      </w:pPr>
    </w:p>
    <w:p w:rsidR="00344064" w:rsidRDefault="00344064" w:rsidP="00344064">
      <w:pPr>
        <w:tabs>
          <w:tab w:val="left" w:pos="284"/>
        </w:tabs>
        <w:ind w:right="142"/>
        <w:jc w:val="right"/>
        <w:rPr>
          <w:rFonts w:eastAsia="Arial Unicode MS" w:cs="Estrangelo Edessa"/>
        </w:rPr>
      </w:pPr>
    </w:p>
    <w:p w:rsidR="00344064" w:rsidRDefault="00344064" w:rsidP="00344064">
      <w:pPr>
        <w:tabs>
          <w:tab w:val="left" w:pos="284"/>
        </w:tabs>
        <w:ind w:right="142"/>
        <w:rPr>
          <w:rFonts w:eastAsia="Arial Unicode MS" w:cs="Estrangelo Edessa"/>
        </w:rPr>
      </w:pPr>
    </w:p>
    <w:p w:rsidR="00344064" w:rsidRDefault="00344064" w:rsidP="00344064">
      <w:pPr>
        <w:tabs>
          <w:tab w:val="left" w:pos="284"/>
        </w:tabs>
        <w:ind w:right="142"/>
        <w:rPr>
          <w:rFonts w:eastAsia="Arial Unicode MS" w:cs="Estrangelo Edessa"/>
        </w:rPr>
      </w:pPr>
    </w:p>
    <w:p w:rsidR="00344064" w:rsidRDefault="00344064" w:rsidP="00344064">
      <w:pPr>
        <w:tabs>
          <w:tab w:val="left" w:pos="284"/>
        </w:tabs>
        <w:ind w:right="142"/>
        <w:rPr>
          <w:rFonts w:eastAsia="Arial Unicode MS" w:cs="Estrangelo Edessa"/>
        </w:rPr>
      </w:pPr>
    </w:p>
    <w:p w:rsidR="00344064" w:rsidRDefault="00344064" w:rsidP="00344064">
      <w:pPr>
        <w:tabs>
          <w:tab w:val="left" w:pos="284"/>
        </w:tabs>
        <w:ind w:right="142"/>
        <w:rPr>
          <w:rFonts w:eastAsia="Arial Unicode MS" w:cs="Estrangelo Edessa"/>
        </w:rPr>
      </w:pPr>
    </w:p>
    <w:p w:rsidR="00344064" w:rsidRPr="00E002B0" w:rsidRDefault="00344064" w:rsidP="00344064">
      <w:pPr>
        <w:tabs>
          <w:tab w:val="left" w:pos="284"/>
        </w:tabs>
        <w:ind w:right="142"/>
        <w:rPr>
          <w:rFonts w:eastAsia="Arial Unicode MS" w:cs="Estrangelo Edessa"/>
          <w:sz w:val="6"/>
        </w:rPr>
      </w:pPr>
      <w:bookmarkStart w:id="46" w:name="_GoBack"/>
      <w:bookmarkEnd w:id="46"/>
    </w:p>
    <w:p w:rsidR="00344064" w:rsidRDefault="00344064" w:rsidP="00344064">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4</w:t>
      </w:r>
      <w:r w:rsidR="00C0402E">
        <w:rPr>
          <w:rFonts w:eastAsia="Arial Unicode MS" w:cs="Estrangelo Edessa"/>
          <w:b/>
          <w:color w:val="FF0000"/>
        </w:rPr>
        <w:t>7</w:t>
      </w:r>
    </w:p>
    <w:p w:rsidR="00344064" w:rsidRDefault="00344064" w:rsidP="00344064">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344064" w:rsidRDefault="00344064" w:rsidP="00344064">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52 de l’Ordre du Jour</w:t>
      </w:r>
      <w:r>
        <w:rPr>
          <w:rFonts w:eastAsia="Arial Unicode MS" w:cs="Estrangelo Edessa"/>
          <w:b/>
          <w:color w:val="000000"/>
          <w:szCs w:val="22"/>
        </w:rPr>
        <w:tab/>
      </w:r>
    </w:p>
    <w:p w:rsidR="00344064" w:rsidRPr="00344064" w:rsidRDefault="00344064" w:rsidP="00344064">
      <w:pPr>
        <w:ind w:right="0"/>
        <w:jc w:val="left"/>
        <w:rPr>
          <w:b/>
          <w:color w:val="6600CC"/>
          <w:sz w:val="32"/>
          <w:u w:val="single"/>
        </w:rPr>
      </w:pPr>
      <w:r w:rsidRPr="00344064">
        <w:rPr>
          <w:rFonts w:cstheme="minorHAnsi"/>
          <w:b/>
          <w:color w:val="6600CC"/>
          <w:sz w:val="24"/>
          <w:szCs w:val="22"/>
          <w:u w:val="single"/>
        </w:rPr>
        <w:t>POLITIQUE de VOYAGE RELATIVE aux D</w:t>
      </w:r>
      <w:r>
        <w:rPr>
          <w:rFonts w:cstheme="minorHAnsi"/>
          <w:b/>
          <w:color w:val="6600CC"/>
          <w:sz w:val="24"/>
          <w:szCs w:val="22"/>
          <w:u w:val="single"/>
        </w:rPr>
        <w:t>É</w:t>
      </w:r>
      <w:r w:rsidRPr="00344064">
        <w:rPr>
          <w:rFonts w:cstheme="minorHAnsi"/>
          <w:b/>
          <w:color w:val="6600CC"/>
          <w:sz w:val="24"/>
          <w:szCs w:val="22"/>
          <w:u w:val="single"/>
        </w:rPr>
        <w:t xml:space="preserve">PLACEMENTS </w:t>
      </w:r>
    </w:p>
    <w:p w:rsidR="00344064" w:rsidRPr="00982ED3" w:rsidRDefault="00344064" w:rsidP="00344064">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w:t>
      </w:r>
      <w:r w:rsidR="00952F7E">
        <w:rPr>
          <w:rFonts w:eastAsia="Arial Unicode MS" w:cs="Estrangelo Edessa"/>
          <w:b/>
          <w:color w:val="0000FF"/>
          <w:szCs w:val="22"/>
        </w:rPr>
        <w:t>59</w:t>
      </w:r>
    </w:p>
    <w:p w:rsidR="00344064" w:rsidRDefault="00344064" w:rsidP="00344064">
      <w:pPr>
        <w:shd w:val="clear" w:color="auto" w:fill="FFFFFF" w:themeFill="background1"/>
        <w:ind w:right="140"/>
        <w:rPr>
          <w:rFonts w:eastAsia="Arial Unicode MS" w:cs="Gautami"/>
          <w:b/>
          <w:color w:val="0000FF"/>
          <w:szCs w:val="22"/>
        </w:rPr>
      </w:pPr>
    </w:p>
    <w:p w:rsidR="00344064" w:rsidRDefault="00344064" w:rsidP="00344064">
      <w:pPr>
        <w:spacing w:after="60"/>
        <w:rPr>
          <w:rFonts w:cstheme="minorHAnsi"/>
        </w:rPr>
      </w:pPr>
      <w:r>
        <w:rPr>
          <w:rFonts w:cstheme="minorHAnsi"/>
        </w:rPr>
        <w:t>En vue de raccourcir les délais de traitement et le circuit de décision, le conseil est saisi de plusieurs mesures de facilitation opérationnelle visant notamment :</w:t>
      </w:r>
    </w:p>
    <w:p w:rsidR="00344064" w:rsidRPr="00344064" w:rsidRDefault="00344064" w:rsidP="00344064">
      <w:pPr>
        <w:pStyle w:val="NormalWeb"/>
        <w:numPr>
          <w:ilvl w:val="0"/>
          <w:numId w:val="16"/>
        </w:numPr>
        <w:spacing w:before="0" w:beforeAutospacing="0" w:after="0" w:afterAutospacing="0"/>
        <w:ind w:right="0"/>
        <w:rPr>
          <w:rFonts w:eastAsiaTheme="minorHAnsi" w:cstheme="minorHAnsi"/>
          <w:szCs w:val="22"/>
          <w:lang w:eastAsia="en-US"/>
        </w:rPr>
      </w:pPr>
      <w:proofErr w:type="gramStart"/>
      <w:r w:rsidRPr="00344064">
        <w:rPr>
          <w:rFonts w:cstheme="minorHAnsi"/>
        </w:rPr>
        <w:t>à</w:t>
      </w:r>
      <w:proofErr w:type="gramEnd"/>
      <w:r w:rsidRPr="00344064">
        <w:rPr>
          <w:rFonts w:eastAsiaTheme="minorHAnsi" w:cstheme="minorHAnsi"/>
          <w:lang w:eastAsia="en-US"/>
        </w:rPr>
        <w:t xml:space="preserve"> confier aux responsables budgétaires la validation des actes relevant précédemment de la présidente de l’université ou du responsable de la politique de voyage ;</w:t>
      </w:r>
    </w:p>
    <w:p w:rsidR="00344064" w:rsidRPr="00344064" w:rsidRDefault="00344064" w:rsidP="00344064">
      <w:pPr>
        <w:pStyle w:val="NormalWeb"/>
        <w:numPr>
          <w:ilvl w:val="0"/>
          <w:numId w:val="16"/>
        </w:numPr>
        <w:spacing w:before="0" w:beforeAutospacing="0" w:after="0" w:afterAutospacing="0"/>
        <w:ind w:right="0"/>
        <w:rPr>
          <w:rFonts w:eastAsiaTheme="minorHAnsi" w:cstheme="minorHAnsi"/>
          <w:szCs w:val="22"/>
          <w:lang w:eastAsia="en-US"/>
        </w:rPr>
      </w:pPr>
      <w:proofErr w:type="gramStart"/>
      <w:r w:rsidRPr="00344064">
        <w:rPr>
          <w:rFonts w:eastAsiaTheme="minorHAnsi" w:cstheme="minorHAnsi"/>
          <w:lang w:eastAsia="en-US"/>
        </w:rPr>
        <w:t>à</w:t>
      </w:r>
      <w:proofErr w:type="gramEnd"/>
      <w:r w:rsidRPr="00344064">
        <w:rPr>
          <w:rFonts w:eastAsiaTheme="minorHAnsi" w:cstheme="minorHAnsi"/>
          <w:lang w:eastAsia="en-US"/>
        </w:rPr>
        <w:t xml:space="preserve"> augmenter de 15% en moyenne le taux de prise en charge des nuitées, afin de limiter le nombre des situations individuelles dérogatoires et de tenir compte de la réalité tarifaire du secteur hôtelier ;</w:t>
      </w:r>
    </w:p>
    <w:p w:rsidR="00344064" w:rsidRPr="00344064" w:rsidRDefault="00344064" w:rsidP="00344064">
      <w:pPr>
        <w:pStyle w:val="NormalWeb"/>
        <w:numPr>
          <w:ilvl w:val="0"/>
          <w:numId w:val="16"/>
        </w:numPr>
        <w:spacing w:before="0" w:beforeAutospacing="0" w:after="0" w:afterAutospacing="0"/>
        <w:ind w:right="0"/>
        <w:rPr>
          <w:rFonts w:eastAsiaTheme="minorHAnsi" w:cstheme="minorHAnsi"/>
          <w:szCs w:val="22"/>
          <w:lang w:eastAsia="en-US"/>
        </w:rPr>
      </w:pPr>
      <w:proofErr w:type="gramStart"/>
      <w:r w:rsidRPr="00344064">
        <w:rPr>
          <w:rFonts w:eastAsiaTheme="minorHAnsi" w:cstheme="minorHAnsi"/>
          <w:lang w:eastAsia="en-US"/>
        </w:rPr>
        <w:t>à</w:t>
      </w:r>
      <w:proofErr w:type="gramEnd"/>
      <w:r w:rsidRPr="00344064">
        <w:rPr>
          <w:rFonts w:eastAsiaTheme="minorHAnsi" w:cstheme="minorHAnsi"/>
          <w:lang w:eastAsia="en-US"/>
        </w:rPr>
        <w:t xml:space="preserve"> préciser les modalités de prise en charge des repas lorsqu’il existe un restaurant administratif à proximité du lieu de la mission.</w:t>
      </w:r>
    </w:p>
    <w:p w:rsidR="00344064" w:rsidRPr="00344064" w:rsidRDefault="00344064" w:rsidP="00344064">
      <w:pPr>
        <w:rPr>
          <w:rFonts w:cstheme="minorHAnsi"/>
        </w:rPr>
      </w:pPr>
    </w:p>
    <w:p w:rsidR="00344064" w:rsidRDefault="00344064" w:rsidP="00344064">
      <w:pPr>
        <w:rPr>
          <w:rFonts w:cstheme="minorHAnsi"/>
        </w:rPr>
      </w:pPr>
      <w:r>
        <w:rPr>
          <w:rFonts w:cstheme="minorHAnsi"/>
          <w:i/>
        </w:rPr>
        <w:t xml:space="preserve">Entrée en vigueur : </w:t>
      </w:r>
      <w:r>
        <w:rPr>
          <w:rFonts w:cstheme="minorHAnsi"/>
        </w:rPr>
        <w:t>date de mise en œuvre opérationnelle de la version 10 du logiciel de gestion des déplacements Notilus</w:t>
      </w:r>
    </w:p>
    <w:p w:rsidR="00344064" w:rsidRDefault="00344064" w:rsidP="00344064">
      <w:pPr>
        <w:rPr>
          <w:rFonts w:cstheme="minorHAnsi"/>
        </w:rPr>
      </w:pPr>
      <w:r>
        <w:rPr>
          <w:rFonts w:cstheme="minorHAnsi"/>
          <w:i/>
        </w:rPr>
        <w:t>Durée des règles dérogatoires prévues par le document</w:t>
      </w:r>
      <w:r>
        <w:rPr>
          <w:rFonts w:cstheme="minorHAnsi"/>
        </w:rPr>
        <w:t> : durée du marché de prestations de voyages</w:t>
      </w:r>
    </w:p>
    <w:p w:rsidR="00344064" w:rsidRDefault="00344064" w:rsidP="00344064">
      <w:pPr>
        <w:autoSpaceDE w:val="0"/>
        <w:autoSpaceDN w:val="0"/>
        <w:adjustRightInd w:val="0"/>
        <w:ind w:right="0"/>
      </w:pPr>
    </w:p>
    <w:p w:rsidR="00344064" w:rsidRPr="006C1E1F" w:rsidRDefault="00344064" w:rsidP="00344064">
      <w:pPr>
        <w:autoSpaceDE w:val="0"/>
        <w:autoSpaceDN w:val="0"/>
        <w:adjustRightInd w:val="0"/>
        <w:ind w:right="0"/>
      </w:pPr>
    </w:p>
    <w:p w:rsidR="00344064" w:rsidRDefault="00344064" w:rsidP="00344064">
      <w:pPr>
        <w:ind w:right="140"/>
        <w:rPr>
          <w:rFonts w:eastAsia="Arial Unicode MS" w:cs="Gautami"/>
          <w:b/>
          <w:color w:val="000000"/>
          <w:szCs w:val="22"/>
        </w:rPr>
      </w:pPr>
      <w:r>
        <w:rPr>
          <w:rFonts w:eastAsia="Arial Unicode MS" w:cs="Gautami"/>
          <w:b/>
          <w:color w:val="000000"/>
          <w:szCs w:val="22"/>
        </w:rPr>
        <w:t>Délibération :</w:t>
      </w:r>
    </w:p>
    <w:p w:rsidR="00344064" w:rsidRPr="00D453FF" w:rsidRDefault="00344064" w:rsidP="00344064">
      <w:pPr>
        <w:ind w:right="0"/>
        <w:jc w:val="left"/>
      </w:pPr>
      <w:r w:rsidRPr="0068307D">
        <w:t>Les membres du Conseil d’Administration</w:t>
      </w:r>
      <w:r>
        <w:t xml:space="preserve"> approuvent la p</w:t>
      </w:r>
      <w:r w:rsidRPr="00D453FF">
        <w:t>olitique de voyage relative aux déplacements</w:t>
      </w:r>
      <w:r w:rsidR="00E002B0">
        <w:t xml:space="preserve"> pour la durée du mandat, soit jusqu’en 2027</w:t>
      </w:r>
      <w:r w:rsidRPr="00D453FF">
        <w:t>.</w:t>
      </w:r>
    </w:p>
    <w:p w:rsidR="00344064" w:rsidRDefault="00344064" w:rsidP="00344064">
      <w:pPr>
        <w:rPr>
          <w:rFonts w:asciiTheme="minorHAnsi" w:hAnsiTheme="minorHAnsi"/>
        </w:rPr>
      </w:pPr>
    </w:p>
    <w:p w:rsidR="00344064" w:rsidRDefault="00344064" w:rsidP="00344064">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344064" w:rsidRPr="000A513C" w:rsidRDefault="00344064" w:rsidP="00344064">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344064" w:rsidRPr="00D7695E" w:rsidTr="00A9486E">
        <w:trPr>
          <w:trHeight w:val="459"/>
        </w:trPr>
        <w:tc>
          <w:tcPr>
            <w:tcW w:w="3168" w:type="dxa"/>
            <w:shd w:val="clear" w:color="auto" w:fill="auto"/>
          </w:tcPr>
          <w:p w:rsidR="00344064" w:rsidRDefault="00344064" w:rsidP="00A9486E">
            <w:pPr>
              <w:tabs>
                <w:tab w:val="left" w:pos="284"/>
              </w:tabs>
              <w:ind w:right="142"/>
              <w:rPr>
                <w:rFonts w:eastAsia="Arial Unicode MS" w:cs="Gautami"/>
                <w:szCs w:val="22"/>
              </w:rPr>
            </w:pPr>
            <w:r w:rsidRPr="00D7695E">
              <w:rPr>
                <w:rFonts w:eastAsia="Arial Unicode MS" w:cs="Gautami"/>
                <w:szCs w:val="22"/>
              </w:rPr>
              <w:t>Nombre de membres en exercice</w:t>
            </w:r>
          </w:p>
          <w:p w:rsidR="00344064" w:rsidRPr="00E036E8" w:rsidRDefault="00344064" w:rsidP="00A9486E">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344064" w:rsidRDefault="00344064" w:rsidP="00A9486E">
            <w:pPr>
              <w:tabs>
                <w:tab w:val="left" w:pos="284"/>
              </w:tabs>
              <w:ind w:right="142"/>
              <w:jc w:val="right"/>
              <w:rPr>
                <w:rFonts w:eastAsia="Arial Unicode MS" w:cs="Gautami"/>
                <w:szCs w:val="22"/>
              </w:rPr>
            </w:pPr>
            <w:r>
              <w:rPr>
                <w:rFonts w:eastAsia="Arial Unicode MS" w:cs="Gautami"/>
                <w:szCs w:val="22"/>
              </w:rPr>
              <w:t>30</w:t>
            </w:r>
          </w:p>
          <w:p w:rsidR="00344064" w:rsidRPr="00E036E8" w:rsidRDefault="00344064" w:rsidP="00A9486E">
            <w:pPr>
              <w:tabs>
                <w:tab w:val="left" w:pos="284"/>
              </w:tabs>
              <w:ind w:right="142"/>
              <w:jc w:val="right"/>
              <w:rPr>
                <w:rFonts w:eastAsia="Arial Unicode MS" w:cs="Gautami"/>
                <w:sz w:val="20"/>
                <w:szCs w:val="22"/>
              </w:rPr>
            </w:pPr>
          </w:p>
        </w:tc>
      </w:tr>
      <w:tr w:rsidR="00344064" w:rsidTr="00A9486E">
        <w:tc>
          <w:tcPr>
            <w:tcW w:w="3168" w:type="dxa"/>
            <w:tcBorders>
              <w:top w:val="single" w:sz="4" w:space="0" w:color="auto"/>
              <w:left w:val="single" w:sz="4" w:space="0" w:color="auto"/>
              <w:bottom w:val="single" w:sz="4" w:space="0" w:color="auto"/>
              <w:right w:val="single" w:sz="4" w:space="0" w:color="auto"/>
            </w:tcBorders>
            <w:hideMark/>
          </w:tcPr>
          <w:p w:rsidR="00344064" w:rsidRDefault="00344064" w:rsidP="00A9486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344064" w:rsidRDefault="00344064" w:rsidP="00A9486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344064" w:rsidRDefault="00344064" w:rsidP="00A9486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344064" w:rsidRPr="00C94F06" w:rsidRDefault="00344064" w:rsidP="00A9486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sidR="00C0402E">
              <w:rPr>
                <w:rFonts w:eastAsia="Arial Unicode MS" w:cs="Gautami"/>
                <w:color w:val="C00000"/>
                <w:szCs w:val="22"/>
                <w:lang w:eastAsia="en-US"/>
              </w:rPr>
              <w:t>4</w:t>
            </w:r>
          </w:p>
          <w:p w:rsidR="00344064" w:rsidRDefault="00344064" w:rsidP="00A9486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w:t>
            </w:r>
            <w:r w:rsidR="00C0402E">
              <w:rPr>
                <w:rFonts w:eastAsia="Arial Unicode MS" w:cs="Gautami"/>
                <w:i/>
                <w:sz w:val="20"/>
                <w:szCs w:val="20"/>
                <w:lang w:eastAsia="en-US"/>
              </w:rPr>
              <w:t>6</w:t>
            </w:r>
          </w:p>
          <w:p w:rsidR="00344064" w:rsidRDefault="00344064" w:rsidP="00A9486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344064" w:rsidRPr="00140B4B" w:rsidTr="00A9486E">
        <w:trPr>
          <w:trHeight w:val="229"/>
        </w:trPr>
        <w:tc>
          <w:tcPr>
            <w:tcW w:w="3168" w:type="dxa"/>
            <w:shd w:val="clear" w:color="auto" w:fill="auto"/>
          </w:tcPr>
          <w:p w:rsidR="00344064" w:rsidRPr="00140B4B" w:rsidRDefault="00344064" w:rsidP="00A9486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344064" w:rsidRPr="00140B4B" w:rsidRDefault="00344064" w:rsidP="00A9486E">
            <w:pPr>
              <w:tabs>
                <w:tab w:val="left" w:pos="284"/>
              </w:tabs>
              <w:ind w:right="142"/>
              <w:jc w:val="right"/>
              <w:rPr>
                <w:rFonts w:eastAsia="Arial Unicode MS" w:cs="Gautami"/>
                <w:b/>
                <w:szCs w:val="22"/>
              </w:rPr>
            </w:pPr>
            <w:r>
              <w:rPr>
                <w:rFonts w:eastAsia="Arial Unicode MS" w:cs="Gautami"/>
                <w:b/>
                <w:szCs w:val="22"/>
              </w:rPr>
              <w:t>0</w:t>
            </w:r>
          </w:p>
        </w:tc>
      </w:tr>
      <w:tr w:rsidR="00344064" w:rsidRPr="00140B4B" w:rsidTr="00A9486E">
        <w:trPr>
          <w:trHeight w:val="244"/>
        </w:trPr>
        <w:tc>
          <w:tcPr>
            <w:tcW w:w="3168" w:type="dxa"/>
            <w:shd w:val="clear" w:color="auto" w:fill="auto"/>
          </w:tcPr>
          <w:p w:rsidR="00344064" w:rsidRPr="00140B4B" w:rsidRDefault="00344064" w:rsidP="00A9486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344064" w:rsidRPr="00140B4B" w:rsidRDefault="00344064" w:rsidP="00A9486E">
            <w:pPr>
              <w:tabs>
                <w:tab w:val="left" w:pos="284"/>
              </w:tabs>
              <w:ind w:right="142"/>
              <w:jc w:val="right"/>
              <w:rPr>
                <w:rFonts w:eastAsia="Arial Unicode MS" w:cs="Gautami"/>
                <w:b/>
                <w:szCs w:val="22"/>
              </w:rPr>
            </w:pPr>
            <w:r>
              <w:rPr>
                <w:rFonts w:eastAsia="Arial Unicode MS" w:cs="Gautami"/>
                <w:b/>
                <w:szCs w:val="22"/>
              </w:rPr>
              <w:t>2</w:t>
            </w:r>
            <w:r w:rsidR="00C0402E">
              <w:rPr>
                <w:rFonts w:eastAsia="Arial Unicode MS" w:cs="Gautami"/>
                <w:b/>
                <w:szCs w:val="22"/>
              </w:rPr>
              <w:t>4</w:t>
            </w:r>
          </w:p>
        </w:tc>
      </w:tr>
      <w:tr w:rsidR="00344064" w:rsidRPr="00140B4B" w:rsidTr="00A9486E">
        <w:trPr>
          <w:trHeight w:val="229"/>
        </w:trPr>
        <w:tc>
          <w:tcPr>
            <w:tcW w:w="3168" w:type="dxa"/>
            <w:shd w:val="clear" w:color="auto" w:fill="auto"/>
          </w:tcPr>
          <w:p w:rsidR="00344064" w:rsidRPr="00140B4B" w:rsidRDefault="00344064" w:rsidP="00A9486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344064" w:rsidRPr="00140B4B" w:rsidRDefault="00344064" w:rsidP="00A9486E">
            <w:pPr>
              <w:tabs>
                <w:tab w:val="left" w:pos="284"/>
              </w:tabs>
              <w:ind w:right="142"/>
              <w:jc w:val="right"/>
              <w:rPr>
                <w:rFonts w:eastAsia="Arial Unicode MS" w:cs="Gautami"/>
                <w:b/>
                <w:szCs w:val="22"/>
              </w:rPr>
            </w:pPr>
            <w:r>
              <w:rPr>
                <w:rFonts w:eastAsia="Arial Unicode MS" w:cs="Gautami"/>
                <w:b/>
                <w:szCs w:val="22"/>
              </w:rPr>
              <w:t>0</w:t>
            </w:r>
          </w:p>
        </w:tc>
      </w:tr>
      <w:tr w:rsidR="00344064" w:rsidRPr="00140B4B" w:rsidTr="00A9486E">
        <w:tblPrEx>
          <w:tblLook w:val="04A0" w:firstRow="1" w:lastRow="0" w:firstColumn="1" w:lastColumn="0" w:noHBand="0" w:noVBand="1"/>
        </w:tblPrEx>
        <w:trPr>
          <w:trHeight w:val="304"/>
        </w:trPr>
        <w:tc>
          <w:tcPr>
            <w:tcW w:w="3168" w:type="dxa"/>
            <w:shd w:val="clear" w:color="auto" w:fill="auto"/>
          </w:tcPr>
          <w:p w:rsidR="00344064" w:rsidRPr="00D01C9E" w:rsidRDefault="00344064" w:rsidP="00A9486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344064" w:rsidRPr="00D01C9E" w:rsidRDefault="00344064" w:rsidP="00A9486E">
            <w:pPr>
              <w:tabs>
                <w:tab w:val="left" w:pos="284"/>
              </w:tabs>
              <w:ind w:right="142"/>
              <w:jc w:val="right"/>
              <w:rPr>
                <w:rFonts w:eastAsia="Arial Unicode MS" w:cs="Gautami"/>
                <w:b/>
                <w:szCs w:val="22"/>
              </w:rPr>
            </w:pPr>
            <w:r>
              <w:rPr>
                <w:rFonts w:eastAsia="Arial Unicode MS" w:cs="Gautami"/>
                <w:b/>
                <w:szCs w:val="22"/>
              </w:rPr>
              <w:t>0</w:t>
            </w:r>
          </w:p>
        </w:tc>
      </w:tr>
    </w:tbl>
    <w:p w:rsidR="00344064" w:rsidRPr="00344064" w:rsidRDefault="00344064" w:rsidP="00344064">
      <w:pPr>
        <w:pStyle w:val="NormalWeb"/>
        <w:shd w:val="clear" w:color="auto" w:fill="FFFFFF" w:themeFill="background1"/>
        <w:tabs>
          <w:tab w:val="left" w:pos="284"/>
        </w:tabs>
        <w:spacing w:before="0" w:beforeAutospacing="0" w:after="0" w:afterAutospacing="0"/>
        <w:ind w:right="142"/>
        <w:rPr>
          <w:rFonts w:eastAsia="Arial Unicode MS" w:cs="Estrangelo Edessa"/>
          <w:sz w:val="16"/>
          <w:szCs w:val="22"/>
        </w:rPr>
      </w:pPr>
    </w:p>
    <w:p w:rsidR="00344064" w:rsidRDefault="00344064" w:rsidP="00344064">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344064" w:rsidRDefault="00344064" w:rsidP="00344064">
      <w:pPr>
        <w:shd w:val="clear" w:color="auto" w:fill="FFFFFF" w:themeFill="background1"/>
        <w:tabs>
          <w:tab w:val="left" w:pos="284"/>
          <w:tab w:val="right" w:pos="540"/>
        </w:tabs>
        <w:ind w:right="142"/>
        <w:rPr>
          <w:rFonts w:eastAsia="Arial Unicode MS" w:cs="Estrangelo Edessa"/>
          <w:szCs w:val="22"/>
        </w:rPr>
      </w:pPr>
    </w:p>
    <w:p w:rsidR="00344064" w:rsidRPr="00344064" w:rsidRDefault="00344064" w:rsidP="00344064">
      <w:pPr>
        <w:pStyle w:val="NormalWeb"/>
        <w:tabs>
          <w:tab w:val="left" w:pos="284"/>
        </w:tabs>
        <w:spacing w:before="0" w:beforeAutospacing="0" w:after="0" w:afterAutospacing="0"/>
        <w:ind w:right="142"/>
        <w:rPr>
          <w:sz w:val="40"/>
          <w:szCs w:val="20"/>
          <w:u w:val="single"/>
        </w:rPr>
      </w:pPr>
    </w:p>
    <w:p w:rsidR="00344064" w:rsidRPr="00EB6A5B" w:rsidRDefault="00344064" w:rsidP="00344064">
      <w:pPr>
        <w:pStyle w:val="NormalWeb"/>
        <w:tabs>
          <w:tab w:val="left" w:pos="284"/>
        </w:tabs>
        <w:spacing w:before="0" w:beforeAutospacing="0" w:after="0" w:afterAutospacing="0"/>
        <w:ind w:right="142"/>
        <w:rPr>
          <w:sz w:val="32"/>
          <w:szCs w:val="20"/>
          <w:u w:val="single"/>
        </w:rPr>
      </w:pPr>
    </w:p>
    <w:p w:rsidR="00344064" w:rsidRDefault="00344064" w:rsidP="00344064">
      <w:pPr>
        <w:rPr>
          <w:rFonts w:eastAsia="Arial Unicode MS"/>
        </w:rPr>
      </w:pPr>
    </w:p>
    <w:p w:rsidR="00344064" w:rsidRDefault="00344064" w:rsidP="00344064">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344064" w:rsidRDefault="00344064" w:rsidP="00344064">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344064" w:rsidRPr="00344064" w:rsidRDefault="00344064" w:rsidP="00344064">
      <w:pPr>
        <w:pStyle w:val="NormalWeb"/>
        <w:shd w:val="clear" w:color="auto" w:fill="FFFFFF" w:themeFill="background1"/>
        <w:tabs>
          <w:tab w:val="left" w:pos="284"/>
        </w:tabs>
        <w:spacing w:before="0" w:beforeAutospacing="0" w:after="0" w:afterAutospacing="0"/>
        <w:ind w:right="142"/>
        <w:rPr>
          <w:rFonts w:eastAsia="Arial Unicode MS" w:cs="Estrangelo Edessa"/>
          <w:sz w:val="24"/>
          <w:szCs w:val="22"/>
        </w:rPr>
      </w:pPr>
    </w:p>
    <w:p w:rsidR="00344064" w:rsidRDefault="00344064" w:rsidP="00344064">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p>
    <w:p w:rsidR="00344064" w:rsidRDefault="00344064" w:rsidP="00344064">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p w:rsidR="00344064" w:rsidRDefault="00344064" w:rsidP="00344064">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344064" w:rsidRDefault="00344064" w:rsidP="00344064">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344064" w:rsidRDefault="00344064" w:rsidP="00344064">
      <w:pPr>
        <w:tabs>
          <w:tab w:val="left" w:pos="284"/>
        </w:tabs>
        <w:ind w:right="142"/>
        <w:jc w:val="right"/>
        <w:rPr>
          <w:rFonts w:eastAsia="Arial Unicode MS" w:cs="Estrangelo Edessa"/>
          <w:sz w:val="16"/>
          <w:szCs w:val="16"/>
        </w:rPr>
      </w:pPr>
    </w:p>
    <w:p w:rsidR="00344064" w:rsidRDefault="00344064" w:rsidP="00344064">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344064" w:rsidRDefault="00344064" w:rsidP="00344064">
      <w:pPr>
        <w:tabs>
          <w:tab w:val="left" w:pos="284"/>
        </w:tabs>
        <w:ind w:right="142"/>
        <w:jc w:val="right"/>
        <w:rPr>
          <w:rFonts w:eastAsia="Arial Unicode MS" w:cs="Estrangelo Edessa"/>
          <w:b/>
          <w:color w:val="FF0000"/>
          <w:sz w:val="28"/>
          <w:szCs w:val="28"/>
        </w:rPr>
      </w:pPr>
    </w:p>
    <w:p w:rsidR="00A25923" w:rsidRDefault="00A25923" w:rsidP="00344064">
      <w:pPr>
        <w:tabs>
          <w:tab w:val="left" w:pos="284"/>
        </w:tabs>
        <w:ind w:right="142"/>
        <w:rPr>
          <w:rFonts w:eastAsia="Arial Unicode MS" w:cs="Estrangelo Edessa"/>
        </w:rPr>
      </w:pPr>
    </w:p>
    <w:p w:rsidR="00344064" w:rsidRDefault="00344064" w:rsidP="00344064">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4</w:t>
      </w:r>
      <w:r w:rsidR="00C0402E">
        <w:rPr>
          <w:rFonts w:eastAsia="Arial Unicode MS" w:cs="Estrangelo Edessa"/>
          <w:b/>
          <w:color w:val="FF0000"/>
        </w:rPr>
        <w:t>8</w:t>
      </w:r>
    </w:p>
    <w:p w:rsidR="00344064" w:rsidRDefault="00344064" w:rsidP="00344064">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344064" w:rsidRDefault="00344064" w:rsidP="00344064">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53 de l’Ordre du Jour</w:t>
      </w:r>
      <w:r>
        <w:rPr>
          <w:rFonts w:eastAsia="Arial Unicode MS" w:cs="Estrangelo Edessa"/>
          <w:b/>
          <w:color w:val="000000"/>
          <w:szCs w:val="22"/>
        </w:rPr>
        <w:tab/>
      </w:r>
    </w:p>
    <w:p w:rsidR="00344064" w:rsidRPr="00344064" w:rsidRDefault="00344064" w:rsidP="00344064">
      <w:pPr>
        <w:spacing w:line="259" w:lineRule="auto"/>
        <w:rPr>
          <w:rFonts w:cstheme="minorHAnsi"/>
          <w:b/>
          <w:color w:val="6600CC"/>
          <w:sz w:val="24"/>
          <w:szCs w:val="22"/>
          <w:u w:val="single"/>
        </w:rPr>
      </w:pPr>
      <w:r w:rsidRPr="00344064">
        <w:rPr>
          <w:rFonts w:cstheme="minorHAnsi"/>
          <w:b/>
          <w:color w:val="6600CC"/>
          <w:sz w:val="24"/>
          <w:szCs w:val="22"/>
          <w:u w:val="single"/>
        </w:rPr>
        <w:t>AIDES à la MOBILIT</w:t>
      </w:r>
      <w:r>
        <w:rPr>
          <w:rFonts w:cstheme="minorHAnsi"/>
          <w:b/>
          <w:color w:val="6600CC"/>
          <w:sz w:val="24"/>
          <w:szCs w:val="22"/>
          <w:u w:val="single"/>
        </w:rPr>
        <w:t>É</w:t>
      </w:r>
      <w:r w:rsidRPr="00344064">
        <w:rPr>
          <w:rFonts w:cstheme="minorHAnsi"/>
          <w:b/>
          <w:color w:val="6600CC"/>
          <w:sz w:val="24"/>
          <w:szCs w:val="22"/>
          <w:u w:val="single"/>
        </w:rPr>
        <w:t xml:space="preserve"> ENTRANTE et SORTANTE, </w:t>
      </w:r>
      <w:r>
        <w:rPr>
          <w:rFonts w:cstheme="minorHAnsi"/>
          <w:b/>
          <w:color w:val="6600CC"/>
          <w:sz w:val="24"/>
          <w:szCs w:val="22"/>
          <w:u w:val="single"/>
        </w:rPr>
        <w:t>É</w:t>
      </w:r>
      <w:r w:rsidRPr="00344064">
        <w:rPr>
          <w:rFonts w:cstheme="minorHAnsi"/>
          <w:b/>
          <w:color w:val="6600CC"/>
          <w:sz w:val="24"/>
          <w:szCs w:val="22"/>
          <w:u w:val="single"/>
        </w:rPr>
        <w:t>TUDIANTE et ENSEIGNANTE, ORGANIS</w:t>
      </w:r>
      <w:r>
        <w:rPr>
          <w:rFonts w:cstheme="minorHAnsi"/>
          <w:b/>
          <w:color w:val="6600CC"/>
          <w:sz w:val="24"/>
          <w:szCs w:val="22"/>
          <w:u w:val="single"/>
        </w:rPr>
        <w:t>É</w:t>
      </w:r>
      <w:r w:rsidRPr="00344064">
        <w:rPr>
          <w:rFonts w:cstheme="minorHAnsi"/>
          <w:b/>
          <w:color w:val="6600CC"/>
          <w:sz w:val="24"/>
          <w:szCs w:val="22"/>
          <w:u w:val="single"/>
        </w:rPr>
        <w:t>E dans le CADRE des RELATIONS INTERNATIONALES (INSP</w:t>
      </w:r>
      <w:r>
        <w:rPr>
          <w:rFonts w:cstheme="minorHAnsi"/>
          <w:b/>
          <w:color w:val="6600CC"/>
          <w:sz w:val="24"/>
          <w:szCs w:val="22"/>
          <w:u w:val="single"/>
        </w:rPr>
        <w:t>É</w:t>
      </w:r>
      <w:r w:rsidRPr="00344064">
        <w:rPr>
          <w:rFonts w:cstheme="minorHAnsi"/>
          <w:b/>
          <w:color w:val="6600CC"/>
          <w:sz w:val="24"/>
          <w:szCs w:val="22"/>
          <w:u w:val="single"/>
        </w:rPr>
        <w:t xml:space="preserve">) </w:t>
      </w:r>
    </w:p>
    <w:p w:rsidR="00344064" w:rsidRPr="00982ED3" w:rsidRDefault="00344064" w:rsidP="00344064">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 xml:space="preserve">  6</w:t>
      </w:r>
      <w:r w:rsidR="00952F7E">
        <w:rPr>
          <w:rFonts w:eastAsia="Arial Unicode MS" w:cs="Estrangelo Edessa"/>
          <w:b/>
          <w:color w:val="0000FF"/>
          <w:szCs w:val="22"/>
        </w:rPr>
        <w:t>0</w:t>
      </w:r>
    </w:p>
    <w:p w:rsidR="00344064" w:rsidRDefault="00344064" w:rsidP="00344064">
      <w:pPr>
        <w:shd w:val="clear" w:color="auto" w:fill="FFFFFF" w:themeFill="background1"/>
        <w:ind w:right="140"/>
        <w:rPr>
          <w:rFonts w:eastAsia="Arial Unicode MS" w:cs="Gautami"/>
          <w:b/>
          <w:color w:val="0000FF"/>
          <w:szCs w:val="22"/>
        </w:rPr>
      </w:pPr>
    </w:p>
    <w:p w:rsidR="00344064" w:rsidRDefault="00344064" w:rsidP="00344064">
      <w:r w:rsidRPr="00D6307C">
        <w:t xml:space="preserve">En dehors des </w:t>
      </w:r>
      <w:r>
        <w:rPr>
          <w:rFonts w:cs="Arial"/>
        </w:rPr>
        <w:t xml:space="preserve">dispositifs de l’établissement </w:t>
      </w:r>
      <w:r w:rsidRPr="00D6307C">
        <w:rPr>
          <w:rFonts w:cs="Arial"/>
        </w:rPr>
        <w:t xml:space="preserve">pour le financement la mobilité internationale sortante des étudiants, des enseignants-chercheurs et personnels administratifs </w:t>
      </w:r>
      <w:r>
        <w:rPr>
          <w:rFonts w:cs="Arial"/>
        </w:rPr>
        <w:t xml:space="preserve">créés </w:t>
      </w:r>
      <w:r w:rsidRPr="00D6307C">
        <w:rPr>
          <w:rFonts w:cs="Arial"/>
        </w:rPr>
        <w:t>le 5 mai 2015</w:t>
      </w:r>
      <w:r>
        <w:rPr>
          <w:rFonts w:cs="Arial"/>
        </w:rPr>
        <w:t xml:space="preserve"> (dernière modification intervenue le 7 mai 2019), l’INS</w:t>
      </w:r>
      <w:r w:rsidRPr="00D6307C">
        <w:rPr>
          <w:rFonts w:cs="Arial"/>
        </w:rPr>
        <w:t>P</w:t>
      </w:r>
      <w:r>
        <w:t xml:space="preserve">É de Lorraine </w:t>
      </w:r>
      <w:r w:rsidRPr="00D6307C">
        <w:rPr>
          <w:rFonts w:cs="Arial"/>
        </w:rPr>
        <w:t>propose</w:t>
      </w:r>
      <w:r w:rsidRPr="00A11E6C">
        <w:rPr>
          <w:rFonts w:cs="Arial"/>
        </w:rPr>
        <w:t xml:space="preserve"> </w:t>
      </w:r>
      <w:r>
        <w:rPr>
          <w:rFonts w:cs="Arial"/>
        </w:rPr>
        <w:t>chaque année, dans le cadre des missions qui lui dévolues par la loi,</w:t>
      </w:r>
      <w:r w:rsidRPr="00D6307C">
        <w:rPr>
          <w:rFonts w:cs="Arial"/>
        </w:rPr>
        <w:t xml:space="preserve"> d’allouer des sommes forfaitaires à la mobilité accomplie à des fins de stage par les étudiants inscrits dans le master </w:t>
      </w:r>
      <w:r w:rsidRPr="00D6307C">
        <w:t>métiers de l'enseignement, de l'éducation et de la formation (MEEF)</w:t>
      </w:r>
      <w:r>
        <w:t>. Il propose également des aides similaires à la mobilité enseignante.</w:t>
      </w:r>
    </w:p>
    <w:p w:rsidR="00344064" w:rsidRPr="00EC5522" w:rsidRDefault="00344064" w:rsidP="00344064">
      <w:r w:rsidRPr="00EC5522">
        <w:t>Il est demandé au Conseil d’Administration d’approuver ces aides à la mobilité</w:t>
      </w:r>
      <w:r>
        <w:t xml:space="preserve"> conformément à l’annexe jointe,</w:t>
      </w:r>
      <w:r w:rsidRPr="00EC5522">
        <w:t xml:space="preserve"> afin de permettre leur mise en paiement.</w:t>
      </w:r>
    </w:p>
    <w:p w:rsidR="00344064" w:rsidRDefault="00344064" w:rsidP="00344064">
      <w:pPr>
        <w:rPr>
          <w:rFonts w:cstheme="minorHAnsi"/>
        </w:rPr>
      </w:pPr>
    </w:p>
    <w:p w:rsidR="00344064" w:rsidRDefault="00344064" w:rsidP="00344064">
      <w:pPr>
        <w:ind w:right="140"/>
        <w:rPr>
          <w:rFonts w:eastAsia="Arial Unicode MS" w:cs="Gautami"/>
          <w:b/>
          <w:color w:val="000000"/>
          <w:szCs w:val="22"/>
        </w:rPr>
      </w:pPr>
      <w:r>
        <w:rPr>
          <w:rFonts w:eastAsia="Arial Unicode MS" w:cs="Gautami"/>
          <w:b/>
          <w:color w:val="000000"/>
          <w:szCs w:val="22"/>
        </w:rPr>
        <w:t>Délibération :</w:t>
      </w:r>
    </w:p>
    <w:p w:rsidR="00344064" w:rsidRDefault="00344064" w:rsidP="00344064">
      <w:pPr>
        <w:jc w:val="left"/>
      </w:pPr>
      <w:r w:rsidRPr="0068307D">
        <w:t>Les membres du Conseil d’Administration</w:t>
      </w:r>
      <w:r>
        <w:t xml:space="preserve"> approuvent à l’unanimité les aides à la mobilité entrante et sortante, étudiante et enseignante, organisée dans le cadre des relations internationales (INSPÉ).</w:t>
      </w:r>
    </w:p>
    <w:p w:rsidR="00344064" w:rsidRDefault="00344064" w:rsidP="00344064">
      <w:pPr>
        <w:rPr>
          <w:rFonts w:asciiTheme="minorHAnsi" w:hAnsiTheme="minorHAnsi"/>
        </w:rPr>
      </w:pPr>
    </w:p>
    <w:p w:rsidR="00344064" w:rsidRDefault="00344064" w:rsidP="00344064">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344064" w:rsidRPr="000A513C" w:rsidRDefault="00344064" w:rsidP="00344064">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344064" w:rsidRPr="00D7695E" w:rsidTr="00A9486E">
        <w:trPr>
          <w:trHeight w:val="459"/>
        </w:trPr>
        <w:tc>
          <w:tcPr>
            <w:tcW w:w="3168" w:type="dxa"/>
            <w:shd w:val="clear" w:color="auto" w:fill="auto"/>
          </w:tcPr>
          <w:p w:rsidR="00344064" w:rsidRDefault="00344064" w:rsidP="00A9486E">
            <w:pPr>
              <w:tabs>
                <w:tab w:val="left" w:pos="284"/>
              </w:tabs>
              <w:ind w:right="142"/>
              <w:rPr>
                <w:rFonts w:eastAsia="Arial Unicode MS" w:cs="Gautami"/>
                <w:szCs w:val="22"/>
              </w:rPr>
            </w:pPr>
            <w:r w:rsidRPr="00D7695E">
              <w:rPr>
                <w:rFonts w:eastAsia="Arial Unicode MS" w:cs="Gautami"/>
                <w:szCs w:val="22"/>
              </w:rPr>
              <w:t>Nombre de membres en exercice</w:t>
            </w:r>
          </w:p>
          <w:p w:rsidR="00344064" w:rsidRPr="00E036E8" w:rsidRDefault="00344064" w:rsidP="00A9486E">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344064" w:rsidRDefault="00344064" w:rsidP="00A9486E">
            <w:pPr>
              <w:tabs>
                <w:tab w:val="left" w:pos="284"/>
              </w:tabs>
              <w:ind w:right="142"/>
              <w:jc w:val="right"/>
              <w:rPr>
                <w:rFonts w:eastAsia="Arial Unicode MS" w:cs="Gautami"/>
                <w:szCs w:val="22"/>
              </w:rPr>
            </w:pPr>
            <w:r>
              <w:rPr>
                <w:rFonts w:eastAsia="Arial Unicode MS" w:cs="Gautami"/>
                <w:szCs w:val="22"/>
              </w:rPr>
              <w:t>30</w:t>
            </w:r>
          </w:p>
          <w:p w:rsidR="00344064" w:rsidRPr="00E036E8" w:rsidRDefault="00344064" w:rsidP="00A9486E">
            <w:pPr>
              <w:tabs>
                <w:tab w:val="left" w:pos="284"/>
              </w:tabs>
              <w:ind w:right="142"/>
              <w:jc w:val="right"/>
              <w:rPr>
                <w:rFonts w:eastAsia="Arial Unicode MS" w:cs="Gautami"/>
                <w:sz w:val="20"/>
                <w:szCs w:val="22"/>
              </w:rPr>
            </w:pPr>
          </w:p>
        </w:tc>
      </w:tr>
      <w:tr w:rsidR="00C0402E" w:rsidTr="00A9486E">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A9486E">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A9486E">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24</w:t>
            </w:r>
          </w:p>
        </w:tc>
      </w:tr>
      <w:tr w:rsidR="00C0402E" w:rsidRPr="00140B4B" w:rsidTr="00A9486E">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A9486E">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344064" w:rsidRDefault="00344064" w:rsidP="00344064">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sidR="00A25923">
        <w:rPr>
          <w:rFonts w:eastAsia="Arial Unicode MS" w:cs="Estrangelo Edessa"/>
          <w:szCs w:val="22"/>
        </w:rPr>
        <w:tab/>
      </w:r>
      <w:r w:rsidR="00A25923">
        <w:rPr>
          <w:rFonts w:eastAsia="Arial Unicode MS" w:cs="Estrangelo Edessa"/>
          <w:szCs w:val="22"/>
        </w:rPr>
        <w:tab/>
      </w:r>
      <w:r w:rsidR="00A25923">
        <w:rPr>
          <w:rFonts w:eastAsia="Arial Unicode MS" w:cs="Estrangelo Edessa"/>
          <w:szCs w:val="22"/>
        </w:rPr>
        <w:tab/>
      </w:r>
      <w:r w:rsidR="00A25923">
        <w:rPr>
          <w:rFonts w:eastAsia="Arial Unicode MS" w:cs="Estrangelo Edessa"/>
          <w:szCs w:val="22"/>
        </w:rPr>
        <w:tab/>
      </w:r>
      <w:r>
        <w:rPr>
          <w:rFonts w:eastAsia="Arial Unicode MS" w:cs="Estrangelo Edessa"/>
          <w:szCs w:val="22"/>
        </w:rPr>
        <w:t>Fait le 15 mars 2023</w:t>
      </w:r>
    </w:p>
    <w:p w:rsidR="00344064" w:rsidRDefault="00344064" w:rsidP="00344064">
      <w:pPr>
        <w:shd w:val="clear" w:color="auto" w:fill="FFFFFF" w:themeFill="background1"/>
        <w:tabs>
          <w:tab w:val="left" w:pos="284"/>
          <w:tab w:val="right" w:pos="540"/>
        </w:tabs>
        <w:ind w:right="142"/>
        <w:rPr>
          <w:rFonts w:eastAsia="Arial Unicode MS" w:cs="Estrangelo Edessa"/>
          <w:szCs w:val="22"/>
        </w:rPr>
      </w:pPr>
    </w:p>
    <w:p w:rsidR="00344064" w:rsidRDefault="00344064" w:rsidP="00344064">
      <w:pPr>
        <w:pStyle w:val="NormalWeb"/>
        <w:tabs>
          <w:tab w:val="left" w:pos="284"/>
        </w:tabs>
        <w:spacing w:before="0" w:beforeAutospacing="0" w:after="0" w:afterAutospacing="0"/>
        <w:ind w:right="142"/>
        <w:rPr>
          <w:sz w:val="40"/>
          <w:szCs w:val="20"/>
          <w:u w:val="single"/>
        </w:rPr>
      </w:pPr>
    </w:p>
    <w:p w:rsidR="00344064" w:rsidRPr="00EB6A5B" w:rsidRDefault="00344064" w:rsidP="00344064">
      <w:pPr>
        <w:pStyle w:val="NormalWeb"/>
        <w:tabs>
          <w:tab w:val="left" w:pos="284"/>
        </w:tabs>
        <w:spacing w:before="0" w:beforeAutospacing="0" w:after="0" w:afterAutospacing="0"/>
        <w:ind w:right="142"/>
        <w:rPr>
          <w:sz w:val="32"/>
          <w:szCs w:val="20"/>
          <w:u w:val="single"/>
        </w:rPr>
      </w:pPr>
    </w:p>
    <w:p w:rsidR="00344064" w:rsidRDefault="00344064" w:rsidP="00344064">
      <w:pPr>
        <w:rPr>
          <w:rFonts w:eastAsia="Arial Unicode MS"/>
        </w:rPr>
      </w:pPr>
    </w:p>
    <w:p w:rsidR="00344064" w:rsidRDefault="00344064" w:rsidP="00344064">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344064" w:rsidRDefault="00344064" w:rsidP="00344064">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344064" w:rsidRPr="00DB34CA" w:rsidRDefault="00344064" w:rsidP="00344064">
      <w:pPr>
        <w:pStyle w:val="NormalWeb"/>
        <w:shd w:val="clear" w:color="auto" w:fill="FFFFFF" w:themeFill="background1"/>
        <w:tabs>
          <w:tab w:val="left" w:pos="284"/>
        </w:tabs>
        <w:spacing w:before="0" w:beforeAutospacing="0" w:after="0" w:afterAutospacing="0"/>
        <w:ind w:right="142"/>
        <w:rPr>
          <w:rFonts w:eastAsia="Arial Unicode MS" w:cs="Estrangelo Edessa"/>
          <w:sz w:val="32"/>
          <w:szCs w:val="22"/>
        </w:rPr>
      </w:pPr>
    </w:p>
    <w:p w:rsidR="0093635D" w:rsidRPr="006B06E4" w:rsidRDefault="0093635D" w:rsidP="0093635D">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93635D" w:rsidRPr="006B06E4" w:rsidRDefault="0093635D" w:rsidP="0093635D">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93635D" w:rsidRPr="006B06E4" w:rsidRDefault="0093635D" w:rsidP="0093635D">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93635D" w:rsidRPr="006B06E4" w:rsidRDefault="0093635D" w:rsidP="0093635D">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93635D" w:rsidRPr="006B06E4" w:rsidRDefault="0093635D" w:rsidP="0093635D">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93635D" w:rsidRPr="006B06E4" w:rsidRDefault="0093635D" w:rsidP="0093635D">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93635D" w:rsidRPr="006B06E4" w:rsidRDefault="0093635D" w:rsidP="0093635D">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93635D" w:rsidRDefault="0093635D" w:rsidP="0093635D">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DB34CA" w:rsidRDefault="00DB34CA" w:rsidP="00DB34CA">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DB34CA" w:rsidRDefault="00DB34CA" w:rsidP="00DB34CA">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DB34CA" w:rsidRDefault="00DB34CA" w:rsidP="00DB34CA">
      <w:pPr>
        <w:tabs>
          <w:tab w:val="left" w:pos="284"/>
        </w:tabs>
        <w:ind w:right="142"/>
        <w:jc w:val="right"/>
        <w:rPr>
          <w:rFonts w:eastAsia="Arial Unicode MS" w:cs="Estrangelo Edessa"/>
          <w:sz w:val="16"/>
          <w:szCs w:val="16"/>
        </w:rPr>
      </w:pPr>
    </w:p>
    <w:p w:rsidR="00DB34CA" w:rsidRDefault="00DB34CA" w:rsidP="00DB34CA">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DB34CA" w:rsidRDefault="00DB34CA" w:rsidP="00DB34CA">
      <w:pPr>
        <w:tabs>
          <w:tab w:val="left" w:pos="284"/>
        </w:tabs>
        <w:ind w:right="142"/>
        <w:jc w:val="right"/>
        <w:rPr>
          <w:rFonts w:eastAsia="Arial Unicode MS" w:cs="Estrangelo Edessa"/>
          <w:b/>
          <w:color w:val="FF0000"/>
          <w:sz w:val="28"/>
          <w:szCs w:val="28"/>
        </w:rPr>
      </w:pPr>
    </w:p>
    <w:p w:rsidR="00DB34CA" w:rsidRDefault="00DB34CA" w:rsidP="00DB34CA">
      <w:pPr>
        <w:tabs>
          <w:tab w:val="left" w:pos="284"/>
        </w:tabs>
        <w:ind w:right="142"/>
        <w:rPr>
          <w:rFonts w:eastAsia="Arial Unicode MS" w:cs="Estrangelo Edessa"/>
        </w:rPr>
      </w:pPr>
    </w:p>
    <w:p w:rsidR="00DB34CA" w:rsidRDefault="00DB34CA" w:rsidP="00DB34CA">
      <w:pPr>
        <w:tabs>
          <w:tab w:val="left" w:pos="284"/>
        </w:tabs>
        <w:ind w:right="142"/>
        <w:rPr>
          <w:rFonts w:eastAsia="Arial Unicode MS" w:cs="Estrangelo Edessa"/>
        </w:rPr>
      </w:pPr>
    </w:p>
    <w:p w:rsidR="00DB34CA" w:rsidRDefault="00DB34CA" w:rsidP="00DB34CA">
      <w:pPr>
        <w:tabs>
          <w:tab w:val="left" w:pos="284"/>
        </w:tabs>
        <w:ind w:right="142"/>
        <w:rPr>
          <w:rFonts w:eastAsia="Arial Unicode MS" w:cs="Estrangelo Edessa"/>
        </w:rPr>
      </w:pPr>
    </w:p>
    <w:p w:rsidR="00DB34CA" w:rsidRDefault="00DB34CA" w:rsidP="00DB34CA">
      <w:pPr>
        <w:tabs>
          <w:tab w:val="left" w:pos="284"/>
        </w:tabs>
        <w:ind w:right="142"/>
        <w:rPr>
          <w:rFonts w:eastAsia="Arial Unicode MS" w:cs="Estrangelo Edessa"/>
        </w:rPr>
      </w:pPr>
    </w:p>
    <w:p w:rsidR="00DB34CA" w:rsidRDefault="00DB34CA" w:rsidP="00DB34CA">
      <w:pPr>
        <w:tabs>
          <w:tab w:val="left" w:pos="284"/>
        </w:tabs>
        <w:ind w:right="142"/>
        <w:rPr>
          <w:rFonts w:eastAsia="Arial Unicode MS" w:cs="Estrangelo Edessa"/>
        </w:rPr>
      </w:pPr>
    </w:p>
    <w:p w:rsidR="00DB34CA" w:rsidRDefault="00DB34CA" w:rsidP="00DB34CA">
      <w:pPr>
        <w:tabs>
          <w:tab w:val="left" w:pos="284"/>
        </w:tabs>
        <w:ind w:right="142"/>
        <w:rPr>
          <w:rFonts w:eastAsia="Arial Unicode MS" w:cs="Estrangelo Edessa"/>
        </w:rPr>
      </w:pPr>
    </w:p>
    <w:p w:rsidR="00DB34CA" w:rsidRDefault="00DB34CA" w:rsidP="00DB34CA">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Délibération CA 2023 / 03 / 14   –  4</w:t>
      </w:r>
      <w:r w:rsidR="00C0402E">
        <w:rPr>
          <w:rFonts w:eastAsia="Arial Unicode MS" w:cs="Estrangelo Edessa"/>
          <w:b/>
          <w:color w:val="FF0000"/>
        </w:rPr>
        <w:t>9</w:t>
      </w:r>
    </w:p>
    <w:p w:rsidR="00DB34CA" w:rsidRDefault="00DB34CA" w:rsidP="00DB34CA">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DB34CA" w:rsidRDefault="00DB34CA" w:rsidP="00DB34CA">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54 de l’Ordre du Jour</w:t>
      </w:r>
      <w:r>
        <w:rPr>
          <w:rFonts w:eastAsia="Arial Unicode MS" w:cs="Estrangelo Edessa"/>
          <w:b/>
          <w:color w:val="000000"/>
          <w:szCs w:val="22"/>
        </w:rPr>
        <w:tab/>
      </w:r>
    </w:p>
    <w:p w:rsidR="00DB34CA" w:rsidRPr="00DB34CA" w:rsidRDefault="00DB34CA" w:rsidP="00DB34CA">
      <w:pPr>
        <w:ind w:right="0"/>
        <w:jc w:val="left"/>
        <w:rPr>
          <w:rFonts w:eastAsia="Arial Unicode MS"/>
          <w:b/>
          <w:color w:val="6600CC"/>
          <w:sz w:val="24"/>
          <w:u w:val="single"/>
        </w:rPr>
      </w:pPr>
      <w:r w:rsidRPr="00DB34CA">
        <w:rPr>
          <w:rFonts w:eastAsia="Arial Unicode MS"/>
          <w:b/>
          <w:color w:val="6600CC"/>
          <w:sz w:val="24"/>
          <w:u w:val="single"/>
        </w:rPr>
        <w:t>NOUVEAUX MONTANTS de FINANCEMENT pour la MOBILIT</w:t>
      </w:r>
      <w:r>
        <w:rPr>
          <w:rFonts w:eastAsia="Arial Unicode MS"/>
          <w:b/>
          <w:color w:val="6600CC"/>
          <w:sz w:val="24"/>
          <w:u w:val="single"/>
        </w:rPr>
        <w:t>É</w:t>
      </w:r>
      <w:r w:rsidRPr="00DB34CA">
        <w:rPr>
          <w:rFonts w:eastAsia="Arial Unicode MS"/>
          <w:b/>
          <w:color w:val="6600CC"/>
          <w:sz w:val="24"/>
          <w:u w:val="single"/>
        </w:rPr>
        <w:t xml:space="preserve"> INTERNATIONALE</w:t>
      </w:r>
    </w:p>
    <w:p w:rsidR="00DB34CA" w:rsidRPr="00982ED3" w:rsidRDefault="00DB34CA" w:rsidP="00DB34CA">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s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sidRPr="00516EEB">
        <w:rPr>
          <w:rFonts w:eastAsia="Arial Unicode MS" w:cs="Estrangelo Edessa"/>
          <w:b/>
          <w:color w:val="0000FF"/>
          <w:szCs w:val="22"/>
        </w:rPr>
        <w:t>ANNEXE</w:t>
      </w:r>
      <w:r>
        <w:rPr>
          <w:rFonts w:eastAsia="Arial Unicode MS" w:cs="Estrangelo Edessa"/>
          <w:b/>
          <w:color w:val="0000FF"/>
          <w:szCs w:val="22"/>
        </w:rPr>
        <w:t>S  6</w:t>
      </w:r>
      <w:r w:rsidR="00952F7E">
        <w:rPr>
          <w:rFonts w:eastAsia="Arial Unicode MS" w:cs="Estrangelo Edessa"/>
          <w:b/>
          <w:color w:val="0000FF"/>
          <w:szCs w:val="22"/>
        </w:rPr>
        <w:t>1</w:t>
      </w:r>
      <w:r>
        <w:rPr>
          <w:rFonts w:eastAsia="Arial Unicode MS" w:cs="Estrangelo Edessa"/>
          <w:b/>
          <w:color w:val="0000FF"/>
          <w:szCs w:val="22"/>
        </w:rPr>
        <w:t xml:space="preserve">  et  6</w:t>
      </w:r>
      <w:r w:rsidR="00952F7E">
        <w:rPr>
          <w:rFonts w:eastAsia="Arial Unicode MS" w:cs="Estrangelo Edessa"/>
          <w:b/>
          <w:color w:val="0000FF"/>
          <w:szCs w:val="22"/>
        </w:rPr>
        <w:t>2</w:t>
      </w:r>
    </w:p>
    <w:p w:rsidR="00DB34CA" w:rsidRDefault="00DB34CA" w:rsidP="00DB34CA">
      <w:pPr>
        <w:shd w:val="clear" w:color="auto" w:fill="FFFFFF" w:themeFill="background1"/>
        <w:ind w:right="140"/>
        <w:rPr>
          <w:rFonts w:eastAsia="Arial Unicode MS" w:cs="Gautami"/>
          <w:b/>
          <w:color w:val="0000FF"/>
          <w:szCs w:val="22"/>
        </w:rPr>
      </w:pPr>
    </w:p>
    <w:p w:rsidR="00DB34CA" w:rsidRPr="00DB34CA" w:rsidRDefault="00DB34CA" w:rsidP="00DB34CA">
      <w:pPr>
        <w:rPr>
          <w:sz w:val="20"/>
        </w:rPr>
      </w:pPr>
      <w:r w:rsidRPr="00DB34CA">
        <w:rPr>
          <w:b/>
          <w:color w:val="0000FF"/>
          <w:sz w:val="20"/>
        </w:rPr>
        <w:t>Annexe 6</w:t>
      </w:r>
      <w:r w:rsidR="007208CA">
        <w:rPr>
          <w:b/>
          <w:color w:val="0000FF"/>
          <w:sz w:val="20"/>
        </w:rPr>
        <w:t>1</w:t>
      </w:r>
      <w:r w:rsidRPr="00DB34CA">
        <w:rPr>
          <w:b/>
          <w:color w:val="0000FF"/>
          <w:sz w:val="20"/>
        </w:rPr>
        <w:t> :</w:t>
      </w:r>
      <w:r w:rsidRPr="00DB34CA">
        <w:rPr>
          <w:color w:val="0000FF"/>
          <w:sz w:val="20"/>
        </w:rPr>
        <w:t xml:space="preserve"> </w:t>
      </w:r>
      <w:r w:rsidRPr="00DB34CA">
        <w:rPr>
          <w:sz w:val="20"/>
        </w:rPr>
        <w:t>Forfaits ERASMUS – nouvelles fourchettes</w:t>
      </w:r>
    </w:p>
    <w:p w:rsidR="00DB34CA" w:rsidRPr="00DB34CA" w:rsidRDefault="00DB34CA" w:rsidP="00DB34CA">
      <w:pPr>
        <w:rPr>
          <w:sz w:val="20"/>
        </w:rPr>
      </w:pPr>
      <w:r w:rsidRPr="00DB34CA">
        <w:rPr>
          <w:b/>
          <w:color w:val="0000FF"/>
          <w:sz w:val="20"/>
        </w:rPr>
        <w:t>Annexe 6</w:t>
      </w:r>
      <w:r w:rsidR="004246D2">
        <w:rPr>
          <w:b/>
          <w:color w:val="0000FF"/>
          <w:sz w:val="20"/>
        </w:rPr>
        <w:t>2</w:t>
      </w:r>
      <w:r w:rsidRPr="00DB34CA">
        <w:rPr>
          <w:b/>
          <w:color w:val="0000FF"/>
          <w:sz w:val="20"/>
        </w:rPr>
        <w:t> :</w:t>
      </w:r>
      <w:r w:rsidRPr="00DB34CA">
        <w:rPr>
          <w:color w:val="0000FF"/>
          <w:sz w:val="20"/>
        </w:rPr>
        <w:t xml:space="preserve"> </w:t>
      </w:r>
      <w:r w:rsidRPr="00DB34CA">
        <w:rPr>
          <w:sz w:val="20"/>
        </w:rPr>
        <w:t>Modification du montant des aides financières à la mobilité internationale</w:t>
      </w:r>
    </w:p>
    <w:p w:rsidR="00DB34CA" w:rsidRDefault="00DB34CA" w:rsidP="00DB34CA">
      <w:pPr>
        <w:rPr>
          <w:rFonts w:cstheme="minorHAnsi"/>
        </w:rPr>
      </w:pPr>
    </w:p>
    <w:p w:rsidR="00DB34CA" w:rsidRDefault="00DB34CA" w:rsidP="00DB34CA">
      <w:pPr>
        <w:rPr>
          <w:rFonts w:cstheme="minorHAnsi"/>
        </w:rPr>
      </w:pPr>
    </w:p>
    <w:p w:rsidR="00DB34CA" w:rsidRDefault="00DB34CA" w:rsidP="00DB34CA">
      <w:pPr>
        <w:ind w:right="140"/>
        <w:rPr>
          <w:rFonts w:eastAsia="Arial Unicode MS" w:cs="Gautami"/>
          <w:b/>
          <w:color w:val="000000"/>
          <w:szCs w:val="22"/>
        </w:rPr>
      </w:pPr>
      <w:r>
        <w:rPr>
          <w:rFonts w:eastAsia="Arial Unicode MS" w:cs="Gautami"/>
          <w:b/>
          <w:color w:val="000000"/>
          <w:szCs w:val="22"/>
        </w:rPr>
        <w:t>Délibération :</w:t>
      </w:r>
    </w:p>
    <w:p w:rsidR="00DB34CA" w:rsidRDefault="00DB34CA" w:rsidP="00DB34CA">
      <w:pPr>
        <w:jc w:val="left"/>
      </w:pPr>
      <w:r w:rsidRPr="0068307D">
        <w:t>Les membres du Conseil d’Administration</w:t>
      </w:r>
      <w:r>
        <w:t xml:space="preserve"> approuvent à l’unanimité les nouveaux montants de financement pour la mobilité internationale.</w:t>
      </w:r>
    </w:p>
    <w:p w:rsidR="00DB34CA" w:rsidRDefault="00DB34CA" w:rsidP="00DB34CA">
      <w:pPr>
        <w:rPr>
          <w:rFonts w:asciiTheme="minorHAnsi" w:hAnsiTheme="minorHAnsi"/>
        </w:rPr>
      </w:pPr>
    </w:p>
    <w:p w:rsidR="00DB34CA" w:rsidRDefault="00DB34CA" w:rsidP="00DB34CA">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DB34CA" w:rsidRPr="000A513C" w:rsidRDefault="00DB34CA" w:rsidP="00DB34CA">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DB34CA" w:rsidRPr="00D7695E" w:rsidTr="00A9486E">
        <w:trPr>
          <w:trHeight w:val="459"/>
        </w:trPr>
        <w:tc>
          <w:tcPr>
            <w:tcW w:w="3168" w:type="dxa"/>
            <w:shd w:val="clear" w:color="auto" w:fill="auto"/>
          </w:tcPr>
          <w:p w:rsidR="00DB34CA" w:rsidRDefault="00DB34CA" w:rsidP="00A9486E">
            <w:pPr>
              <w:tabs>
                <w:tab w:val="left" w:pos="284"/>
              </w:tabs>
              <w:ind w:right="142"/>
              <w:rPr>
                <w:rFonts w:eastAsia="Arial Unicode MS" w:cs="Gautami"/>
                <w:szCs w:val="22"/>
              </w:rPr>
            </w:pPr>
            <w:r w:rsidRPr="00D7695E">
              <w:rPr>
                <w:rFonts w:eastAsia="Arial Unicode MS" w:cs="Gautami"/>
                <w:szCs w:val="22"/>
              </w:rPr>
              <w:t>Nombre de membres en exercice</w:t>
            </w:r>
          </w:p>
          <w:p w:rsidR="00DB34CA" w:rsidRPr="00E036E8" w:rsidRDefault="00DB34CA" w:rsidP="00A9486E">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DB34CA" w:rsidRDefault="00DB34CA" w:rsidP="00A9486E">
            <w:pPr>
              <w:tabs>
                <w:tab w:val="left" w:pos="284"/>
              </w:tabs>
              <w:ind w:right="142"/>
              <w:jc w:val="right"/>
              <w:rPr>
                <w:rFonts w:eastAsia="Arial Unicode MS" w:cs="Gautami"/>
                <w:szCs w:val="22"/>
              </w:rPr>
            </w:pPr>
            <w:r>
              <w:rPr>
                <w:rFonts w:eastAsia="Arial Unicode MS" w:cs="Gautami"/>
                <w:szCs w:val="22"/>
              </w:rPr>
              <w:t>30</w:t>
            </w:r>
          </w:p>
          <w:p w:rsidR="00DB34CA" w:rsidRPr="00E036E8" w:rsidRDefault="00DB34CA" w:rsidP="00A9486E">
            <w:pPr>
              <w:tabs>
                <w:tab w:val="left" w:pos="284"/>
              </w:tabs>
              <w:ind w:right="142"/>
              <w:jc w:val="right"/>
              <w:rPr>
                <w:rFonts w:eastAsia="Arial Unicode MS" w:cs="Gautami"/>
                <w:sz w:val="20"/>
                <w:szCs w:val="22"/>
              </w:rPr>
            </w:pPr>
          </w:p>
        </w:tc>
      </w:tr>
      <w:tr w:rsidR="00C0402E" w:rsidTr="00A9486E">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A9486E">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A9486E">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24</w:t>
            </w:r>
          </w:p>
        </w:tc>
      </w:tr>
      <w:tr w:rsidR="00C0402E" w:rsidRPr="00140B4B" w:rsidTr="00A9486E">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A9486E">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DB34CA" w:rsidRDefault="00DB34CA" w:rsidP="00DB34CA">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DB34CA" w:rsidRDefault="00DB34CA" w:rsidP="00DB34CA">
      <w:pPr>
        <w:shd w:val="clear" w:color="auto" w:fill="FFFFFF" w:themeFill="background1"/>
        <w:tabs>
          <w:tab w:val="left" w:pos="284"/>
          <w:tab w:val="right" w:pos="540"/>
        </w:tabs>
        <w:ind w:right="142"/>
        <w:rPr>
          <w:rFonts w:eastAsia="Arial Unicode MS" w:cs="Estrangelo Edessa"/>
          <w:szCs w:val="22"/>
        </w:rPr>
      </w:pPr>
    </w:p>
    <w:p w:rsidR="00DB34CA" w:rsidRDefault="00DB34CA" w:rsidP="00DB34CA">
      <w:pPr>
        <w:pStyle w:val="NormalWeb"/>
        <w:tabs>
          <w:tab w:val="left" w:pos="284"/>
        </w:tabs>
        <w:spacing w:before="0" w:beforeAutospacing="0" w:after="0" w:afterAutospacing="0"/>
        <w:ind w:right="142"/>
        <w:rPr>
          <w:sz w:val="40"/>
          <w:szCs w:val="20"/>
          <w:u w:val="single"/>
        </w:rPr>
      </w:pPr>
    </w:p>
    <w:p w:rsidR="00DB34CA" w:rsidRPr="00DB34CA" w:rsidRDefault="00DB34CA" w:rsidP="00DB34CA">
      <w:pPr>
        <w:pStyle w:val="NormalWeb"/>
        <w:tabs>
          <w:tab w:val="left" w:pos="284"/>
        </w:tabs>
        <w:spacing w:before="0" w:beforeAutospacing="0" w:after="0" w:afterAutospacing="0"/>
        <w:ind w:right="142"/>
        <w:rPr>
          <w:sz w:val="40"/>
          <w:szCs w:val="20"/>
          <w:u w:val="single"/>
        </w:rPr>
      </w:pPr>
    </w:p>
    <w:p w:rsidR="00DB34CA" w:rsidRDefault="00DB34CA" w:rsidP="00DB34CA">
      <w:pPr>
        <w:rPr>
          <w:rFonts w:eastAsia="Arial Unicode MS"/>
        </w:rPr>
      </w:pPr>
    </w:p>
    <w:p w:rsidR="00DB34CA" w:rsidRDefault="00DB34CA" w:rsidP="00DB34CA">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DB34CA" w:rsidRDefault="00DB34CA" w:rsidP="00DB34CA">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DB34CA" w:rsidRPr="00DB34CA" w:rsidRDefault="00DB34CA" w:rsidP="00DB34CA">
      <w:pPr>
        <w:pStyle w:val="NormalWeb"/>
        <w:shd w:val="clear" w:color="auto" w:fill="FFFFFF" w:themeFill="background1"/>
        <w:tabs>
          <w:tab w:val="left" w:pos="284"/>
        </w:tabs>
        <w:spacing w:before="0" w:beforeAutospacing="0" w:after="0" w:afterAutospacing="0"/>
        <w:ind w:right="142"/>
        <w:rPr>
          <w:rFonts w:eastAsia="Arial Unicode MS" w:cs="Estrangelo Edessa"/>
          <w:sz w:val="32"/>
          <w:szCs w:val="22"/>
        </w:rPr>
      </w:pPr>
    </w:p>
    <w:p w:rsidR="00DB34CA" w:rsidRPr="006B06E4" w:rsidRDefault="00DB34CA" w:rsidP="00DB34CA">
      <w:pPr>
        <w:pStyle w:val="NormalWeb"/>
        <w:tabs>
          <w:tab w:val="left" w:pos="284"/>
        </w:tabs>
        <w:spacing w:before="0" w:beforeAutospacing="0" w:after="0" w:afterAutospacing="0"/>
        <w:ind w:right="142"/>
        <w:rPr>
          <w:sz w:val="20"/>
          <w:szCs w:val="20"/>
          <w:u w:val="single"/>
        </w:rPr>
      </w:pPr>
      <w:r w:rsidRPr="006B06E4">
        <w:rPr>
          <w:sz w:val="20"/>
          <w:szCs w:val="20"/>
          <w:u w:val="single"/>
        </w:rPr>
        <w:t>Publicité et modalités de recours </w:t>
      </w:r>
      <w:r>
        <w:rPr>
          <w:sz w:val="20"/>
          <w:szCs w:val="20"/>
          <w:u w:val="single"/>
        </w:rPr>
        <w:t>contre l’élection</w:t>
      </w:r>
      <w:r w:rsidRPr="009B1501">
        <w:rPr>
          <w:sz w:val="20"/>
          <w:szCs w:val="20"/>
        </w:rPr>
        <w:t xml:space="preserve"> :</w:t>
      </w:r>
    </w:p>
    <w:p w:rsidR="00DB34CA" w:rsidRPr="006B06E4" w:rsidRDefault="00DB34CA" w:rsidP="00DB34CA">
      <w:pPr>
        <w:numPr>
          <w:ilvl w:val="0"/>
          <w:numId w:val="1"/>
        </w:numPr>
        <w:tabs>
          <w:tab w:val="clear" w:pos="720"/>
          <w:tab w:val="num" w:pos="0"/>
          <w:tab w:val="left" w:pos="284"/>
        </w:tabs>
        <w:ind w:left="0" w:right="142" w:firstLine="0"/>
        <w:rPr>
          <w:sz w:val="20"/>
          <w:szCs w:val="20"/>
        </w:rPr>
      </w:pPr>
      <w:proofErr w:type="gramStart"/>
      <w:r w:rsidRPr="006B06E4">
        <w:rPr>
          <w:sz w:val="20"/>
          <w:szCs w:val="20"/>
        </w:rPr>
        <w:t>opposabilité</w:t>
      </w:r>
      <w:proofErr w:type="gramEnd"/>
      <w:r w:rsidRPr="006B06E4">
        <w:rPr>
          <w:sz w:val="20"/>
          <w:szCs w:val="20"/>
        </w:rPr>
        <w:t xml:space="preserve"> et information des tiers, des personnels et des usagers : </w:t>
      </w:r>
      <w:r w:rsidRPr="006B06E4">
        <w:rPr>
          <w:rStyle w:val="lev"/>
          <w:sz w:val="20"/>
          <w:szCs w:val="20"/>
        </w:rPr>
        <w:t xml:space="preserve">affichée le </w:t>
      </w:r>
      <w:r w:rsidRPr="006B06E4">
        <w:rPr>
          <w:rStyle w:val="lev"/>
          <w:sz w:val="20"/>
          <w:szCs w:val="20"/>
        </w:rPr>
        <w:tab/>
      </w:r>
      <w:r w:rsidRPr="006B06E4">
        <w:rPr>
          <w:rStyle w:val="lev"/>
          <w:sz w:val="20"/>
          <w:szCs w:val="20"/>
        </w:rPr>
        <w:tab/>
      </w:r>
    </w:p>
    <w:p w:rsidR="00DB34CA" w:rsidRPr="006B06E4" w:rsidRDefault="00DB34CA" w:rsidP="00DB34CA">
      <w:pPr>
        <w:numPr>
          <w:ilvl w:val="0"/>
          <w:numId w:val="1"/>
        </w:numPr>
        <w:tabs>
          <w:tab w:val="clear" w:pos="720"/>
          <w:tab w:val="num" w:pos="0"/>
          <w:tab w:val="left" w:pos="284"/>
        </w:tabs>
        <w:ind w:left="0" w:right="142" w:firstLine="0"/>
        <w:rPr>
          <w:b/>
          <w:sz w:val="20"/>
          <w:szCs w:val="20"/>
        </w:rPr>
      </w:pPr>
      <w:proofErr w:type="gramStart"/>
      <w:r w:rsidRPr="006B06E4">
        <w:rPr>
          <w:sz w:val="20"/>
          <w:szCs w:val="20"/>
        </w:rPr>
        <w:t>information</w:t>
      </w:r>
      <w:proofErr w:type="gramEnd"/>
      <w:r w:rsidRPr="006B06E4">
        <w:rPr>
          <w:sz w:val="20"/>
          <w:szCs w:val="20"/>
        </w:rPr>
        <w:t xml:space="preserve"> supplémentaire interne des personnels et des membres du Conseil d’Administration : </w:t>
      </w:r>
      <w:r w:rsidRPr="006B06E4">
        <w:rPr>
          <w:b/>
          <w:sz w:val="20"/>
          <w:szCs w:val="20"/>
        </w:rPr>
        <w:t xml:space="preserve">mise en ligne sur l'intranet </w:t>
      </w:r>
      <w:r w:rsidRPr="006B06E4">
        <w:rPr>
          <w:b/>
          <w:sz w:val="20"/>
          <w:szCs w:val="20"/>
        </w:rPr>
        <w:br/>
        <w:t xml:space="preserve">      le </w:t>
      </w:r>
      <w:r w:rsidRPr="006B06E4">
        <w:rPr>
          <w:b/>
          <w:sz w:val="20"/>
          <w:szCs w:val="20"/>
        </w:rPr>
        <w:tab/>
      </w:r>
      <w:r w:rsidRPr="006B06E4">
        <w:rPr>
          <w:b/>
          <w:sz w:val="20"/>
          <w:szCs w:val="20"/>
        </w:rPr>
        <w:tab/>
      </w:r>
      <w:r w:rsidRPr="006B06E4">
        <w:rPr>
          <w:b/>
          <w:sz w:val="20"/>
          <w:szCs w:val="20"/>
        </w:rPr>
        <w:tab/>
      </w:r>
    </w:p>
    <w:p w:rsidR="00DB34CA" w:rsidRPr="006B06E4" w:rsidRDefault="00DB34CA" w:rsidP="00DB34CA">
      <w:pPr>
        <w:numPr>
          <w:ilvl w:val="0"/>
          <w:numId w:val="1"/>
        </w:numPr>
        <w:tabs>
          <w:tab w:val="clear" w:pos="720"/>
          <w:tab w:val="num" w:pos="0"/>
          <w:tab w:val="left" w:pos="284"/>
        </w:tabs>
        <w:ind w:left="0" w:right="142" w:firstLine="0"/>
        <w:rPr>
          <w:sz w:val="20"/>
          <w:szCs w:val="20"/>
        </w:rPr>
      </w:pPr>
      <w:proofErr w:type="gramStart"/>
      <w:r w:rsidRPr="006B06E4">
        <w:rPr>
          <w:b/>
          <w:sz w:val="20"/>
          <w:szCs w:val="20"/>
        </w:rPr>
        <w:t>transmission</w:t>
      </w:r>
      <w:proofErr w:type="gramEnd"/>
      <w:r w:rsidRPr="006B06E4">
        <w:rPr>
          <w:b/>
          <w:sz w:val="20"/>
          <w:szCs w:val="20"/>
        </w:rPr>
        <w:t xml:space="preserve"> au Recteur Chancelier des Universités</w:t>
      </w:r>
      <w:r w:rsidRPr="006B06E4">
        <w:rPr>
          <w:sz w:val="20"/>
          <w:szCs w:val="20"/>
        </w:rPr>
        <w:t xml:space="preserve"> le </w:t>
      </w:r>
      <w:r w:rsidRPr="006B06E4">
        <w:rPr>
          <w:sz w:val="20"/>
          <w:szCs w:val="20"/>
        </w:rPr>
        <w:tab/>
      </w:r>
      <w:r w:rsidRPr="006B06E4">
        <w:rPr>
          <w:sz w:val="20"/>
          <w:szCs w:val="20"/>
        </w:rPr>
        <w:tab/>
      </w:r>
      <w:r w:rsidRPr="006B06E4">
        <w:rPr>
          <w:sz w:val="20"/>
          <w:szCs w:val="20"/>
        </w:rPr>
        <w:tab/>
      </w:r>
      <w:r w:rsidRPr="006B06E4">
        <w:rPr>
          <w:sz w:val="20"/>
          <w:szCs w:val="20"/>
        </w:rPr>
        <w:tab/>
        <w:t>.</w:t>
      </w:r>
    </w:p>
    <w:p w:rsidR="00DB34CA" w:rsidRPr="006B06E4" w:rsidRDefault="00DB34CA" w:rsidP="00DB34CA">
      <w:pPr>
        <w:tabs>
          <w:tab w:val="num" w:pos="0"/>
          <w:tab w:val="left" w:pos="284"/>
        </w:tabs>
        <w:ind w:right="142"/>
        <w:rPr>
          <w:sz w:val="20"/>
          <w:szCs w:val="20"/>
        </w:rPr>
      </w:pPr>
      <w:r w:rsidRPr="006B06E4">
        <w:rPr>
          <w:sz w:val="20"/>
          <w:szCs w:val="20"/>
        </w:rPr>
        <w:t>Les délibérations du Conseil d’Administration de l’Université de Lorraine qui revêtent un caractère réglementaire (général et impersonnel) entrent en vigueur à compter de leur transmission au Recteur de l'Académie de Nancy-Metz, Chancelier des Universités.</w:t>
      </w:r>
    </w:p>
    <w:p w:rsidR="00DB34CA" w:rsidRPr="006B06E4" w:rsidRDefault="00DB34CA" w:rsidP="00DB34CA">
      <w:pPr>
        <w:tabs>
          <w:tab w:val="num" w:pos="0"/>
          <w:tab w:val="left" w:pos="284"/>
        </w:tabs>
        <w:ind w:right="142"/>
        <w:rPr>
          <w:sz w:val="20"/>
          <w:szCs w:val="20"/>
        </w:rPr>
      </w:pPr>
      <w:r w:rsidRPr="006B06E4">
        <w:rPr>
          <w:sz w:val="20"/>
          <w:szCs w:val="20"/>
        </w:rPr>
        <w:t>Aux termes de l’article R421-1 du Code de justice administrative, le Tribunal administratif de Nancy peut être saisi d’un recours contre la présente délibération :</w:t>
      </w:r>
    </w:p>
    <w:p w:rsidR="00DB34CA" w:rsidRPr="006B06E4" w:rsidRDefault="00DB34CA" w:rsidP="00DB34CA">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dans</w:t>
      </w:r>
      <w:proofErr w:type="gramEnd"/>
      <w:r w:rsidRPr="006B06E4">
        <w:rPr>
          <w:rFonts w:ascii="Arial Narrow" w:hAnsi="Arial Narrow"/>
          <w:sz w:val="20"/>
          <w:szCs w:val="20"/>
        </w:rPr>
        <w:t xml:space="preserve"> un délai de 2 mois suivant son affichage,</w:t>
      </w:r>
    </w:p>
    <w:p w:rsidR="00DB34CA" w:rsidRDefault="00DB34CA" w:rsidP="00DB34CA">
      <w:pPr>
        <w:pStyle w:val="Paragraphedeliste"/>
        <w:numPr>
          <w:ilvl w:val="0"/>
          <w:numId w:val="2"/>
        </w:numPr>
        <w:tabs>
          <w:tab w:val="num" w:pos="0"/>
          <w:tab w:val="left" w:pos="284"/>
        </w:tabs>
        <w:spacing w:after="0" w:line="240" w:lineRule="auto"/>
        <w:ind w:left="0" w:right="142" w:firstLine="0"/>
        <w:rPr>
          <w:rFonts w:ascii="Arial Narrow" w:hAnsi="Arial Narrow"/>
          <w:sz w:val="20"/>
          <w:szCs w:val="20"/>
        </w:rPr>
      </w:pPr>
      <w:proofErr w:type="gramStart"/>
      <w:r w:rsidRPr="006B06E4">
        <w:rPr>
          <w:rFonts w:ascii="Arial Narrow" w:hAnsi="Arial Narrow"/>
          <w:sz w:val="20"/>
          <w:szCs w:val="20"/>
        </w:rPr>
        <w:t>ou</w:t>
      </w:r>
      <w:proofErr w:type="gramEnd"/>
      <w:r w:rsidRPr="006B06E4">
        <w:rPr>
          <w:rFonts w:ascii="Arial Narrow" w:hAnsi="Arial Narrow"/>
          <w:sz w:val="20"/>
          <w:szCs w:val="20"/>
        </w:rPr>
        <w:t xml:space="preserve"> dans un délai de 2 mois suivant sa transmission au Recteur si elle présente un caractère réglementaire.</w:t>
      </w:r>
    </w:p>
    <w:p w:rsidR="00BC1436" w:rsidRDefault="00BC1436" w:rsidP="00BC1436">
      <w:pPr>
        <w:tabs>
          <w:tab w:val="left" w:pos="284"/>
        </w:tabs>
        <w:ind w:right="142"/>
        <w:jc w:val="right"/>
        <w:rPr>
          <w:rFonts w:eastAsia="Arial Unicode MS" w:cs="Estrangelo Edessa"/>
          <w:b/>
          <w:color w:val="FF0000"/>
          <w:sz w:val="40"/>
          <w:szCs w:val="40"/>
        </w:rPr>
      </w:pPr>
      <w:r>
        <w:rPr>
          <w:rFonts w:eastAsia="Arial Unicode MS" w:cs="Estrangelo Edessa"/>
          <w:b/>
          <w:color w:val="FF0000"/>
          <w:sz w:val="40"/>
          <w:szCs w:val="40"/>
        </w:rPr>
        <w:lastRenderedPageBreak/>
        <w:t xml:space="preserve">CONSEIL d’ADMINISTRATION </w:t>
      </w:r>
    </w:p>
    <w:p w:rsidR="00BC1436" w:rsidRDefault="00BC1436" w:rsidP="00BC1436">
      <w:pPr>
        <w:tabs>
          <w:tab w:val="left" w:pos="284"/>
        </w:tabs>
        <w:ind w:right="142"/>
        <w:jc w:val="right"/>
        <w:rPr>
          <w:rFonts w:eastAsia="Arial Unicode MS" w:cs="Estrangelo Edessa"/>
          <w:b/>
          <w:color w:val="000000"/>
          <w:sz w:val="32"/>
          <w:szCs w:val="32"/>
        </w:rPr>
      </w:pPr>
      <w:r>
        <w:rPr>
          <w:rFonts w:eastAsia="Arial Unicode MS" w:cs="Estrangelo Edessa"/>
          <w:b/>
          <w:color w:val="000000"/>
          <w:sz w:val="32"/>
          <w:szCs w:val="32"/>
        </w:rPr>
        <w:t>Relevé de Délibérations</w:t>
      </w:r>
    </w:p>
    <w:p w:rsidR="00BC1436" w:rsidRDefault="00BC1436" w:rsidP="00BC1436">
      <w:pPr>
        <w:tabs>
          <w:tab w:val="left" w:pos="284"/>
        </w:tabs>
        <w:ind w:right="142"/>
        <w:jc w:val="right"/>
        <w:rPr>
          <w:rFonts w:eastAsia="Arial Unicode MS" w:cs="Estrangelo Edessa"/>
          <w:sz w:val="16"/>
          <w:szCs w:val="16"/>
        </w:rPr>
      </w:pPr>
    </w:p>
    <w:p w:rsidR="00BC1436" w:rsidRDefault="00BC1436" w:rsidP="00BC1436">
      <w:pPr>
        <w:tabs>
          <w:tab w:val="left" w:pos="284"/>
        </w:tabs>
        <w:ind w:right="142"/>
        <w:jc w:val="right"/>
        <w:rPr>
          <w:rFonts w:eastAsia="Arial Unicode MS" w:cs="Estrangelo Edessa"/>
          <w:b/>
          <w:color w:val="FF0000"/>
          <w:sz w:val="28"/>
          <w:szCs w:val="28"/>
        </w:rPr>
      </w:pPr>
      <w:r>
        <w:rPr>
          <w:rFonts w:eastAsia="Arial Unicode MS" w:cs="Estrangelo Edessa"/>
        </w:rPr>
        <w:t xml:space="preserve"> </w:t>
      </w:r>
      <w:r>
        <w:rPr>
          <w:rFonts w:eastAsia="Arial Unicode MS" w:cs="Estrangelo Edessa"/>
          <w:sz w:val="36"/>
          <w:szCs w:val="36"/>
        </w:rPr>
        <w:t xml:space="preserve"> </w:t>
      </w:r>
      <w:r>
        <w:rPr>
          <w:rFonts w:eastAsia="Arial Unicode MS" w:cs="Estrangelo Edessa"/>
        </w:rPr>
        <w:t>Séance du</w:t>
      </w:r>
      <w:r>
        <w:rPr>
          <w:rFonts w:eastAsia="Arial Unicode MS" w:cs="Estrangelo Edessa"/>
          <w:sz w:val="36"/>
          <w:szCs w:val="36"/>
        </w:rPr>
        <w:t xml:space="preserve"> </w:t>
      </w:r>
      <w:r>
        <w:rPr>
          <w:rFonts w:eastAsia="Arial Unicode MS" w:cs="Estrangelo Edessa"/>
          <w:b/>
          <w:color w:val="FF0000"/>
          <w:sz w:val="28"/>
          <w:szCs w:val="28"/>
        </w:rPr>
        <w:t>14 MARS 2023</w:t>
      </w:r>
    </w:p>
    <w:p w:rsidR="00BC1436" w:rsidRDefault="00BC1436" w:rsidP="00BC1436">
      <w:pPr>
        <w:rPr>
          <w:rFonts w:eastAsia="Arial Unicode MS"/>
        </w:rPr>
      </w:pPr>
    </w:p>
    <w:p w:rsidR="00BC1436" w:rsidRDefault="00BC1436" w:rsidP="00BC1436">
      <w:pPr>
        <w:tabs>
          <w:tab w:val="left" w:pos="284"/>
        </w:tabs>
        <w:ind w:right="142"/>
        <w:rPr>
          <w:rFonts w:eastAsia="Arial Unicode MS" w:cs="Estrangelo Edessa"/>
        </w:rPr>
      </w:pPr>
    </w:p>
    <w:p w:rsidR="00BC1436" w:rsidRDefault="00BC1436" w:rsidP="00BC1436">
      <w:pPr>
        <w:tabs>
          <w:tab w:val="left" w:pos="284"/>
        </w:tabs>
        <w:ind w:right="142"/>
        <w:rPr>
          <w:rFonts w:eastAsia="Arial Unicode MS" w:cs="Estrangelo Edessa"/>
        </w:rPr>
      </w:pPr>
    </w:p>
    <w:p w:rsidR="00BC1436" w:rsidRDefault="00BC1436" w:rsidP="00BC1436">
      <w:pPr>
        <w:tabs>
          <w:tab w:val="left" w:pos="284"/>
        </w:tabs>
        <w:ind w:right="142"/>
        <w:rPr>
          <w:rFonts w:eastAsia="Arial Unicode MS" w:cs="Estrangelo Edessa"/>
        </w:rPr>
      </w:pPr>
    </w:p>
    <w:p w:rsidR="00BC1436" w:rsidRDefault="00BC1436" w:rsidP="00BC1436">
      <w:pPr>
        <w:tabs>
          <w:tab w:val="left" w:pos="284"/>
        </w:tabs>
        <w:ind w:right="142"/>
        <w:rPr>
          <w:rFonts w:eastAsia="Arial Unicode MS" w:cs="Estrangelo Edessa"/>
        </w:rPr>
      </w:pPr>
    </w:p>
    <w:p w:rsidR="00BC1436" w:rsidRDefault="00BC1436" w:rsidP="00BC1436">
      <w:pPr>
        <w:tabs>
          <w:tab w:val="left" w:pos="284"/>
        </w:tabs>
        <w:ind w:right="142"/>
        <w:rPr>
          <w:rFonts w:eastAsia="Arial Unicode MS" w:cs="Estrangelo Edessa"/>
        </w:rPr>
      </w:pPr>
    </w:p>
    <w:p w:rsidR="00BC1436" w:rsidRDefault="00BC1436" w:rsidP="00BC1436">
      <w:pPr>
        <w:tabs>
          <w:tab w:val="left" w:pos="284"/>
        </w:tabs>
        <w:ind w:right="142"/>
        <w:rPr>
          <w:rFonts w:eastAsia="Arial Unicode MS" w:cs="Estrangelo Edessa"/>
        </w:rPr>
      </w:pPr>
    </w:p>
    <w:p w:rsidR="00BC1436" w:rsidRDefault="00BC1436" w:rsidP="00BC1436">
      <w:pPr>
        <w:tabs>
          <w:tab w:val="left" w:pos="284"/>
        </w:tabs>
        <w:ind w:right="142"/>
        <w:rPr>
          <w:rFonts w:eastAsia="Arial Unicode MS" w:cs="Estrangelo Edessa"/>
        </w:rPr>
      </w:pPr>
    </w:p>
    <w:p w:rsidR="00BC1436" w:rsidRDefault="00BC1436" w:rsidP="00BC1436">
      <w:pPr>
        <w:pStyle w:val="NormalWeb"/>
        <w:pBdr>
          <w:top w:val="single" w:sz="4" w:space="1" w:color="auto"/>
          <w:left w:val="single" w:sz="4" w:space="4" w:color="auto"/>
          <w:bottom w:val="single" w:sz="4" w:space="1" w:color="auto"/>
          <w:right w:val="single" w:sz="4" w:space="4" w:color="auto"/>
        </w:pBdr>
        <w:tabs>
          <w:tab w:val="left" w:pos="284"/>
          <w:tab w:val="left" w:pos="540"/>
        </w:tabs>
        <w:spacing w:before="0" w:beforeAutospacing="0" w:after="0" w:afterAutospacing="0"/>
        <w:ind w:right="142"/>
        <w:rPr>
          <w:rFonts w:eastAsia="Arial Unicode MS" w:cs="Estrangelo Edessa"/>
          <w:b/>
          <w:color w:val="FF0000"/>
        </w:rPr>
      </w:pPr>
      <w:r>
        <w:rPr>
          <w:rFonts w:eastAsia="Arial Unicode MS" w:cs="Estrangelo Edessa"/>
          <w:b/>
          <w:color w:val="FF0000"/>
        </w:rPr>
        <w:t xml:space="preserve">Délibération CA 2023 / 03 / 14   –  </w:t>
      </w:r>
      <w:r w:rsidR="00C0402E">
        <w:rPr>
          <w:rFonts w:eastAsia="Arial Unicode MS" w:cs="Estrangelo Edessa"/>
          <w:b/>
          <w:color w:val="FF0000"/>
        </w:rPr>
        <w:t>50</w:t>
      </w:r>
    </w:p>
    <w:p w:rsidR="00BC1436" w:rsidRDefault="00BC1436" w:rsidP="00BC1436">
      <w:pPr>
        <w:pStyle w:val="NormalWeb"/>
        <w:tabs>
          <w:tab w:val="left" w:pos="284"/>
          <w:tab w:val="left" w:pos="540"/>
        </w:tabs>
        <w:spacing w:before="0" w:beforeAutospacing="0" w:after="0" w:afterAutospacing="0"/>
        <w:ind w:right="282"/>
        <w:rPr>
          <w:rFonts w:eastAsia="Arial Unicode MS" w:cs="Estrangelo Edessa"/>
          <w:b/>
          <w:color w:val="000000"/>
          <w:szCs w:val="22"/>
        </w:rPr>
      </w:pPr>
    </w:p>
    <w:p w:rsidR="00BC1436" w:rsidRDefault="00BC1436" w:rsidP="00BC1436">
      <w:pPr>
        <w:pStyle w:val="NormalWeb"/>
        <w:tabs>
          <w:tab w:val="left" w:pos="284"/>
          <w:tab w:val="left" w:pos="540"/>
        </w:tabs>
        <w:spacing w:before="0" w:beforeAutospacing="0" w:after="0" w:afterAutospacing="0"/>
        <w:ind w:right="282"/>
        <w:rPr>
          <w:rFonts w:eastAsia="Arial Unicode MS" w:cs="Estrangelo Edessa"/>
          <w:b/>
          <w:color w:val="000000"/>
          <w:szCs w:val="22"/>
        </w:rPr>
      </w:pPr>
      <w:r>
        <w:rPr>
          <w:rFonts w:eastAsia="Arial Unicode MS" w:cs="Estrangelo Edessa"/>
          <w:b/>
          <w:color w:val="000000"/>
          <w:szCs w:val="22"/>
        </w:rPr>
        <w:t>Point 55 de l’Ordre du Jour</w:t>
      </w:r>
      <w:r>
        <w:rPr>
          <w:rFonts w:eastAsia="Arial Unicode MS" w:cs="Estrangelo Edessa"/>
          <w:b/>
          <w:color w:val="000000"/>
          <w:szCs w:val="22"/>
        </w:rPr>
        <w:tab/>
      </w:r>
    </w:p>
    <w:p w:rsidR="00BC1436" w:rsidRPr="00BC1436" w:rsidRDefault="00BC1436" w:rsidP="00BC1436">
      <w:pPr>
        <w:spacing w:line="259" w:lineRule="auto"/>
        <w:ind w:right="0"/>
        <w:rPr>
          <w:rFonts w:cstheme="minorHAnsi"/>
          <w:b/>
          <w:color w:val="6600CC"/>
          <w:sz w:val="24"/>
          <w:szCs w:val="22"/>
          <w:u w:val="single"/>
        </w:rPr>
      </w:pPr>
      <w:r w:rsidRPr="00BC1436">
        <w:rPr>
          <w:rFonts w:cstheme="minorHAnsi"/>
          <w:b/>
          <w:color w:val="6600CC"/>
          <w:sz w:val="24"/>
          <w:szCs w:val="22"/>
          <w:u w:val="single"/>
        </w:rPr>
        <w:t>DON de L’UNIVERSIT</w:t>
      </w:r>
      <w:r>
        <w:rPr>
          <w:rFonts w:cstheme="minorHAnsi"/>
          <w:b/>
          <w:color w:val="6600CC"/>
          <w:sz w:val="24"/>
          <w:szCs w:val="22"/>
          <w:u w:val="single"/>
        </w:rPr>
        <w:t>É</w:t>
      </w:r>
      <w:r w:rsidRPr="00BC1436">
        <w:rPr>
          <w:rFonts w:cstheme="minorHAnsi"/>
          <w:b/>
          <w:color w:val="6600CC"/>
          <w:sz w:val="24"/>
          <w:szCs w:val="22"/>
          <w:u w:val="single"/>
        </w:rPr>
        <w:t xml:space="preserve"> de LORRAINE à l’UNIVERSIT</w:t>
      </w:r>
      <w:r>
        <w:rPr>
          <w:rFonts w:cstheme="minorHAnsi"/>
          <w:b/>
          <w:color w:val="6600CC"/>
          <w:sz w:val="24"/>
          <w:szCs w:val="22"/>
          <w:u w:val="single"/>
        </w:rPr>
        <w:t>É</w:t>
      </w:r>
      <w:r w:rsidRPr="00BC1436">
        <w:rPr>
          <w:rFonts w:cstheme="minorHAnsi"/>
          <w:b/>
          <w:color w:val="6600CC"/>
          <w:sz w:val="24"/>
          <w:szCs w:val="22"/>
          <w:u w:val="single"/>
        </w:rPr>
        <w:t xml:space="preserve"> NATIONALE TARAS CHEVTCHENKO de KIEV</w:t>
      </w:r>
    </w:p>
    <w:p w:rsidR="00BC1436" w:rsidRPr="00982ED3" w:rsidRDefault="00BC1436" w:rsidP="00BC1436">
      <w:pPr>
        <w:pStyle w:val="NormalWeb"/>
        <w:tabs>
          <w:tab w:val="left" w:pos="284"/>
          <w:tab w:val="left" w:pos="540"/>
        </w:tabs>
        <w:spacing w:before="0" w:beforeAutospacing="0" w:after="0" w:afterAutospacing="0"/>
        <w:ind w:right="140"/>
        <w:rPr>
          <w:rFonts w:eastAsia="Arial Unicode MS" w:cs="Estrangelo Edessa"/>
          <w:b/>
          <w:color w:val="0000FF"/>
          <w:szCs w:val="22"/>
        </w:rPr>
      </w:pPr>
      <w:r w:rsidRPr="00EB6A5B">
        <w:rPr>
          <w:rFonts w:eastAsia="Arial Unicode MS" w:cs="Estrangelo Edessa"/>
          <w:i/>
          <w:color w:val="000000"/>
          <w:szCs w:val="21"/>
        </w:rPr>
        <w:t>Document</w:t>
      </w:r>
      <w:r>
        <w:rPr>
          <w:rFonts w:eastAsia="Arial Unicode MS" w:cs="Estrangelo Edessa"/>
          <w:i/>
          <w:color w:val="000000"/>
          <w:szCs w:val="21"/>
        </w:rPr>
        <w:t xml:space="preserve"> </w:t>
      </w:r>
      <w:r w:rsidRPr="00EB6A5B">
        <w:rPr>
          <w:rFonts w:eastAsia="Arial Unicode MS" w:cs="Estrangelo Edessa"/>
          <w:i/>
          <w:color w:val="000000"/>
          <w:szCs w:val="21"/>
        </w:rPr>
        <w:t>transmis aux Administrateurs</w:t>
      </w:r>
      <w:r w:rsidRPr="00EB6A5B">
        <w:rPr>
          <w:rFonts w:eastAsia="Arial Unicode MS"/>
          <w:sz w:val="24"/>
        </w:rPr>
        <w:tab/>
      </w:r>
      <w:r>
        <w:rPr>
          <w:rFonts w:eastAsia="Arial Unicode MS" w:cs="Estrangelo Edessa"/>
          <w:b/>
          <w:color w:val="000000"/>
          <w:szCs w:val="22"/>
        </w:rPr>
        <w:t xml:space="preserve">                                                                                             </w:t>
      </w:r>
      <w:r>
        <w:rPr>
          <w:rFonts w:eastAsia="Arial Unicode MS" w:cs="Estrangelo Edessa"/>
          <w:b/>
          <w:color w:val="0000FF"/>
          <w:szCs w:val="22"/>
        </w:rPr>
        <w:t xml:space="preserve"> </w:t>
      </w:r>
    </w:p>
    <w:p w:rsidR="00BC1436" w:rsidRDefault="00BC1436" w:rsidP="00BC1436">
      <w:pPr>
        <w:shd w:val="clear" w:color="auto" w:fill="FFFFFF" w:themeFill="background1"/>
        <w:ind w:right="140"/>
        <w:rPr>
          <w:rFonts w:eastAsia="Arial Unicode MS" w:cs="Gautami"/>
          <w:b/>
          <w:color w:val="0000FF"/>
          <w:szCs w:val="22"/>
        </w:rPr>
      </w:pPr>
    </w:p>
    <w:p w:rsidR="00661448" w:rsidRDefault="00BC1436" w:rsidP="00661448">
      <w:pPr>
        <w:pStyle w:val="Liste2"/>
        <w:spacing w:line="240" w:lineRule="exact"/>
        <w:ind w:left="0" w:right="140" w:firstLine="0"/>
        <w:jc w:val="both"/>
        <w:rPr>
          <w:rFonts w:ascii="Arial Narrow" w:hAnsi="Arial Narrow"/>
          <w:b/>
          <w:color w:val="7F7F7F"/>
          <w:sz w:val="22"/>
          <w:szCs w:val="22"/>
        </w:rPr>
      </w:pPr>
      <w:r w:rsidRPr="00BC1436">
        <w:rPr>
          <w:rFonts w:ascii="Arial Narrow" w:hAnsi="Arial Narrow"/>
          <w:b/>
          <w:color w:val="7F7F7F"/>
          <w:sz w:val="22"/>
          <w:szCs w:val="22"/>
          <w:u w:val="single"/>
        </w:rPr>
        <w:t>Exposé</w:t>
      </w:r>
      <w:r w:rsidRPr="00661448">
        <w:rPr>
          <w:rFonts w:ascii="Arial Narrow" w:hAnsi="Arial Narrow"/>
          <w:b/>
          <w:color w:val="7F7F7F"/>
          <w:sz w:val="22"/>
          <w:szCs w:val="22"/>
        </w:rPr>
        <w:t xml:space="preserve"> : </w:t>
      </w:r>
    </w:p>
    <w:p w:rsidR="00BC1436" w:rsidRPr="00BC1436" w:rsidRDefault="00BC1436" w:rsidP="00661448">
      <w:pPr>
        <w:pStyle w:val="Liste2"/>
        <w:spacing w:line="240" w:lineRule="exact"/>
        <w:ind w:left="0" w:right="140" w:firstLine="0"/>
        <w:jc w:val="both"/>
        <w:rPr>
          <w:rFonts w:ascii="Arial Narrow" w:eastAsia="Arial Unicode MS" w:hAnsi="Arial Narrow" w:cs="Arial Unicode MS"/>
          <w:color w:val="000000"/>
          <w:sz w:val="22"/>
          <w:szCs w:val="22"/>
          <w:lang w:eastAsia="en-US"/>
        </w:rPr>
      </w:pPr>
      <w:r w:rsidRPr="00BC1436">
        <w:rPr>
          <w:rFonts w:ascii="Arial Narrow" w:eastAsia="Arial Unicode MS" w:hAnsi="Arial Narrow" w:cs="Arial Unicode MS"/>
          <w:color w:val="000000"/>
          <w:sz w:val="22"/>
          <w:szCs w:val="22"/>
          <w:lang w:eastAsia="en-US"/>
        </w:rPr>
        <w:t>La TSNUK a été victime, le 31 décembre dernier, d'un bombardement d'un de ses campus par les forces russes qui a occasionné d'importants dégâts. Le Recteur de l'Université a fait appel aux dons le 3 janvier dernier pour contribuer au financement de sa reconstruction.</w:t>
      </w:r>
    </w:p>
    <w:p w:rsidR="00BC1436" w:rsidRPr="00BC1436" w:rsidRDefault="00BC1436" w:rsidP="00661448">
      <w:pPr>
        <w:pStyle w:val="Liste2"/>
        <w:spacing w:line="240" w:lineRule="exact"/>
        <w:ind w:left="0" w:right="140" w:firstLine="0"/>
        <w:jc w:val="both"/>
        <w:rPr>
          <w:rFonts w:ascii="Arial Narrow" w:eastAsia="Arial Unicode MS" w:hAnsi="Arial Narrow" w:cs="Arial Unicode MS"/>
          <w:color w:val="000000"/>
          <w:sz w:val="22"/>
          <w:szCs w:val="22"/>
          <w:lang w:eastAsia="en-US"/>
        </w:rPr>
      </w:pPr>
    </w:p>
    <w:p w:rsidR="00BC1436" w:rsidRPr="00BC1436" w:rsidRDefault="00BC1436" w:rsidP="00661448">
      <w:pPr>
        <w:pStyle w:val="Liste2"/>
        <w:spacing w:line="240" w:lineRule="exact"/>
        <w:ind w:left="0" w:right="140" w:firstLine="0"/>
        <w:jc w:val="both"/>
        <w:rPr>
          <w:rFonts w:ascii="Arial Narrow" w:eastAsia="Arial Unicode MS" w:hAnsi="Arial Narrow" w:cs="Arial Unicode MS"/>
          <w:color w:val="000000"/>
          <w:sz w:val="22"/>
          <w:szCs w:val="22"/>
          <w:lang w:eastAsia="en-US"/>
        </w:rPr>
      </w:pPr>
      <w:r w:rsidRPr="00BC1436">
        <w:rPr>
          <w:rFonts w:ascii="Arial Narrow" w:eastAsia="Arial Unicode MS" w:hAnsi="Arial Narrow" w:cs="Arial Unicode MS"/>
          <w:color w:val="000000"/>
          <w:sz w:val="22"/>
          <w:szCs w:val="22"/>
          <w:lang w:eastAsia="en-US"/>
        </w:rPr>
        <w:t>L’Université de Lorraine qui entretient depuis plus de 10 ans des relations en recherche et en formation avec cet établissement, notamment dans le domaine de la mécanique, de la géologie et d'autres domaines de l’ingénierie prévoit, sous réserve de l’accord du Conseil d’Administration, de contribuer à la reconstruction par le biais d’un don</w:t>
      </w:r>
    </w:p>
    <w:p w:rsidR="00661448" w:rsidRPr="00BC1436" w:rsidRDefault="00661448" w:rsidP="00661448">
      <w:pPr>
        <w:pStyle w:val="Liste2"/>
        <w:spacing w:line="240" w:lineRule="exact"/>
        <w:ind w:left="0" w:right="140" w:firstLine="0"/>
        <w:jc w:val="both"/>
        <w:rPr>
          <w:rFonts w:ascii="Arial Narrow" w:eastAsia="Arial Unicode MS" w:hAnsi="Arial Narrow" w:cs="Arial Unicode MS"/>
          <w:sz w:val="22"/>
          <w:szCs w:val="22"/>
        </w:rPr>
      </w:pPr>
    </w:p>
    <w:p w:rsidR="00661448" w:rsidRDefault="00BC1436" w:rsidP="00BC1436">
      <w:pPr>
        <w:pStyle w:val="Liste2"/>
        <w:spacing w:line="240" w:lineRule="exact"/>
        <w:ind w:left="0" w:firstLine="0"/>
        <w:rPr>
          <w:rFonts w:ascii="Arial Narrow" w:hAnsi="Arial Narrow"/>
          <w:b/>
          <w:color w:val="7F7F7F"/>
          <w:sz w:val="22"/>
          <w:szCs w:val="22"/>
        </w:rPr>
      </w:pPr>
      <w:r w:rsidRPr="00BC1436">
        <w:rPr>
          <w:rFonts w:ascii="Arial Narrow" w:hAnsi="Arial Narrow"/>
          <w:b/>
          <w:color w:val="7F7F7F"/>
          <w:sz w:val="22"/>
          <w:szCs w:val="22"/>
          <w:u w:val="single"/>
        </w:rPr>
        <w:t>Objet</w:t>
      </w:r>
      <w:r w:rsidRPr="00661448">
        <w:rPr>
          <w:rFonts w:ascii="Arial Narrow" w:hAnsi="Arial Narrow"/>
          <w:b/>
          <w:color w:val="7F7F7F"/>
          <w:sz w:val="22"/>
          <w:szCs w:val="22"/>
        </w:rPr>
        <w:t xml:space="preserve"> : </w:t>
      </w:r>
    </w:p>
    <w:p w:rsidR="00BC1436" w:rsidRPr="00BC1436" w:rsidRDefault="00BC1436" w:rsidP="00BC1436">
      <w:pPr>
        <w:pStyle w:val="Liste2"/>
        <w:spacing w:line="240" w:lineRule="exact"/>
        <w:ind w:left="0" w:firstLine="0"/>
        <w:rPr>
          <w:rFonts w:ascii="Arial Narrow" w:eastAsia="Arial Unicode MS" w:hAnsi="Arial Narrow" w:cs="Arial Unicode MS"/>
          <w:color w:val="000000"/>
          <w:sz w:val="22"/>
          <w:szCs w:val="22"/>
          <w:lang w:eastAsia="en-US"/>
        </w:rPr>
      </w:pPr>
      <w:r w:rsidRPr="00BC1436">
        <w:rPr>
          <w:rFonts w:ascii="Arial Narrow" w:eastAsia="Arial Unicode MS" w:hAnsi="Arial Narrow" w:cs="Arial Unicode MS"/>
          <w:color w:val="000000"/>
          <w:sz w:val="22"/>
          <w:szCs w:val="22"/>
          <w:lang w:eastAsia="en-US"/>
        </w:rPr>
        <w:t xml:space="preserve">L’Université de Lorraine verse à la Taras Shevchenko National </w:t>
      </w:r>
      <w:proofErr w:type="spellStart"/>
      <w:r w:rsidRPr="00BC1436">
        <w:rPr>
          <w:rFonts w:ascii="Arial Narrow" w:eastAsia="Arial Unicode MS" w:hAnsi="Arial Narrow" w:cs="Arial Unicode MS"/>
          <w:color w:val="000000"/>
          <w:sz w:val="22"/>
          <w:szCs w:val="22"/>
          <w:lang w:eastAsia="en-US"/>
        </w:rPr>
        <w:t>University</w:t>
      </w:r>
      <w:proofErr w:type="spellEnd"/>
      <w:r w:rsidRPr="00BC1436">
        <w:rPr>
          <w:rFonts w:ascii="Arial Narrow" w:eastAsia="Arial Unicode MS" w:hAnsi="Arial Narrow" w:cs="Arial Unicode MS"/>
          <w:color w:val="000000"/>
          <w:sz w:val="22"/>
          <w:szCs w:val="22"/>
          <w:lang w:eastAsia="en-US"/>
        </w:rPr>
        <w:t xml:space="preserve"> de Kiev la somme suivante :</w:t>
      </w:r>
    </w:p>
    <w:p w:rsidR="00BC1436" w:rsidRDefault="00BC1436" w:rsidP="00BC1436">
      <w:pPr>
        <w:rPr>
          <w:rFonts w:cstheme="minorHAnsi"/>
        </w:rPr>
      </w:pPr>
    </w:p>
    <w:tbl>
      <w:tblPr>
        <w:tblStyle w:val="Grilledutableau"/>
        <w:tblW w:w="0" w:type="auto"/>
        <w:jc w:val="center"/>
        <w:tblLook w:val="04A0" w:firstRow="1" w:lastRow="0" w:firstColumn="1" w:lastColumn="0" w:noHBand="0" w:noVBand="1"/>
      </w:tblPr>
      <w:tblGrid>
        <w:gridCol w:w="4531"/>
        <w:gridCol w:w="4531"/>
      </w:tblGrid>
      <w:tr w:rsidR="00661448" w:rsidRPr="00661448" w:rsidTr="00C0402E">
        <w:trPr>
          <w:jc w:val="center"/>
        </w:trPr>
        <w:tc>
          <w:tcPr>
            <w:tcW w:w="4531" w:type="dxa"/>
            <w:shd w:val="clear" w:color="auto" w:fill="BFBFBF" w:themeFill="background1" w:themeFillShade="BF"/>
            <w:vAlign w:val="center"/>
          </w:tcPr>
          <w:p w:rsidR="00661448" w:rsidRPr="00661448" w:rsidRDefault="00661448" w:rsidP="00303C58">
            <w:pPr>
              <w:pStyle w:val="Liste2"/>
              <w:spacing w:line="240" w:lineRule="exact"/>
              <w:ind w:left="0" w:firstLine="0"/>
              <w:rPr>
                <w:rFonts w:ascii="Arial" w:eastAsia="Arial Unicode MS" w:hAnsi="Arial" w:cs="Arial"/>
                <w:b/>
                <w:color w:val="000000"/>
                <w:sz w:val="20"/>
                <w:szCs w:val="22"/>
                <w:lang w:eastAsia="en-US"/>
              </w:rPr>
            </w:pPr>
            <w:r w:rsidRPr="00661448">
              <w:rPr>
                <w:rFonts w:ascii="Arial" w:eastAsia="Arial Unicode MS" w:hAnsi="Arial" w:cs="Arial"/>
                <w:b/>
                <w:color w:val="000000"/>
                <w:sz w:val="20"/>
                <w:szCs w:val="22"/>
                <w:lang w:eastAsia="en-US"/>
              </w:rPr>
              <w:t xml:space="preserve">Entité </w:t>
            </w:r>
          </w:p>
        </w:tc>
        <w:tc>
          <w:tcPr>
            <w:tcW w:w="4531" w:type="dxa"/>
            <w:shd w:val="clear" w:color="auto" w:fill="BFBFBF" w:themeFill="background1" w:themeFillShade="BF"/>
            <w:vAlign w:val="center"/>
          </w:tcPr>
          <w:p w:rsidR="00661448" w:rsidRPr="00661448" w:rsidRDefault="00661448" w:rsidP="00A9486E">
            <w:pPr>
              <w:pStyle w:val="Liste2"/>
              <w:spacing w:line="240" w:lineRule="exact"/>
              <w:ind w:left="0" w:firstLine="0"/>
              <w:jc w:val="center"/>
              <w:rPr>
                <w:rFonts w:ascii="Arial" w:eastAsia="Arial Unicode MS" w:hAnsi="Arial" w:cs="Arial"/>
                <w:b/>
                <w:color w:val="000000"/>
                <w:sz w:val="20"/>
                <w:szCs w:val="22"/>
                <w:lang w:eastAsia="en-US"/>
              </w:rPr>
            </w:pPr>
            <w:r w:rsidRPr="00661448">
              <w:rPr>
                <w:rFonts w:ascii="Arial" w:eastAsia="Arial Unicode MS" w:hAnsi="Arial" w:cs="Arial"/>
                <w:b/>
                <w:color w:val="000000"/>
                <w:sz w:val="20"/>
                <w:szCs w:val="22"/>
                <w:lang w:eastAsia="en-US"/>
              </w:rPr>
              <w:t xml:space="preserve">Montant en euros </w:t>
            </w:r>
          </w:p>
        </w:tc>
      </w:tr>
      <w:tr w:rsidR="00C0402E" w:rsidRPr="00856E03" w:rsidTr="00C0402E">
        <w:trPr>
          <w:jc w:val="center"/>
        </w:trPr>
        <w:tc>
          <w:tcPr>
            <w:tcW w:w="4531" w:type="dxa"/>
            <w:vAlign w:val="center"/>
          </w:tcPr>
          <w:p w:rsidR="00C0402E" w:rsidRPr="00856E03" w:rsidRDefault="00C0402E" w:rsidP="00C0402E">
            <w:pPr>
              <w:pStyle w:val="Liste2"/>
              <w:spacing w:line="240" w:lineRule="exact"/>
              <w:ind w:left="0" w:firstLine="0"/>
              <w:rPr>
                <w:rFonts w:asciiTheme="minorHAnsi" w:eastAsia="Arial Unicode MS" w:hAnsiTheme="minorHAnsi" w:cs="Arial Unicode MS"/>
                <w:color w:val="000000"/>
                <w:sz w:val="20"/>
                <w:szCs w:val="20"/>
                <w:lang w:eastAsia="en-US"/>
              </w:rPr>
            </w:pPr>
            <w:r w:rsidRPr="00856E03">
              <w:rPr>
                <w:rFonts w:asciiTheme="minorHAnsi" w:eastAsia="Arial Unicode MS" w:hAnsiTheme="minorHAnsi" w:cs="Arial Unicode MS"/>
                <w:color w:val="000000"/>
                <w:sz w:val="20"/>
                <w:szCs w:val="20"/>
                <w:lang w:eastAsia="en-US"/>
              </w:rPr>
              <w:t>Université de Lorraine (central)</w:t>
            </w:r>
          </w:p>
        </w:tc>
        <w:tc>
          <w:tcPr>
            <w:tcW w:w="4531" w:type="dxa"/>
            <w:vAlign w:val="center"/>
          </w:tcPr>
          <w:p w:rsidR="00C0402E" w:rsidRPr="00856E03" w:rsidRDefault="00C0402E" w:rsidP="00C0402E">
            <w:pPr>
              <w:pStyle w:val="Liste2"/>
              <w:spacing w:line="240" w:lineRule="exact"/>
              <w:ind w:left="0" w:right="318" w:firstLine="0"/>
              <w:jc w:val="right"/>
              <w:rPr>
                <w:rFonts w:asciiTheme="minorHAnsi" w:eastAsia="Arial Unicode MS" w:hAnsiTheme="minorHAnsi" w:cs="Arial Unicode MS"/>
                <w:color w:val="000000"/>
                <w:sz w:val="20"/>
                <w:szCs w:val="20"/>
                <w:lang w:eastAsia="en-US"/>
              </w:rPr>
            </w:pPr>
            <w:r w:rsidRPr="00856E03">
              <w:rPr>
                <w:rFonts w:asciiTheme="minorHAnsi" w:eastAsia="Arial Unicode MS" w:hAnsiTheme="minorHAnsi" w:cs="Arial Unicode MS"/>
                <w:color w:val="000000"/>
                <w:sz w:val="20"/>
                <w:szCs w:val="20"/>
                <w:lang w:eastAsia="en-US"/>
              </w:rPr>
              <w:t>20</w:t>
            </w:r>
            <w:r>
              <w:rPr>
                <w:rFonts w:asciiTheme="minorHAnsi" w:eastAsia="Arial Unicode MS" w:hAnsiTheme="minorHAnsi" w:cs="Arial Unicode MS"/>
                <w:color w:val="000000"/>
                <w:sz w:val="20"/>
                <w:szCs w:val="20"/>
                <w:lang w:eastAsia="en-US"/>
              </w:rPr>
              <w:t xml:space="preserve"> </w:t>
            </w:r>
            <w:r w:rsidRPr="00856E03">
              <w:rPr>
                <w:rFonts w:asciiTheme="minorHAnsi" w:eastAsia="Arial Unicode MS" w:hAnsiTheme="minorHAnsi" w:cs="Arial Unicode MS"/>
                <w:color w:val="000000"/>
                <w:sz w:val="20"/>
                <w:szCs w:val="20"/>
                <w:lang w:eastAsia="en-US"/>
              </w:rPr>
              <w:t xml:space="preserve">750 </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 xml:space="preserve">UFR </w:t>
            </w:r>
            <w:proofErr w:type="spellStart"/>
            <w:r w:rsidRPr="00856E03">
              <w:rPr>
                <w:rFonts w:ascii="Calibri" w:hAnsi="Calibri" w:cs="Calibri"/>
                <w:color w:val="000000"/>
                <w:szCs w:val="20"/>
              </w:rPr>
              <w:t>Lansad</w:t>
            </w:r>
            <w:proofErr w:type="spellEnd"/>
          </w:p>
        </w:tc>
        <w:tc>
          <w:tcPr>
            <w:tcW w:w="4531" w:type="dxa"/>
            <w:vAlign w:val="center"/>
          </w:tcPr>
          <w:p w:rsidR="00C0402E" w:rsidRPr="00856E03" w:rsidRDefault="00C0402E" w:rsidP="00C0402E">
            <w:pPr>
              <w:jc w:val="right"/>
              <w:rPr>
                <w:rFonts w:ascii="Calibri" w:hAnsi="Calibri" w:cs="Calibri"/>
                <w:color w:val="000000"/>
                <w:szCs w:val="20"/>
              </w:rPr>
            </w:pPr>
            <w:r>
              <w:rPr>
                <w:rFonts w:ascii="Calibri" w:hAnsi="Calibri" w:cs="Calibri"/>
                <w:color w:val="000000"/>
                <w:szCs w:val="20"/>
              </w:rPr>
              <w:t xml:space="preserve">  </w:t>
            </w:r>
            <w:r w:rsidRPr="00856E03">
              <w:rPr>
                <w:rFonts w:ascii="Calibri" w:hAnsi="Calibri" w:cs="Calibri"/>
                <w:color w:val="000000"/>
                <w:szCs w:val="20"/>
              </w:rPr>
              <w:t>1</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UFR SHS-Metz</w:t>
            </w:r>
          </w:p>
        </w:tc>
        <w:tc>
          <w:tcPr>
            <w:tcW w:w="4531" w:type="dxa"/>
            <w:vAlign w:val="center"/>
          </w:tcPr>
          <w:p w:rsidR="00C0402E" w:rsidRPr="00856E03" w:rsidRDefault="00C0402E" w:rsidP="00C0402E">
            <w:pPr>
              <w:jc w:val="right"/>
              <w:rPr>
                <w:rFonts w:ascii="Calibri" w:hAnsi="Calibri" w:cs="Calibri"/>
                <w:color w:val="000000"/>
                <w:szCs w:val="20"/>
              </w:rPr>
            </w:pPr>
            <w:r>
              <w:rPr>
                <w:rFonts w:ascii="Calibri" w:hAnsi="Calibri" w:cs="Calibri"/>
                <w:color w:val="000000"/>
                <w:szCs w:val="20"/>
              </w:rPr>
              <w:t xml:space="preserve">     </w:t>
            </w:r>
            <w:r w:rsidRPr="00856E03">
              <w:rPr>
                <w:rFonts w:ascii="Calibri" w:hAnsi="Calibri" w:cs="Calibri"/>
                <w:color w:val="000000"/>
                <w:szCs w:val="20"/>
              </w:rPr>
              <w:t>500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HISCANT-MA</w:t>
            </w:r>
          </w:p>
        </w:tc>
        <w:tc>
          <w:tcPr>
            <w:tcW w:w="4531" w:type="dxa"/>
            <w:vAlign w:val="center"/>
          </w:tcPr>
          <w:p w:rsidR="00C0402E" w:rsidRPr="00856E03" w:rsidRDefault="00C0402E" w:rsidP="00C0402E">
            <w:pPr>
              <w:jc w:val="right"/>
              <w:rPr>
                <w:rFonts w:ascii="Calibri" w:hAnsi="Calibri" w:cs="Calibri"/>
                <w:color w:val="000000"/>
                <w:szCs w:val="20"/>
              </w:rPr>
            </w:pPr>
            <w:r>
              <w:rPr>
                <w:rFonts w:ascii="Calibri" w:hAnsi="Calibri" w:cs="Calibri"/>
                <w:color w:val="000000"/>
                <w:szCs w:val="20"/>
              </w:rPr>
              <w:t xml:space="preserve">     </w:t>
            </w:r>
            <w:r w:rsidRPr="00856E03">
              <w:rPr>
                <w:rFonts w:ascii="Calibri" w:hAnsi="Calibri" w:cs="Calibri"/>
                <w:color w:val="000000"/>
                <w:szCs w:val="20"/>
              </w:rPr>
              <w:t>200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LMOPS</w:t>
            </w:r>
          </w:p>
        </w:tc>
        <w:tc>
          <w:tcPr>
            <w:tcW w:w="4531" w:type="dxa"/>
            <w:vAlign w:val="center"/>
          </w:tcPr>
          <w:p w:rsidR="00C0402E" w:rsidRPr="00856E03" w:rsidRDefault="00C0402E" w:rsidP="00C0402E">
            <w:pPr>
              <w:jc w:val="right"/>
              <w:rPr>
                <w:rFonts w:ascii="Calibri" w:hAnsi="Calibri" w:cs="Calibri"/>
                <w:color w:val="000000"/>
                <w:szCs w:val="20"/>
              </w:rPr>
            </w:pPr>
            <w:r>
              <w:rPr>
                <w:rFonts w:ascii="Calibri" w:hAnsi="Calibri" w:cs="Calibri"/>
                <w:color w:val="000000"/>
                <w:szCs w:val="20"/>
              </w:rPr>
              <w:t xml:space="preserve">   </w:t>
            </w:r>
            <w:r w:rsidRPr="00856E03">
              <w:rPr>
                <w:rFonts w:ascii="Calibri" w:hAnsi="Calibri" w:cs="Calibri"/>
                <w:color w:val="000000"/>
                <w:szCs w:val="20"/>
              </w:rPr>
              <w:t>1</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IDMC</w:t>
            </w:r>
          </w:p>
        </w:tc>
        <w:tc>
          <w:tcPr>
            <w:tcW w:w="4531" w:type="dxa"/>
            <w:vAlign w:val="center"/>
          </w:tcPr>
          <w:p w:rsidR="00C0402E" w:rsidRPr="00856E03" w:rsidRDefault="00C0402E" w:rsidP="00C0402E">
            <w:pPr>
              <w:jc w:val="right"/>
              <w:rPr>
                <w:rFonts w:ascii="Calibri" w:hAnsi="Calibri" w:cs="Calibri"/>
                <w:color w:val="000000"/>
                <w:szCs w:val="20"/>
              </w:rPr>
            </w:pPr>
            <w:r>
              <w:rPr>
                <w:rFonts w:ascii="Calibri" w:hAnsi="Calibri" w:cs="Calibri"/>
                <w:color w:val="000000"/>
                <w:szCs w:val="20"/>
              </w:rPr>
              <w:t xml:space="preserve"> </w:t>
            </w:r>
            <w:r w:rsidRPr="00856E03">
              <w:rPr>
                <w:rFonts w:ascii="Calibri" w:hAnsi="Calibri" w:cs="Calibri"/>
                <w:color w:val="000000"/>
                <w:szCs w:val="20"/>
              </w:rPr>
              <w:t>5</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IAE Nancy</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5</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LORIA</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3</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ECRITURES</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750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PS TELL/LLECT</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500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UFR SHS Nancy</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3</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IUT de Longwy</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500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CRAN</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5</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PS A2F</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500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URAFPA</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1</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LAE</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1</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UMR SILVA - 1434</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500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LSE</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1</w:t>
            </w:r>
            <w:r>
              <w:rPr>
                <w:rFonts w:ascii="Calibri" w:hAnsi="Calibri" w:cs="Calibri"/>
                <w:color w:val="000000"/>
                <w:szCs w:val="20"/>
              </w:rPr>
              <w:t xml:space="preserve"> </w:t>
            </w:r>
            <w:r w:rsidRPr="00856E03">
              <w:rPr>
                <w:rFonts w:ascii="Calibri" w:hAnsi="Calibri" w:cs="Calibri"/>
                <w:color w:val="000000"/>
                <w:szCs w:val="20"/>
              </w:rPr>
              <w:t>500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Collégium ST</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5</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LEM3</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1</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LIEC</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800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IUT Nancy Charlemagne</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1</w:t>
            </w:r>
            <w:r>
              <w:rPr>
                <w:rFonts w:ascii="Calibri" w:hAnsi="Calibri" w:cs="Calibri"/>
                <w:color w:val="000000"/>
                <w:szCs w:val="20"/>
              </w:rPr>
              <w:t xml:space="preserve"> </w:t>
            </w:r>
            <w:r w:rsidRPr="00856E03">
              <w:rPr>
                <w:rFonts w:ascii="Calibri" w:hAnsi="Calibri" w:cs="Calibri"/>
                <w:color w:val="000000"/>
                <w:szCs w:val="20"/>
              </w:rPr>
              <w:t>500</w:t>
            </w:r>
          </w:p>
        </w:tc>
      </w:tr>
      <w:tr w:rsidR="00C0402E" w:rsidRPr="00856E03" w:rsidTr="00C0402E">
        <w:trPr>
          <w:jc w:val="center"/>
        </w:trPr>
        <w:tc>
          <w:tcPr>
            <w:tcW w:w="4531" w:type="dxa"/>
            <w:vAlign w:val="center"/>
          </w:tcPr>
          <w:p w:rsidR="00C0402E" w:rsidRPr="00856E03" w:rsidRDefault="00C0402E" w:rsidP="00C0402E">
            <w:pPr>
              <w:rPr>
                <w:rFonts w:ascii="Calibri" w:hAnsi="Calibri" w:cs="Calibri"/>
                <w:color w:val="000000"/>
                <w:szCs w:val="20"/>
              </w:rPr>
            </w:pPr>
            <w:r w:rsidRPr="00856E03">
              <w:rPr>
                <w:rFonts w:ascii="Calibri" w:hAnsi="Calibri" w:cs="Calibri"/>
                <w:color w:val="000000"/>
                <w:szCs w:val="20"/>
              </w:rPr>
              <w:t>LIBIO</w:t>
            </w:r>
          </w:p>
        </w:tc>
        <w:tc>
          <w:tcPr>
            <w:tcW w:w="4531" w:type="dxa"/>
            <w:vAlign w:val="center"/>
          </w:tcPr>
          <w:p w:rsidR="00C0402E" w:rsidRPr="00856E03" w:rsidRDefault="00C0402E" w:rsidP="00C0402E">
            <w:pPr>
              <w:jc w:val="right"/>
              <w:rPr>
                <w:rFonts w:ascii="Calibri" w:hAnsi="Calibri" w:cs="Calibri"/>
                <w:color w:val="000000"/>
                <w:szCs w:val="20"/>
              </w:rPr>
            </w:pPr>
            <w:r w:rsidRPr="00856E03">
              <w:rPr>
                <w:rFonts w:ascii="Calibri" w:hAnsi="Calibri" w:cs="Calibri"/>
                <w:color w:val="000000"/>
                <w:szCs w:val="20"/>
              </w:rPr>
              <w:t>1</w:t>
            </w:r>
            <w:r>
              <w:rPr>
                <w:rFonts w:ascii="Calibri" w:hAnsi="Calibri" w:cs="Calibri"/>
                <w:color w:val="000000"/>
                <w:szCs w:val="20"/>
              </w:rPr>
              <w:t xml:space="preserve"> </w:t>
            </w:r>
            <w:r w:rsidRPr="00856E03">
              <w:rPr>
                <w:rFonts w:ascii="Calibri" w:hAnsi="Calibri" w:cs="Calibri"/>
                <w:color w:val="000000"/>
                <w:szCs w:val="20"/>
              </w:rPr>
              <w:t>000</w:t>
            </w:r>
          </w:p>
        </w:tc>
      </w:tr>
      <w:tr w:rsidR="00C0402E" w:rsidRPr="00856E03" w:rsidTr="00C35CC2">
        <w:tblPrEx>
          <w:jc w:val="left"/>
        </w:tblPrEx>
        <w:tc>
          <w:tcPr>
            <w:tcW w:w="4531" w:type="dxa"/>
          </w:tcPr>
          <w:p w:rsidR="00C0402E" w:rsidRPr="00856E03" w:rsidRDefault="00C0402E" w:rsidP="00C0402E">
            <w:pPr>
              <w:pStyle w:val="Liste2"/>
              <w:spacing w:line="240" w:lineRule="exact"/>
              <w:ind w:left="0" w:firstLine="0"/>
              <w:jc w:val="center"/>
              <w:rPr>
                <w:rFonts w:asciiTheme="minorHAnsi" w:eastAsia="Arial Unicode MS" w:hAnsiTheme="minorHAnsi" w:cs="Arial Unicode MS"/>
                <w:b/>
                <w:color w:val="000000"/>
                <w:sz w:val="20"/>
                <w:szCs w:val="20"/>
                <w:lang w:eastAsia="en-US"/>
              </w:rPr>
            </w:pPr>
            <w:r w:rsidRPr="00856E03">
              <w:rPr>
                <w:rFonts w:asciiTheme="minorHAnsi" w:eastAsia="Arial Unicode MS" w:hAnsiTheme="minorHAnsi" w:cs="Arial Unicode MS"/>
                <w:b/>
                <w:color w:val="000000"/>
                <w:sz w:val="20"/>
                <w:szCs w:val="20"/>
                <w:lang w:eastAsia="en-US"/>
              </w:rPr>
              <w:t>TOTAL</w:t>
            </w:r>
          </w:p>
        </w:tc>
        <w:tc>
          <w:tcPr>
            <w:tcW w:w="4531" w:type="dxa"/>
            <w:shd w:val="clear" w:color="auto" w:fill="FFFFFF" w:themeFill="background1"/>
          </w:tcPr>
          <w:p w:rsidR="00C0402E" w:rsidRPr="00856E03" w:rsidRDefault="00C0402E" w:rsidP="00C0402E">
            <w:pPr>
              <w:pStyle w:val="Liste2"/>
              <w:spacing w:line="240" w:lineRule="exact"/>
              <w:ind w:left="0" w:firstLine="0"/>
              <w:jc w:val="center"/>
              <w:rPr>
                <w:rFonts w:asciiTheme="minorHAnsi" w:eastAsia="Arial Unicode MS" w:hAnsiTheme="minorHAnsi" w:cs="Arial Unicode MS"/>
                <w:b/>
                <w:color w:val="000000"/>
                <w:sz w:val="20"/>
                <w:szCs w:val="20"/>
                <w:lang w:eastAsia="en-US"/>
              </w:rPr>
            </w:pPr>
            <w:r w:rsidRPr="00856E03">
              <w:rPr>
                <w:rFonts w:asciiTheme="minorHAnsi" w:eastAsia="Arial Unicode MS" w:hAnsiTheme="minorHAnsi" w:cs="Arial Unicode MS"/>
                <w:b/>
                <w:color w:val="000000"/>
                <w:sz w:val="20"/>
                <w:szCs w:val="20"/>
                <w:lang w:eastAsia="en-US"/>
              </w:rPr>
              <w:t xml:space="preserve">60 000 </w:t>
            </w:r>
          </w:p>
        </w:tc>
      </w:tr>
    </w:tbl>
    <w:p w:rsidR="00661448" w:rsidRDefault="00661448" w:rsidP="00BC1436">
      <w:pPr>
        <w:rPr>
          <w:rFonts w:cstheme="minorHAnsi"/>
        </w:rPr>
      </w:pPr>
    </w:p>
    <w:p w:rsidR="00661448" w:rsidRDefault="00661448" w:rsidP="00BC1436">
      <w:pPr>
        <w:ind w:right="140"/>
        <w:rPr>
          <w:rFonts w:eastAsia="Arial Unicode MS" w:cs="Gautami"/>
          <w:b/>
          <w:color w:val="000000"/>
          <w:szCs w:val="22"/>
        </w:rPr>
      </w:pPr>
    </w:p>
    <w:p w:rsidR="00661448" w:rsidRDefault="00661448" w:rsidP="00BC1436">
      <w:pPr>
        <w:ind w:right="140"/>
        <w:rPr>
          <w:rFonts w:eastAsia="Arial Unicode MS" w:cs="Gautami"/>
          <w:b/>
          <w:color w:val="000000"/>
          <w:szCs w:val="22"/>
        </w:rPr>
      </w:pPr>
    </w:p>
    <w:p w:rsidR="00661448" w:rsidRDefault="00661448" w:rsidP="00BC1436">
      <w:pPr>
        <w:ind w:right="140"/>
        <w:rPr>
          <w:rFonts w:eastAsia="Arial Unicode MS" w:cs="Gautami"/>
          <w:b/>
          <w:color w:val="000000"/>
          <w:szCs w:val="22"/>
        </w:rPr>
      </w:pPr>
    </w:p>
    <w:p w:rsidR="00661448" w:rsidRDefault="00661448" w:rsidP="00BC1436">
      <w:pPr>
        <w:ind w:right="140"/>
        <w:rPr>
          <w:rFonts w:eastAsia="Arial Unicode MS" w:cs="Gautami"/>
          <w:b/>
          <w:color w:val="000000"/>
          <w:szCs w:val="22"/>
        </w:rPr>
      </w:pPr>
    </w:p>
    <w:p w:rsidR="00BC1436" w:rsidRDefault="00BC1436" w:rsidP="00BC1436">
      <w:pPr>
        <w:ind w:right="140"/>
        <w:rPr>
          <w:rFonts w:eastAsia="Arial Unicode MS" w:cs="Gautami"/>
          <w:b/>
          <w:color w:val="000000"/>
          <w:szCs w:val="22"/>
        </w:rPr>
      </w:pPr>
      <w:r>
        <w:rPr>
          <w:rFonts w:eastAsia="Arial Unicode MS" w:cs="Gautami"/>
          <w:b/>
          <w:color w:val="000000"/>
          <w:szCs w:val="22"/>
        </w:rPr>
        <w:t>Délibération :</w:t>
      </w:r>
    </w:p>
    <w:p w:rsidR="00BC1436" w:rsidRDefault="00BC1436" w:rsidP="00BC1436">
      <w:r w:rsidRPr="0068307D">
        <w:t>Les membres du Conseil d’Administration</w:t>
      </w:r>
      <w:r>
        <w:t xml:space="preserve"> approuvent à l’unanimité le d</w:t>
      </w:r>
      <w:r w:rsidRPr="00DE395F">
        <w:t>on</w:t>
      </w:r>
      <w:r>
        <w:t xml:space="preserve"> </w:t>
      </w:r>
      <w:r w:rsidRPr="00DE395F">
        <w:t xml:space="preserve">de l’Université de Lorraine </w:t>
      </w:r>
      <w:r>
        <w:t xml:space="preserve">de </w:t>
      </w:r>
      <w:r w:rsidR="00EB62DA">
        <w:rPr>
          <w:b/>
        </w:rPr>
        <w:t>60</w:t>
      </w:r>
      <w:r w:rsidRPr="00DE395F">
        <w:rPr>
          <w:b/>
        </w:rPr>
        <w:t> 000 €</w:t>
      </w:r>
      <w:r w:rsidRPr="00DE395F">
        <w:t xml:space="preserve"> à l’Université Nationale Taras Chevtchenko de Kiev</w:t>
      </w:r>
      <w:r>
        <w:t>.</w:t>
      </w:r>
    </w:p>
    <w:p w:rsidR="00BC1436" w:rsidRDefault="00BC1436" w:rsidP="00BC1436">
      <w:pPr>
        <w:rPr>
          <w:rFonts w:asciiTheme="minorHAnsi" w:hAnsiTheme="minorHAnsi"/>
        </w:rPr>
      </w:pPr>
    </w:p>
    <w:p w:rsidR="00661448" w:rsidRDefault="00661448" w:rsidP="00BC1436">
      <w:pPr>
        <w:rPr>
          <w:rFonts w:asciiTheme="minorHAnsi" w:hAnsiTheme="minorHAnsi"/>
        </w:rPr>
      </w:pPr>
    </w:p>
    <w:p w:rsidR="00BC1436" w:rsidRDefault="00BC1436" w:rsidP="00BC1436">
      <w:pPr>
        <w:pStyle w:val="NormalWeb"/>
        <w:tabs>
          <w:tab w:val="left" w:pos="284"/>
          <w:tab w:val="left" w:pos="540"/>
        </w:tabs>
        <w:spacing w:before="0" w:beforeAutospacing="0" w:after="0" w:afterAutospacing="0"/>
        <w:ind w:right="142"/>
        <w:rPr>
          <w:rFonts w:eastAsia="Arial Unicode MS" w:cs="Gautami"/>
          <w:b/>
          <w:color w:val="000000"/>
          <w:szCs w:val="22"/>
        </w:rPr>
      </w:pPr>
      <w:r w:rsidRPr="00D7695E">
        <w:rPr>
          <w:rFonts w:eastAsia="Arial Unicode MS" w:cs="Gautami"/>
          <w:b/>
          <w:color w:val="000000"/>
          <w:szCs w:val="22"/>
        </w:rPr>
        <w:t>Résultat du vote :</w:t>
      </w:r>
    </w:p>
    <w:p w:rsidR="00BC1436" w:rsidRPr="000A513C" w:rsidRDefault="00BC1436" w:rsidP="00BC1436">
      <w:pPr>
        <w:pStyle w:val="NormalWeb"/>
        <w:tabs>
          <w:tab w:val="left" w:pos="284"/>
          <w:tab w:val="left" w:pos="540"/>
        </w:tabs>
        <w:spacing w:before="0" w:beforeAutospacing="0" w:after="0" w:afterAutospacing="0"/>
        <w:ind w:right="142"/>
        <w:rPr>
          <w:rFonts w:eastAsia="Arial Unicode MS" w:cs="Gautami"/>
          <w:b/>
          <w:color w:val="000000"/>
          <w:sz w:val="12"/>
          <w:szCs w:val="1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842"/>
      </w:tblGrid>
      <w:tr w:rsidR="00BC1436" w:rsidRPr="00D7695E" w:rsidTr="00A9486E">
        <w:trPr>
          <w:trHeight w:val="459"/>
        </w:trPr>
        <w:tc>
          <w:tcPr>
            <w:tcW w:w="3168" w:type="dxa"/>
            <w:shd w:val="clear" w:color="auto" w:fill="auto"/>
          </w:tcPr>
          <w:p w:rsidR="00BC1436" w:rsidRDefault="00BC1436" w:rsidP="00A9486E">
            <w:pPr>
              <w:tabs>
                <w:tab w:val="left" w:pos="284"/>
              </w:tabs>
              <w:ind w:right="142"/>
              <w:rPr>
                <w:rFonts w:eastAsia="Arial Unicode MS" w:cs="Gautami"/>
                <w:szCs w:val="22"/>
              </w:rPr>
            </w:pPr>
            <w:r w:rsidRPr="00D7695E">
              <w:rPr>
                <w:rFonts w:eastAsia="Arial Unicode MS" w:cs="Gautami"/>
                <w:szCs w:val="22"/>
              </w:rPr>
              <w:t>Nombre de membres en exercice</w:t>
            </w:r>
          </w:p>
          <w:p w:rsidR="00BC1436" w:rsidRPr="00E036E8" w:rsidRDefault="00BC1436" w:rsidP="00A9486E">
            <w:pPr>
              <w:tabs>
                <w:tab w:val="left" w:pos="284"/>
              </w:tabs>
              <w:ind w:right="142"/>
              <w:rPr>
                <w:rFonts w:eastAsia="Arial Unicode MS" w:cs="Gautami"/>
                <w:sz w:val="20"/>
                <w:szCs w:val="22"/>
              </w:rPr>
            </w:pPr>
            <w:r>
              <w:rPr>
                <w:rFonts w:eastAsia="Arial Unicode MS" w:cs="Gautami"/>
                <w:sz w:val="20"/>
                <w:szCs w:val="22"/>
              </w:rPr>
              <w:t>Hors Présidente</w:t>
            </w:r>
          </w:p>
        </w:tc>
        <w:tc>
          <w:tcPr>
            <w:tcW w:w="842" w:type="dxa"/>
          </w:tcPr>
          <w:p w:rsidR="00BC1436" w:rsidRDefault="00BC1436" w:rsidP="00A9486E">
            <w:pPr>
              <w:tabs>
                <w:tab w:val="left" w:pos="284"/>
              </w:tabs>
              <w:ind w:right="142"/>
              <w:jc w:val="right"/>
              <w:rPr>
                <w:rFonts w:eastAsia="Arial Unicode MS" w:cs="Gautami"/>
                <w:szCs w:val="22"/>
              </w:rPr>
            </w:pPr>
            <w:r>
              <w:rPr>
                <w:rFonts w:eastAsia="Arial Unicode MS" w:cs="Gautami"/>
                <w:szCs w:val="22"/>
              </w:rPr>
              <w:t>30</w:t>
            </w:r>
          </w:p>
          <w:p w:rsidR="00BC1436" w:rsidRPr="00E036E8" w:rsidRDefault="00BC1436" w:rsidP="00A9486E">
            <w:pPr>
              <w:tabs>
                <w:tab w:val="left" w:pos="284"/>
              </w:tabs>
              <w:ind w:right="142"/>
              <w:jc w:val="right"/>
              <w:rPr>
                <w:rFonts w:eastAsia="Arial Unicode MS" w:cs="Gautami"/>
                <w:sz w:val="20"/>
                <w:szCs w:val="22"/>
              </w:rPr>
            </w:pPr>
          </w:p>
        </w:tc>
      </w:tr>
      <w:tr w:rsidR="00C0402E" w:rsidTr="00A9486E">
        <w:tc>
          <w:tcPr>
            <w:tcW w:w="3168" w:type="dxa"/>
            <w:tcBorders>
              <w:top w:val="single" w:sz="4" w:space="0" w:color="auto"/>
              <w:left w:val="single" w:sz="4" w:space="0" w:color="auto"/>
              <w:bottom w:val="single" w:sz="4" w:space="0" w:color="auto"/>
              <w:right w:val="single" w:sz="4" w:space="0" w:color="auto"/>
            </w:tcBorders>
            <w:hideMark/>
          </w:tcPr>
          <w:p w:rsidR="00C0402E" w:rsidRDefault="00C0402E" w:rsidP="00C0402E">
            <w:pPr>
              <w:shd w:val="clear" w:color="auto" w:fill="FFFFFF" w:themeFill="background1"/>
              <w:tabs>
                <w:tab w:val="left" w:pos="284"/>
              </w:tabs>
              <w:ind w:right="142"/>
              <w:rPr>
                <w:rFonts w:eastAsia="Arial Unicode MS" w:cs="Gautami"/>
                <w:szCs w:val="22"/>
                <w:lang w:eastAsia="en-US"/>
              </w:rPr>
            </w:pPr>
            <w:r>
              <w:rPr>
                <w:rFonts w:eastAsia="Arial Unicode MS" w:cs="Gautami"/>
                <w:szCs w:val="22"/>
                <w:lang w:eastAsia="en-US"/>
              </w:rPr>
              <w:t>Nombre de votants</w:t>
            </w:r>
          </w:p>
          <w:p w:rsidR="00C0402E" w:rsidRDefault="00C0402E" w:rsidP="00C0402E">
            <w:pPr>
              <w:shd w:val="clear" w:color="auto" w:fill="FFFFFF" w:themeFill="background1"/>
              <w:tabs>
                <w:tab w:val="left" w:pos="284"/>
              </w:tabs>
              <w:ind w:right="142"/>
              <w:rPr>
                <w:rFonts w:eastAsia="Arial Unicode MS" w:cs="Gautami"/>
                <w:i/>
                <w:sz w:val="20"/>
                <w:szCs w:val="20"/>
                <w:lang w:eastAsia="en-US"/>
              </w:rPr>
            </w:pPr>
            <w:r>
              <w:rPr>
                <w:rFonts w:eastAsia="Arial Unicode MS" w:cs="Gautami"/>
                <w:i/>
                <w:sz w:val="20"/>
                <w:szCs w:val="20"/>
                <w:lang w:eastAsia="en-US"/>
              </w:rPr>
              <w:t>Présents</w:t>
            </w:r>
          </w:p>
          <w:p w:rsidR="00C0402E" w:rsidRDefault="00C0402E" w:rsidP="00C0402E">
            <w:pPr>
              <w:shd w:val="clear" w:color="auto" w:fill="FFFFFF" w:themeFill="background1"/>
              <w:tabs>
                <w:tab w:val="left" w:pos="284"/>
              </w:tabs>
              <w:ind w:right="142"/>
              <w:rPr>
                <w:rFonts w:eastAsia="Arial Unicode MS" w:cs="Gautami"/>
                <w:i/>
                <w:szCs w:val="22"/>
                <w:lang w:eastAsia="en-US"/>
              </w:rPr>
            </w:pPr>
            <w:r>
              <w:rPr>
                <w:rFonts w:eastAsia="Arial Unicode MS" w:cs="Gautami"/>
                <w:i/>
                <w:sz w:val="20"/>
                <w:szCs w:val="20"/>
                <w:lang w:eastAsia="en-US"/>
              </w:rPr>
              <w:t>Représentés</w:t>
            </w:r>
          </w:p>
        </w:tc>
        <w:tc>
          <w:tcPr>
            <w:tcW w:w="842" w:type="dxa"/>
            <w:tcBorders>
              <w:top w:val="single" w:sz="4" w:space="0" w:color="auto"/>
              <w:left w:val="single" w:sz="4" w:space="0" w:color="auto"/>
              <w:bottom w:val="single" w:sz="4" w:space="0" w:color="auto"/>
              <w:right w:val="single" w:sz="4" w:space="0" w:color="auto"/>
            </w:tcBorders>
            <w:hideMark/>
          </w:tcPr>
          <w:p w:rsidR="00C0402E" w:rsidRPr="00C94F06" w:rsidRDefault="00C0402E" w:rsidP="00C0402E">
            <w:pPr>
              <w:shd w:val="clear" w:color="auto" w:fill="FFFFFF" w:themeFill="background1"/>
              <w:tabs>
                <w:tab w:val="left" w:pos="284"/>
              </w:tabs>
              <w:ind w:right="142"/>
              <w:jc w:val="right"/>
              <w:rPr>
                <w:rFonts w:eastAsia="Arial Unicode MS" w:cs="Gautami"/>
                <w:color w:val="C00000"/>
                <w:szCs w:val="22"/>
                <w:lang w:eastAsia="en-US"/>
              </w:rPr>
            </w:pPr>
            <w:r w:rsidRPr="00C94F06">
              <w:rPr>
                <w:rFonts w:eastAsia="Arial Unicode MS" w:cs="Gautami"/>
                <w:color w:val="C00000"/>
                <w:szCs w:val="22"/>
                <w:lang w:eastAsia="en-US"/>
              </w:rPr>
              <w:t>2</w:t>
            </w:r>
            <w:r>
              <w:rPr>
                <w:rFonts w:eastAsia="Arial Unicode MS" w:cs="Gautami"/>
                <w:color w:val="C00000"/>
                <w:szCs w:val="22"/>
                <w:lang w:eastAsia="en-US"/>
              </w:rPr>
              <w:t>4</w:t>
            </w:r>
          </w:p>
          <w:p w:rsidR="00C0402E" w:rsidRDefault="00C0402E" w:rsidP="00C0402E">
            <w:pPr>
              <w:shd w:val="clear" w:color="auto" w:fill="FFFFFF" w:themeFill="background1"/>
              <w:tabs>
                <w:tab w:val="left" w:pos="284"/>
              </w:tabs>
              <w:ind w:right="142"/>
              <w:jc w:val="right"/>
              <w:rPr>
                <w:rFonts w:eastAsia="Arial Unicode MS" w:cs="Gautami"/>
                <w:i/>
                <w:sz w:val="20"/>
                <w:szCs w:val="20"/>
                <w:lang w:eastAsia="en-US"/>
              </w:rPr>
            </w:pPr>
            <w:r>
              <w:rPr>
                <w:rFonts w:eastAsia="Arial Unicode MS" w:cs="Gautami"/>
                <w:i/>
                <w:sz w:val="20"/>
                <w:szCs w:val="20"/>
                <w:lang w:eastAsia="en-US"/>
              </w:rPr>
              <w:t>16</w:t>
            </w:r>
          </w:p>
          <w:p w:rsidR="00C0402E" w:rsidRDefault="00C0402E" w:rsidP="00C0402E">
            <w:pPr>
              <w:shd w:val="clear" w:color="auto" w:fill="FFFFFF" w:themeFill="background1"/>
              <w:tabs>
                <w:tab w:val="left" w:pos="284"/>
              </w:tabs>
              <w:ind w:right="142"/>
              <w:jc w:val="right"/>
              <w:rPr>
                <w:rFonts w:eastAsia="Arial Unicode MS" w:cs="Gautami"/>
                <w:i/>
                <w:szCs w:val="22"/>
                <w:lang w:eastAsia="en-US"/>
              </w:rPr>
            </w:pPr>
            <w:r>
              <w:rPr>
                <w:rFonts w:eastAsia="Arial Unicode MS" w:cs="Gautami"/>
                <w:i/>
                <w:sz w:val="20"/>
                <w:szCs w:val="22"/>
                <w:lang w:eastAsia="en-US"/>
              </w:rPr>
              <w:t>8</w:t>
            </w:r>
          </w:p>
        </w:tc>
      </w:tr>
      <w:tr w:rsidR="00C0402E" w:rsidRPr="00140B4B" w:rsidTr="00A9486E">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REFUS de VOTE</w:t>
            </w:r>
            <w:r w:rsidRPr="00270196">
              <w:rPr>
                <w:rFonts w:eastAsia="Arial Unicode MS" w:cs="Gautami"/>
                <w:b/>
                <w:color w:val="00B050"/>
                <w:szCs w:val="22"/>
              </w:rPr>
              <w:t xml:space="preserve"> </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A9486E">
        <w:trPr>
          <w:trHeight w:val="244"/>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 xml:space="preserve">Nombre de </w:t>
            </w:r>
            <w:r>
              <w:rPr>
                <w:rFonts w:eastAsia="Arial Unicode MS" w:cs="Gautami"/>
                <w:b/>
                <w:szCs w:val="22"/>
              </w:rPr>
              <w:t>VOTES POUR</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24</w:t>
            </w:r>
          </w:p>
        </w:tc>
      </w:tr>
      <w:tr w:rsidR="00C0402E" w:rsidRPr="00140B4B" w:rsidTr="00A9486E">
        <w:trPr>
          <w:trHeight w:val="229"/>
        </w:trPr>
        <w:tc>
          <w:tcPr>
            <w:tcW w:w="3168" w:type="dxa"/>
            <w:shd w:val="clear" w:color="auto" w:fill="auto"/>
          </w:tcPr>
          <w:p w:rsidR="00C0402E" w:rsidRPr="00140B4B" w:rsidRDefault="00C0402E" w:rsidP="00C0402E">
            <w:pPr>
              <w:tabs>
                <w:tab w:val="left" w:pos="284"/>
              </w:tabs>
              <w:ind w:right="142"/>
              <w:rPr>
                <w:rFonts w:eastAsia="Arial Unicode MS" w:cs="Gautami"/>
                <w:b/>
                <w:szCs w:val="22"/>
              </w:rPr>
            </w:pPr>
            <w:r w:rsidRPr="00140B4B">
              <w:rPr>
                <w:rFonts w:eastAsia="Arial Unicode MS" w:cs="Gautami"/>
                <w:b/>
                <w:szCs w:val="22"/>
              </w:rPr>
              <w:t>Nombre d</w:t>
            </w:r>
            <w:r>
              <w:rPr>
                <w:rFonts w:eastAsia="Arial Unicode MS" w:cs="Gautami"/>
                <w:b/>
                <w:szCs w:val="22"/>
              </w:rPr>
              <w:t>e VOTES CONTRE</w:t>
            </w:r>
          </w:p>
        </w:tc>
        <w:tc>
          <w:tcPr>
            <w:tcW w:w="842" w:type="dxa"/>
          </w:tcPr>
          <w:p w:rsidR="00C0402E" w:rsidRPr="00140B4B" w:rsidRDefault="00C0402E" w:rsidP="00C0402E">
            <w:pPr>
              <w:tabs>
                <w:tab w:val="left" w:pos="284"/>
              </w:tabs>
              <w:ind w:right="142"/>
              <w:jc w:val="right"/>
              <w:rPr>
                <w:rFonts w:eastAsia="Arial Unicode MS" w:cs="Gautami"/>
                <w:b/>
                <w:szCs w:val="22"/>
              </w:rPr>
            </w:pPr>
            <w:r>
              <w:rPr>
                <w:rFonts w:eastAsia="Arial Unicode MS" w:cs="Gautami"/>
                <w:b/>
                <w:szCs w:val="22"/>
              </w:rPr>
              <w:t>0</w:t>
            </w:r>
          </w:p>
        </w:tc>
      </w:tr>
      <w:tr w:rsidR="00C0402E" w:rsidRPr="00140B4B" w:rsidTr="00A9486E">
        <w:tblPrEx>
          <w:tblLook w:val="04A0" w:firstRow="1" w:lastRow="0" w:firstColumn="1" w:lastColumn="0" w:noHBand="0" w:noVBand="1"/>
        </w:tblPrEx>
        <w:trPr>
          <w:trHeight w:val="304"/>
        </w:trPr>
        <w:tc>
          <w:tcPr>
            <w:tcW w:w="3168" w:type="dxa"/>
            <w:shd w:val="clear" w:color="auto" w:fill="auto"/>
          </w:tcPr>
          <w:p w:rsidR="00C0402E" w:rsidRPr="00D01C9E" w:rsidRDefault="00C0402E" w:rsidP="00C0402E">
            <w:pPr>
              <w:tabs>
                <w:tab w:val="left" w:pos="284"/>
              </w:tabs>
              <w:ind w:right="142"/>
              <w:rPr>
                <w:rFonts w:eastAsia="Arial Unicode MS" w:cs="Gautami"/>
                <w:b/>
                <w:sz w:val="20"/>
                <w:szCs w:val="22"/>
              </w:rPr>
            </w:pPr>
            <w:r w:rsidRPr="00D01C9E">
              <w:rPr>
                <w:rFonts w:eastAsia="Arial Unicode MS" w:cs="Gautami"/>
                <w:b/>
                <w:szCs w:val="22"/>
              </w:rPr>
              <w:t>Nombre d’ABSTENTIONS</w:t>
            </w:r>
          </w:p>
        </w:tc>
        <w:tc>
          <w:tcPr>
            <w:tcW w:w="842" w:type="dxa"/>
          </w:tcPr>
          <w:p w:rsidR="00C0402E" w:rsidRPr="00D01C9E" w:rsidRDefault="00C0402E" w:rsidP="00C0402E">
            <w:pPr>
              <w:tabs>
                <w:tab w:val="left" w:pos="284"/>
              </w:tabs>
              <w:ind w:right="142"/>
              <w:jc w:val="right"/>
              <w:rPr>
                <w:rFonts w:eastAsia="Arial Unicode MS" w:cs="Gautami"/>
                <w:b/>
                <w:szCs w:val="22"/>
              </w:rPr>
            </w:pPr>
            <w:r>
              <w:rPr>
                <w:rFonts w:eastAsia="Arial Unicode MS" w:cs="Gautami"/>
                <w:b/>
                <w:szCs w:val="22"/>
              </w:rPr>
              <w:t>0</w:t>
            </w:r>
          </w:p>
        </w:tc>
      </w:tr>
    </w:tbl>
    <w:p w:rsidR="00BC1436" w:rsidRDefault="00BC1436" w:rsidP="00BC1436">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p>
    <w:p w:rsidR="00BC1436" w:rsidRDefault="00BC1436" w:rsidP="00BC1436">
      <w:pPr>
        <w:pStyle w:val="NormalWeb"/>
        <w:tabs>
          <w:tab w:val="left" w:pos="284"/>
        </w:tabs>
        <w:spacing w:before="0" w:beforeAutospacing="0" w:after="0" w:afterAutospacing="0"/>
        <w:ind w:right="142"/>
        <w:rPr>
          <w:rFonts w:eastAsia="Arial Unicode MS" w:cs="Estrangelo Edessa"/>
          <w:szCs w:val="22"/>
        </w:rPr>
      </w:pPr>
    </w:p>
    <w:p w:rsidR="00661448" w:rsidRDefault="00661448" w:rsidP="00BC1436">
      <w:pPr>
        <w:pStyle w:val="NormalWeb"/>
        <w:tabs>
          <w:tab w:val="left" w:pos="284"/>
        </w:tabs>
        <w:spacing w:before="0" w:beforeAutospacing="0" w:after="0" w:afterAutospacing="0"/>
        <w:ind w:right="142"/>
        <w:rPr>
          <w:rFonts w:eastAsia="Arial Unicode MS" w:cs="Estrangelo Edessa"/>
          <w:szCs w:val="22"/>
        </w:rPr>
      </w:pPr>
    </w:p>
    <w:p w:rsidR="00BC1436" w:rsidRDefault="00BC1436" w:rsidP="00BC1436">
      <w:pPr>
        <w:pStyle w:val="NormalWeb"/>
        <w:tabs>
          <w:tab w:val="left" w:pos="284"/>
        </w:tabs>
        <w:spacing w:before="0" w:beforeAutospacing="0" w:after="0" w:afterAutospacing="0"/>
        <w:ind w:right="142"/>
        <w:rPr>
          <w:rFonts w:eastAsia="Arial Unicode MS" w:cs="Estrangelo Edessa"/>
          <w:szCs w:val="22"/>
        </w:rPr>
      </w:pPr>
    </w:p>
    <w:p w:rsidR="00BC1436" w:rsidRDefault="00BC1436" w:rsidP="00BC1436">
      <w:pPr>
        <w:pStyle w:val="NormalWeb"/>
        <w:tabs>
          <w:tab w:val="left" w:pos="284"/>
        </w:tabs>
        <w:spacing w:before="0" w:beforeAutospacing="0" w:after="0" w:afterAutospacing="0"/>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Fait le 15 mars 2023</w:t>
      </w:r>
    </w:p>
    <w:p w:rsidR="00BC1436" w:rsidRDefault="00BC1436" w:rsidP="00BC1436">
      <w:pPr>
        <w:shd w:val="clear" w:color="auto" w:fill="FFFFFF" w:themeFill="background1"/>
        <w:tabs>
          <w:tab w:val="left" w:pos="284"/>
          <w:tab w:val="right" w:pos="540"/>
        </w:tabs>
        <w:ind w:right="142"/>
        <w:rPr>
          <w:rFonts w:eastAsia="Arial Unicode MS" w:cs="Estrangelo Edessa"/>
          <w:szCs w:val="22"/>
        </w:rPr>
      </w:pPr>
    </w:p>
    <w:p w:rsidR="00BC1436" w:rsidRDefault="00BC1436" w:rsidP="00BC1436">
      <w:pPr>
        <w:pStyle w:val="NormalWeb"/>
        <w:tabs>
          <w:tab w:val="left" w:pos="284"/>
        </w:tabs>
        <w:spacing w:before="0" w:beforeAutospacing="0" w:after="0" w:afterAutospacing="0"/>
        <w:ind w:right="142"/>
        <w:rPr>
          <w:sz w:val="40"/>
          <w:szCs w:val="20"/>
          <w:u w:val="single"/>
        </w:rPr>
      </w:pPr>
    </w:p>
    <w:p w:rsidR="00661448" w:rsidRPr="00DB34CA" w:rsidRDefault="00661448" w:rsidP="00BC1436">
      <w:pPr>
        <w:pStyle w:val="NormalWeb"/>
        <w:tabs>
          <w:tab w:val="left" w:pos="284"/>
        </w:tabs>
        <w:spacing w:before="0" w:beforeAutospacing="0" w:after="0" w:afterAutospacing="0"/>
        <w:ind w:right="142"/>
        <w:rPr>
          <w:sz w:val="40"/>
          <w:szCs w:val="20"/>
          <w:u w:val="single"/>
        </w:rPr>
      </w:pPr>
    </w:p>
    <w:p w:rsidR="00BC1436" w:rsidRDefault="00BC1436" w:rsidP="00BC1436">
      <w:pPr>
        <w:rPr>
          <w:rFonts w:eastAsia="Arial Unicode MS"/>
        </w:rPr>
      </w:pPr>
    </w:p>
    <w:p w:rsidR="00BC1436" w:rsidRDefault="00BC1436" w:rsidP="00BC1436">
      <w:pPr>
        <w:shd w:val="clear" w:color="auto" w:fill="FFFFFF" w:themeFill="background1"/>
        <w:tabs>
          <w:tab w:val="left" w:pos="284"/>
          <w:tab w:val="right" w:pos="540"/>
        </w:tabs>
        <w:ind w:right="142"/>
        <w:rPr>
          <w:rFonts w:eastAsia="Arial Unicode MS" w:cs="Estrangelo Edessa"/>
          <w:szCs w:val="22"/>
        </w:rPr>
      </w:pP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r>
      <w:r>
        <w:rPr>
          <w:rFonts w:eastAsia="Arial Unicode MS" w:cs="Estrangelo Edessa"/>
          <w:szCs w:val="22"/>
        </w:rPr>
        <w:tab/>
        <w:t>Hélène BOULANGER</w:t>
      </w:r>
    </w:p>
    <w:p w:rsidR="00BC1436" w:rsidRDefault="00BC1436" w:rsidP="00BC1436">
      <w:pPr>
        <w:pStyle w:val="NormalWeb"/>
        <w:shd w:val="clear" w:color="auto" w:fill="FFFFFF" w:themeFill="background1"/>
        <w:tabs>
          <w:tab w:val="left" w:pos="284"/>
        </w:tabs>
        <w:spacing w:before="0" w:beforeAutospacing="0" w:after="0" w:afterAutospacing="0"/>
        <w:ind w:right="142"/>
        <w:rPr>
          <w:rFonts w:eastAsia="Arial Unicode MS" w:cs="Estrangelo Edessa"/>
          <w:szCs w:val="22"/>
        </w:rPr>
      </w:pP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Gautami"/>
          <w:szCs w:val="22"/>
        </w:rPr>
        <w:tab/>
      </w:r>
      <w:r>
        <w:rPr>
          <w:rFonts w:eastAsia="Arial Unicode MS" w:cs="Estrangelo Edessa"/>
          <w:szCs w:val="22"/>
        </w:rPr>
        <w:t>Présidente</w:t>
      </w:r>
    </w:p>
    <w:p w:rsidR="00BC1436" w:rsidRPr="00DB34CA" w:rsidRDefault="00BC1436" w:rsidP="00BC1436">
      <w:pPr>
        <w:pStyle w:val="NormalWeb"/>
        <w:shd w:val="clear" w:color="auto" w:fill="FFFFFF" w:themeFill="background1"/>
        <w:tabs>
          <w:tab w:val="left" w:pos="284"/>
        </w:tabs>
        <w:spacing w:before="0" w:beforeAutospacing="0" w:after="0" w:afterAutospacing="0"/>
        <w:ind w:right="142"/>
        <w:rPr>
          <w:rFonts w:eastAsia="Arial Unicode MS" w:cs="Estrangelo Edessa"/>
          <w:sz w:val="32"/>
          <w:szCs w:val="22"/>
        </w:rPr>
      </w:pPr>
    </w:p>
    <w:p w:rsidR="0093635D" w:rsidRDefault="0093635D" w:rsidP="0093635D">
      <w:pPr>
        <w:shd w:val="clear" w:color="auto" w:fill="FFFFFF" w:themeFill="background1"/>
        <w:tabs>
          <w:tab w:val="left" w:pos="284"/>
          <w:tab w:val="right" w:pos="540"/>
        </w:tabs>
        <w:ind w:right="142"/>
        <w:rPr>
          <w:rFonts w:eastAsia="Arial Unicode MS" w:cs="Estrangelo Edessa"/>
          <w:szCs w:val="22"/>
        </w:rPr>
      </w:pPr>
    </w:p>
    <w:p w:rsidR="00BC1436" w:rsidRDefault="00BC1436" w:rsidP="0093635D">
      <w:pPr>
        <w:shd w:val="clear" w:color="auto" w:fill="FFFFFF" w:themeFill="background1"/>
        <w:tabs>
          <w:tab w:val="left" w:pos="284"/>
          <w:tab w:val="right" w:pos="540"/>
        </w:tabs>
        <w:ind w:right="142"/>
        <w:rPr>
          <w:rFonts w:eastAsia="Arial Unicode MS" w:cs="Estrangelo Edessa"/>
          <w:szCs w:val="22"/>
        </w:rPr>
      </w:pPr>
    </w:p>
    <w:p w:rsidR="0093635D" w:rsidRDefault="0093635D" w:rsidP="0093635D">
      <w:pPr>
        <w:shd w:val="clear" w:color="auto" w:fill="FFFFFF" w:themeFill="background1"/>
        <w:tabs>
          <w:tab w:val="left" w:pos="284"/>
          <w:tab w:val="right" w:pos="540"/>
        </w:tabs>
        <w:ind w:right="142"/>
        <w:rPr>
          <w:rFonts w:eastAsia="Arial Unicode MS" w:cs="Estrangelo Edessa"/>
          <w:szCs w:val="22"/>
        </w:rPr>
      </w:pPr>
    </w:p>
    <w:p w:rsidR="0093635D" w:rsidRDefault="0093635D" w:rsidP="0093635D">
      <w:pPr>
        <w:shd w:val="clear" w:color="auto" w:fill="FFFFFF" w:themeFill="background1"/>
        <w:tabs>
          <w:tab w:val="left" w:pos="284"/>
          <w:tab w:val="right" w:pos="540"/>
        </w:tabs>
        <w:ind w:right="142"/>
        <w:rPr>
          <w:rFonts w:eastAsia="Arial Unicode MS" w:cs="Estrangelo Edessa"/>
          <w:szCs w:val="22"/>
        </w:rPr>
      </w:pPr>
    </w:p>
    <w:p w:rsidR="0093635D" w:rsidRDefault="0093635D" w:rsidP="0093635D">
      <w:pPr>
        <w:shd w:val="clear" w:color="auto" w:fill="FFFFFF" w:themeFill="background1"/>
        <w:tabs>
          <w:tab w:val="left" w:pos="284"/>
          <w:tab w:val="right" w:pos="540"/>
        </w:tabs>
        <w:ind w:right="142"/>
        <w:rPr>
          <w:rFonts w:eastAsia="Arial Unicode MS" w:cs="Estrangelo Edessa"/>
          <w:sz w:val="40"/>
          <w:szCs w:val="22"/>
        </w:rPr>
      </w:pPr>
    </w:p>
    <w:p w:rsidR="00661448" w:rsidRDefault="00661448" w:rsidP="0093635D">
      <w:pPr>
        <w:shd w:val="clear" w:color="auto" w:fill="FFFFFF" w:themeFill="background1"/>
        <w:tabs>
          <w:tab w:val="left" w:pos="284"/>
          <w:tab w:val="right" w:pos="540"/>
        </w:tabs>
        <w:ind w:right="142"/>
        <w:rPr>
          <w:rFonts w:eastAsia="Arial Unicode MS" w:cs="Estrangelo Edessa"/>
          <w:sz w:val="40"/>
          <w:szCs w:val="22"/>
        </w:rPr>
      </w:pPr>
    </w:p>
    <w:p w:rsidR="00661448" w:rsidRDefault="00661448" w:rsidP="0093635D">
      <w:pPr>
        <w:shd w:val="clear" w:color="auto" w:fill="FFFFFF" w:themeFill="background1"/>
        <w:tabs>
          <w:tab w:val="left" w:pos="284"/>
          <w:tab w:val="right" w:pos="540"/>
        </w:tabs>
        <w:ind w:right="142"/>
        <w:rPr>
          <w:rFonts w:eastAsia="Arial Unicode MS" w:cs="Estrangelo Edessa"/>
          <w:sz w:val="40"/>
          <w:szCs w:val="22"/>
        </w:rPr>
      </w:pPr>
    </w:p>
    <w:p w:rsidR="00661448" w:rsidRDefault="00661448" w:rsidP="0093635D">
      <w:pPr>
        <w:shd w:val="clear" w:color="auto" w:fill="FFFFFF" w:themeFill="background1"/>
        <w:tabs>
          <w:tab w:val="left" w:pos="284"/>
          <w:tab w:val="right" w:pos="540"/>
        </w:tabs>
        <w:ind w:right="142"/>
        <w:rPr>
          <w:rFonts w:eastAsia="Arial Unicode MS" w:cs="Estrangelo Edessa"/>
          <w:sz w:val="40"/>
          <w:szCs w:val="22"/>
        </w:rPr>
      </w:pPr>
    </w:p>
    <w:p w:rsidR="00661448" w:rsidRDefault="00661448" w:rsidP="0093635D">
      <w:pPr>
        <w:shd w:val="clear" w:color="auto" w:fill="FFFFFF" w:themeFill="background1"/>
        <w:tabs>
          <w:tab w:val="left" w:pos="284"/>
          <w:tab w:val="right" w:pos="540"/>
        </w:tabs>
        <w:ind w:right="142"/>
        <w:rPr>
          <w:rFonts w:eastAsia="Arial Unicode MS" w:cs="Estrangelo Edessa"/>
          <w:sz w:val="40"/>
          <w:szCs w:val="22"/>
        </w:rPr>
      </w:pPr>
    </w:p>
    <w:p w:rsidR="00661448" w:rsidRDefault="00661448" w:rsidP="0093635D">
      <w:pPr>
        <w:shd w:val="clear" w:color="auto" w:fill="FFFFFF" w:themeFill="background1"/>
        <w:tabs>
          <w:tab w:val="left" w:pos="284"/>
          <w:tab w:val="right" w:pos="540"/>
        </w:tabs>
        <w:ind w:right="142"/>
        <w:rPr>
          <w:rFonts w:eastAsia="Arial Unicode MS" w:cs="Estrangelo Edessa"/>
          <w:sz w:val="40"/>
          <w:szCs w:val="22"/>
        </w:rPr>
      </w:pPr>
    </w:p>
    <w:p w:rsidR="00661448" w:rsidRDefault="00661448" w:rsidP="0093635D">
      <w:pPr>
        <w:shd w:val="clear" w:color="auto" w:fill="FFFFFF" w:themeFill="background1"/>
        <w:tabs>
          <w:tab w:val="left" w:pos="284"/>
          <w:tab w:val="right" w:pos="540"/>
        </w:tabs>
        <w:ind w:right="142"/>
        <w:rPr>
          <w:rFonts w:eastAsia="Arial Unicode MS" w:cs="Estrangelo Edessa"/>
          <w:sz w:val="40"/>
          <w:szCs w:val="22"/>
        </w:rPr>
      </w:pPr>
    </w:p>
    <w:p w:rsidR="00661448" w:rsidRDefault="00661448" w:rsidP="0093635D">
      <w:pPr>
        <w:shd w:val="clear" w:color="auto" w:fill="FFFFFF" w:themeFill="background1"/>
        <w:tabs>
          <w:tab w:val="left" w:pos="284"/>
          <w:tab w:val="right" w:pos="540"/>
        </w:tabs>
        <w:ind w:right="142"/>
        <w:rPr>
          <w:rFonts w:eastAsia="Arial Unicode MS" w:cs="Estrangelo Edessa"/>
          <w:sz w:val="40"/>
          <w:szCs w:val="22"/>
        </w:rPr>
      </w:pPr>
    </w:p>
    <w:p w:rsidR="00661448" w:rsidRDefault="00661448" w:rsidP="0093635D">
      <w:pPr>
        <w:shd w:val="clear" w:color="auto" w:fill="FFFFFF" w:themeFill="background1"/>
        <w:tabs>
          <w:tab w:val="left" w:pos="284"/>
          <w:tab w:val="right" w:pos="540"/>
        </w:tabs>
        <w:ind w:right="142"/>
        <w:rPr>
          <w:rFonts w:eastAsia="Arial Unicode MS" w:cs="Estrangelo Edessa"/>
          <w:sz w:val="40"/>
          <w:szCs w:val="22"/>
        </w:rPr>
      </w:pPr>
    </w:p>
    <w:p w:rsidR="00661448" w:rsidRPr="00611A47" w:rsidRDefault="00661448" w:rsidP="0093635D">
      <w:pPr>
        <w:shd w:val="clear" w:color="auto" w:fill="FFFFFF" w:themeFill="background1"/>
        <w:tabs>
          <w:tab w:val="left" w:pos="284"/>
          <w:tab w:val="right" w:pos="540"/>
        </w:tabs>
        <w:ind w:right="142"/>
        <w:rPr>
          <w:rFonts w:eastAsia="Arial Unicode MS" w:cs="Estrangelo Edessa"/>
          <w:sz w:val="40"/>
          <w:szCs w:val="22"/>
        </w:rPr>
      </w:pPr>
    </w:p>
    <w:p w:rsidR="0093635D" w:rsidRPr="00661448" w:rsidRDefault="0093635D" w:rsidP="0093635D">
      <w:pPr>
        <w:pStyle w:val="Paragraphedeliste"/>
        <w:numPr>
          <w:ilvl w:val="0"/>
          <w:numId w:val="3"/>
        </w:numPr>
        <w:tabs>
          <w:tab w:val="left" w:pos="284"/>
          <w:tab w:val="left" w:pos="567"/>
        </w:tabs>
        <w:spacing w:after="0" w:line="240" w:lineRule="auto"/>
        <w:ind w:left="0" w:right="142" w:firstLine="0"/>
        <w:rPr>
          <w:rFonts w:ascii="Arial Narrow" w:eastAsia="Arial Unicode MS" w:hAnsi="Arial Narrow" w:cs="Estrangelo Edessa"/>
          <w:b/>
          <w:color w:val="FF0000"/>
          <w:sz w:val="40"/>
          <w:szCs w:val="40"/>
        </w:rPr>
      </w:pPr>
      <w:r>
        <w:rPr>
          <w:rFonts w:ascii="Arial Narrow" w:hAnsi="Arial Narrow"/>
          <w:b/>
          <w:color w:val="FF0000"/>
          <w:sz w:val="20"/>
          <w:szCs w:val="20"/>
        </w:rPr>
        <w:t>Transmis au Recteur Chancelier  le</w:t>
      </w:r>
    </w:p>
    <w:sectPr w:rsidR="0093635D" w:rsidRPr="00661448" w:rsidSect="00E002B0">
      <w:headerReference w:type="default" r:id="rId8"/>
      <w:footerReference w:type="default" r:id="rId9"/>
      <w:pgSz w:w="11906" w:h="16838" w:code="9"/>
      <w:pgMar w:top="958" w:right="709" w:bottom="1134" w:left="1134" w:header="284"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8CA" w:rsidRDefault="007208CA">
      <w:r>
        <w:separator/>
      </w:r>
    </w:p>
  </w:endnote>
  <w:endnote w:type="continuationSeparator" w:id="0">
    <w:p w:rsidR="007208CA" w:rsidRDefault="0072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8CA" w:rsidRPr="0043737D" w:rsidRDefault="007208CA" w:rsidP="00D406EB">
    <w:pPr>
      <w:pStyle w:val="Pieddepage"/>
      <w:ind w:left="-567"/>
      <w:rPr>
        <w:rFonts w:cs="Arial"/>
        <w:b/>
        <w:sz w:val="16"/>
        <w:szCs w:val="18"/>
      </w:rPr>
    </w:pPr>
    <w:bookmarkStart w:id="49" w:name="_Hlk124242984"/>
    <w:r>
      <w:rPr>
        <w:rFonts w:cs="Arial"/>
        <w:noProof/>
        <w:sz w:val="18"/>
        <w:szCs w:val="18"/>
      </w:rPr>
      <mc:AlternateContent>
        <mc:Choice Requires="wps">
          <w:drawing>
            <wp:anchor distT="0" distB="0" distL="114300" distR="114300" simplePos="0" relativeHeight="251659264" behindDoc="0" locked="0" layoutInCell="1" allowOverlap="1" wp14:anchorId="4D0E36A3" wp14:editId="3552FA56">
              <wp:simplePos x="0" y="0"/>
              <wp:positionH relativeFrom="page">
                <wp:posOffset>6724650</wp:posOffset>
              </wp:positionH>
              <wp:positionV relativeFrom="page">
                <wp:posOffset>10106025</wp:posOffset>
              </wp:positionV>
              <wp:extent cx="657225" cy="283845"/>
              <wp:effectExtent l="0" t="0" r="28575" b="20955"/>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3845"/>
                      </a:xfrm>
                      <a:prstGeom prst="foldedCorner">
                        <a:avLst>
                          <a:gd name="adj" fmla="val 34560"/>
                        </a:avLst>
                      </a:prstGeom>
                      <a:solidFill>
                        <a:srgbClr val="FFFFFF"/>
                      </a:solidFill>
                      <a:ln w="3175">
                        <a:solidFill>
                          <a:srgbClr val="808080"/>
                        </a:solidFill>
                        <a:round/>
                        <a:headEnd/>
                        <a:tailEnd/>
                      </a:ln>
                    </wps:spPr>
                    <wps:txbx>
                      <w:txbxContent>
                        <w:p w:rsidR="007208CA" w:rsidRPr="006A4A5E" w:rsidRDefault="007208CA" w:rsidP="00D406EB">
                          <w:pPr>
                            <w:rPr>
                              <w:sz w:val="20"/>
                              <w:szCs w:val="20"/>
                            </w:rPr>
                          </w:pPr>
                          <w:r>
                            <w:rPr>
                              <w:rStyle w:val="Numrodepage"/>
                              <w:sz w:val="20"/>
                              <w:szCs w:val="20"/>
                            </w:rPr>
                            <w:t xml:space="preserve">    </w:t>
                          </w:r>
                          <w:r w:rsidRPr="006A4A5E">
                            <w:rPr>
                              <w:rStyle w:val="Numrodepage"/>
                              <w:sz w:val="20"/>
                              <w:szCs w:val="20"/>
                            </w:rPr>
                            <w:fldChar w:fldCharType="begin"/>
                          </w:r>
                          <w:r w:rsidRPr="006A4A5E">
                            <w:rPr>
                              <w:rStyle w:val="Numrodepage"/>
                              <w:sz w:val="20"/>
                              <w:szCs w:val="20"/>
                            </w:rPr>
                            <w:instrText xml:space="preserve"> PAGE </w:instrText>
                          </w:r>
                          <w:r w:rsidRPr="006A4A5E">
                            <w:rPr>
                              <w:rStyle w:val="Numrodepage"/>
                              <w:sz w:val="20"/>
                              <w:szCs w:val="20"/>
                            </w:rPr>
                            <w:fldChar w:fldCharType="separate"/>
                          </w:r>
                          <w:r>
                            <w:rPr>
                              <w:rStyle w:val="Numrodepage"/>
                              <w:noProof/>
                              <w:sz w:val="20"/>
                              <w:szCs w:val="20"/>
                            </w:rPr>
                            <w:t>31</w:t>
                          </w:r>
                          <w:r w:rsidRPr="006A4A5E">
                            <w:rPr>
                              <w:rStyle w:val="Numrodepage"/>
                              <w:sz w:val="20"/>
                              <w:szCs w:val="20"/>
                            </w:rPr>
                            <w:fldChar w:fldCharType="end"/>
                          </w:r>
                          <w:r w:rsidRPr="006A4A5E">
                            <w:rPr>
                              <w:rStyle w:val="Numrodepage"/>
                              <w:sz w:val="20"/>
                              <w:szCs w:val="20"/>
                            </w:rPr>
                            <w:t xml:space="preserve">  / </w:t>
                          </w:r>
                          <w:r w:rsidRPr="006A4A5E">
                            <w:rPr>
                              <w:rStyle w:val="Numrodepage"/>
                              <w:sz w:val="20"/>
                              <w:szCs w:val="20"/>
                            </w:rPr>
                            <w:fldChar w:fldCharType="begin"/>
                          </w:r>
                          <w:r w:rsidRPr="006A4A5E">
                            <w:rPr>
                              <w:rStyle w:val="Numrodepage"/>
                              <w:sz w:val="20"/>
                              <w:szCs w:val="20"/>
                            </w:rPr>
                            <w:instrText xml:space="preserve"> NUMPAGES </w:instrText>
                          </w:r>
                          <w:r w:rsidRPr="006A4A5E">
                            <w:rPr>
                              <w:rStyle w:val="Numrodepage"/>
                              <w:sz w:val="20"/>
                              <w:szCs w:val="20"/>
                            </w:rPr>
                            <w:fldChar w:fldCharType="separate"/>
                          </w:r>
                          <w:r>
                            <w:rPr>
                              <w:rStyle w:val="Numrodepage"/>
                              <w:noProof/>
                              <w:sz w:val="20"/>
                              <w:szCs w:val="20"/>
                            </w:rPr>
                            <w:t>31</w:t>
                          </w:r>
                          <w:r w:rsidRPr="006A4A5E">
                            <w:rPr>
                              <w:rStyle w:val="Numrodepage"/>
                              <w:sz w:val="20"/>
                              <w:szCs w:val="2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E36A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left:0;text-align:left;margin-left:529.5pt;margin-top:795.75pt;width:51.75pt;height:2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" adj="14135" strokecolor="gray" strokeweight=".25pt">
              <v:textbox inset="0,0,0,0">
                <w:txbxContent>
                  <w:p w:rsidR="007208CA" w:rsidRPr="006A4A5E" w:rsidRDefault="007208CA" w:rsidP="00D406EB">
                    <w:pPr>
                      <w:rPr>
                        <w:sz w:val="20"/>
                        <w:szCs w:val="20"/>
                      </w:rPr>
                    </w:pPr>
                    <w:r>
                      <w:rPr>
                        <w:rStyle w:val="Numrodepage"/>
                        <w:sz w:val="20"/>
                        <w:szCs w:val="20"/>
                      </w:rPr>
                      <w:t xml:space="preserve">    </w:t>
                    </w:r>
                    <w:r w:rsidRPr="006A4A5E">
                      <w:rPr>
                        <w:rStyle w:val="Numrodepage"/>
                        <w:sz w:val="20"/>
                        <w:szCs w:val="20"/>
                      </w:rPr>
                      <w:fldChar w:fldCharType="begin"/>
                    </w:r>
                    <w:r w:rsidRPr="006A4A5E">
                      <w:rPr>
                        <w:rStyle w:val="Numrodepage"/>
                        <w:sz w:val="20"/>
                        <w:szCs w:val="20"/>
                      </w:rPr>
                      <w:instrText xml:space="preserve"> PAGE </w:instrText>
                    </w:r>
                    <w:r w:rsidRPr="006A4A5E">
                      <w:rPr>
                        <w:rStyle w:val="Numrodepage"/>
                        <w:sz w:val="20"/>
                        <w:szCs w:val="20"/>
                      </w:rPr>
                      <w:fldChar w:fldCharType="separate"/>
                    </w:r>
                    <w:r>
                      <w:rPr>
                        <w:rStyle w:val="Numrodepage"/>
                        <w:noProof/>
                        <w:sz w:val="20"/>
                        <w:szCs w:val="20"/>
                      </w:rPr>
                      <w:t>31</w:t>
                    </w:r>
                    <w:r w:rsidRPr="006A4A5E">
                      <w:rPr>
                        <w:rStyle w:val="Numrodepage"/>
                        <w:sz w:val="20"/>
                        <w:szCs w:val="20"/>
                      </w:rPr>
                      <w:fldChar w:fldCharType="end"/>
                    </w:r>
                    <w:r w:rsidRPr="006A4A5E">
                      <w:rPr>
                        <w:rStyle w:val="Numrodepage"/>
                        <w:sz w:val="20"/>
                        <w:szCs w:val="20"/>
                      </w:rPr>
                      <w:t xml:space="preserve">  / </w:t>
                    </w:r>
                    <w:r w:rsidRPr="006A4A5E">
                      <w:rPr>
                        <w:rStyle w:val="Numrodepage"/>
                        <w:sz w:val="20"/>
                        <w:szCs w:val="20"/>
                      </w:rPr>
                      <w:fldChar w:fldCharType="begin"/>
                    </w:r>
                    <w:r w:rsidRPr="006A4A5E">
                      <w:rPr>
                        <w:rStyle w:val="Numrodepage"/>
                        <w:sz w:val="20"/>
                        <w:szCs w:val="20"/>
                      </w:rPr>
                      <w:instrText xml:space="preserve"> NUMPAGES </w:instrText>
                    </w:r>
                    <w:r w:rsidRPr="006A4A5E">
                      <w:rPr>
                        <w:rStyle w:val="Numrodepage"/>
                        <w:sz w:val="20"/>
                        <w:szCs w:val="20"/>
                      </w:rPr>
                      <w:fldChar w:fldCharType="separate"/>
                    </w:r>
                    <w:r>
                      <w:rPr>
                        <w:rStyle w:val="Numrodepage"/>
                        <w:noProof/>
                        <w:sz w:val="20"/>
                        <w:szCs w:val="20"/>
                      </w:rPr>
                      <w:t>31</w:t>
                    </w:r>
                    <w:r w:rsidRPr="006A4A5E">
                      <w:rPr>
                        <w:rStyle w:val="Numrodepage"/>
                        <w:sz w:val="20"/>
                        <w:szCs w:val="20"/>
                      </w:rPr>
                      <w:fldChar w:fldCharType="end"/>
                    </w:r>
                  </w:p>
                </w:txbxContent>
              </v:textbox>
              <w10:wrap anchorx="page" anchory="page"/>
            </v:shape>
          </w:pict>
        </mc:Fallback>
      </mc:AlternateContent>
    </w:r>
    <w:r w:rsidRPr="0043737D">
      <w:rPr>
        <w:rFonts w:cs="Arial"/>
        <w:b/>
        <w:sz w:val="16"/>
        <w:szCs w:val="18"/>
      </w:rPr>
      <w:t>UNIVERSITE DE LORRAINE</w:t>
    </w:r>
  </w:p>
  <w:p w:rsidR="007208CA" w:rsidRPr="00B46B30" w:rsidRDefault="007208CA" w:rsidP="00D406EB">
    <w:pPr>
      <w:pStyle w:val="Pieddepage"/>
      <w:ind w:left="-567"/>
      <w:rPr>
        <w:rFonts w:cs="Arial"/>
        <w:sz w:val="16"/>
        <w:szCs w:val="18"/>
      </w:rPr>
    </w:pPr>
    <w:r w:rsidRPr="00B46B30">
      <w:rPr>
        <w:rFonts w:cs="Arial"/>
        <w:sz w:val="16"/>
        <w:szCs w:val="18"/>
      </w:rPr>
      <w:t xml:space="preserve">34, COURS LEOPOLD – CS </w:t>
    </w:r>
    <w:smartTag w:uri="urn:schemas-microsoft-com:office:smarttags" w:element="phone">
      <w:smartTagPr>
        <w:attr w:uri="urn:schemas-microsoft-com:office:office" w:name="ls" w:val="trans"/>
      </w:smartTagPr>
      <w:r w:rsidRPr="00B46B30">
        <w:rPr>
          <w:rFonts w:cs="Arial"/>
          <w:sz w:val="16"/>
          <w:szCs w:val="18"/>
        </w:rPr>
        <w:t>25233</w:t>
      </w:r>
    </w:smartTag>
  </w:p>
  <w:p w:rsidR="007208CA" w:rsidRPr="00BD3A00" w:rsidRDefault="007208CA" w:rsidP="00D406EB">
    <w:pPr>
      <w:pStyle w:val="Pieddepage"/>
      <w:tabs>
        <w:tab w:val="clear" w:pos="4536"/>
        <w:tab w:val="left" w:pos="9072"/>
      </w:tabs>
      <w:ind w:left="-567"/>
      <w:rPr>
        <w:rFonts w:cs="Arial"/>
        <w:sz w:val="16"/>
        <w:szCs w:val="18"/>
        <w:lang w:val="en-US"/>
      </w:rPr>
    </w:pPr>
    <w:r w:rsidRPr="00BD3A00">
      <w:rPr>
        <w:rFonts w:cs="Arial"/>
        <w:sz w:val="16"/>
        <w:szCs w:val="18"/>
        <w:lang w:val="en-US"/>
      </w:rPr>
      <w:t>54052 NANCY CEDEX</w:t>
    </w:r>
    <w:r>
      <w:rPr>
        <w:rFonts w:cs="Arial"/>
        <w:sz w:val="16"/>
        <w:szCs w:val="18"/>
        <w:lang w:val="en-US"/>
      </w:rPr>
      <w:tab/>
    </w:r>
  </w:p>
  <w:p w:rsidR="007208CA" w:rsidRPr="00BD3A00" w:rsidRDefault="00E002B0" w:rsidP="00D406EB">
    <w:pPr>
      <w:pStyle w:val="Pieddepage"/>
      <w:ind w:left="-567"/>
      <w:rPr>
        <w:rFonts w:cs="Arial"/>
        <w:sz w:val="20"/>
        <w:szCs w:val="22"/>
        <w:lang w:val="en-US"/>
      </w:rPr>
    </w:pPr>
    <w:hyperlink r:id="rId1" w:history="1">
      <w:r w:rsidR="007208CA" w:rsidRPr="00BD3A00">
        <w:rPr>
          <w:rStyle w:val="Lienhypertexte"/>
          <w:rFonts w:cs="Arial"/>
          <w:sz w:val="20"/>
          <w:szCs w:val="22"/>
          <w:lang w:val="en-US"/>
        </w:rPr>
        <w:t>www.univ-lorraine.fr</w:t>
      </w:r>
    </w:hyperlink>
  </w:p>
  <w:bookmarkEnd w:id="49"/>
  <w:p w:rsidR="007208CA" w:rsidRPr="00BD3A00" w:rsidRDefault="007208CA">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8CA" w:rsidRDefault="007208CA">
      <w:r>
        <w:separator/>
      </w:r>
    </w:p>
  </w:footnote>
  <w:footnote w:type="continuationSeparator" w:id="0">
    <w:p w:rsidR="007208CA" w:rsidRDefault="007208CA">
      <w:r>
        <w:continuationSeparator/>
      </w:r>
    </w:p>
  </w:footnote>
  <w:footnote w:id="1">
    <w:p w:rsidR="007208CA" w:rsidRPr="00857468" w:rsidRDefault="007208CA" w:rsidP="00930960">
      <w:r>
        <w:rPr>
          <w:rStyle w:val="Appelnotedebasdep"/>
        </w:rPr>
        <w:footnoteRef/>
      </w:r>
      <w:r>
        <w:t xml:space="preserve"> </w:t>
      </w:r>
      <w:r w:rsidRPr="00DA4767">
        <w:rPr>
          <w:sz w:val="18"/>
          <w:szCs w:val="18"/>
        </w:rPr>
        <w:t>Les faits, informations ou documents, quel que soit leur forme ou leur support, couverts par le secret de la défense nationale, le secret médical ou le secret des relations entre un avocat et son client sont exclus du régime de l'alerte.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8CA" w:rsidRDefault="007208CA">
    <w:pPr>
      <w:pStyle w:val="En-tte"/>
    </w:pPr>
    <w:bookmarkStart w:id="47" w:name="_Hlk124257073"/>
    <w:bookmarkStart w:id="48" w:name="_Hlk124257074"/>
    <w:r>
      <w:rPr>
        <w:noProof/>
      </w:rPr>
      <w:drawing>
        <wp:inline distT="0" distB="0" distL="0" distR="0" wp14:anchorId="284696ED" wp14:editId="3718CA1B">
          <wp:extent cx="1028700" cy="3524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52425"/>
                  </a:xfrm>
                  <a:prstGeom prst="rect">
                    <a:avLst/>
                  </a:prstGeom>
                  <a:noFill/>
                  <a:ln>
                    <a:noFill/>
                  </a:ln>
                </pic:spPr>
              </pic:pic>
            </a:graphicData>
          </a:graphic>
        </wp:inline>
      </w:drawing>
    </w:r>
    <w:bookmarkEnd w:id="47"/>
    <w:bookmarkEnd w:id="4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B8D"/>
    <w:multiLevelType w:val="multilevel"/>
    <w:tmpl w:val="5C48C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37419"/>
    <w:multiLevelType w:val="hybridMultilevel"/>
    <w:tmpl w:val="06E25D00"/>
    <w:lvl w:ilvl="0" w:tplc="BF70B6B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F55E5E"/>
    <w:multiLevelType w:val="hybridMultilevel"/>
    <w:tmpl w:val="2D0A3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7655DF"/>
    <w:multiLevelType w:val="hybridMultilevel"/>
    <w:tmpl w:val="1AF0E49C"/>
    <w:lvl w:ilvl="0" w:tplc="F9F24C7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C11E90"/>
    <w:multiLevelType w:val="hybridMultilevel"/>
    <w:tmpl w:val="CEC60362"/>
    <w:lvl w:ilvl="0" w:tplc="3B2A3C3E">
      <w:start w:val="1"/>
      <w:numFmt w:val="bullet"/>
      <w:lvlText w:val=""/>
      <w:lvlJc w:val="left"/>
      <w:pPr>
        <w:ind w:left="720" w:hanging="360"/>
      </w:pPr>
      <w:rPr>
        <w:rFonts w:ascii="Symbol" w:hAnsi="Symbol"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46742B6"/>
    <w:multiLevelType w:val="hybridMultilevel"/>
    <w:tmpl w:val="D7E40612"/>
    <w:lvl w:ilvl="0" w:tplc="5E44C29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3940A4"/>
    <w:multiLevelType w:val="hybridMultilevel"/>
    <w:tmpl w:val="14E2A6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D2211A"/>
    <w:multiLevelType w:val="hybridMultilevel"/>
    <w:tmpl w:val="DD42E6B0"/>
    <w:lvl w:ilvl="0" w:tplc="035085B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BE4759"/>
    <w:multiLevelType w:val="hybridMultilevel"/>
    <w:tmpl w:val="CDDCF0BC"/>
    <w:lvl w:ilvl="0" w:tplc="2B72207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B03CC8"/>
    <w:multiLevelType w:val="hybridMultilevel"/>
    <w:tmpl w:val="1D50E14C"/>
    <w:lvl w:ilvl="0" w:tplc="69CAFE44">
      <w:numFmt w:val="bullet"/>
      <w:lvlText w:val="-"/>
      <w:lvlJc w:val="left"/>
      <w:pPr>
        <w:ind w:left="405" w:hanging="360"/>
      </w:pPr>
      <w:rPr>
        <w:rFonts w:ascii="Calibri" w:eastAsiaTheme="minorHAnsi" w:hAnsi="Calibri" w:cs="Calibri" w:hint="default"/>
        <w:b w:val="0"/>
        <w:color w:val="auto"/>
        <w:u w:val="none"/>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0" w15:restartNumberingAfterBreak="0">
    <w:nsid w:val="5EC16DD1"/>
    <w:multiLevelType w:val="hybridMultilevel"/>
    <w:tmpl w:val="55C6E6FA"/>
    <w:lvl w:ilvl="0" w:tplc="87A4015E">
      <w:start w:val="2006"/>
      <w:numFmt w:val="bullet"/>
      <w:lvlText w:val="-"/>
      <w:lvlJc w:val="left"/>
      <w:pPr>
        <w:ind w:left="720" w:hanging="360"/>
      </w:pPr>
      <w:rPr>
        <w:rFonts w:ascii="Calibri" w:eastAsiaTheme="minorHAnsi" w:hAnsi="Calibri" w:cstheme="minorBidi" w:hint="default"/>
      </w:rPr>
    </w:lvl>
    <w:lvl w:ilvl="1" w:tplc="F2D21FC2">
      <w:start w:val="1"/>
      <w:numFmt w:val="bullet"/>
      <w:lvlText w:val="o"/>
      <w:lvlJc w:val="left"/>
      <w:pPr>
        <w:ind w:left="1440" w:hanging="360"/>
      </w:pPr>
      <w:rPr>
        <w:rFonts w:ascii="Courier New" w:hAnsi="Courier New" w:cs="Courier New" w:hint="default"/>
      </w:rPr>
    </w:lvl>
    <w:lvl w:ilvl="2" w:tplc="D7E4BEB8">
      <w:start w:val="1"/>
      <w:numFmt w:val="bullet"/>
      <w:lvlText w:val=""/>
      <w:lvlJc w:val="left"/>
      <w:pPr>
        <w:ind w:left="2160" w:hanging="360"/>
      </w:pPr>
      <w:rPr>
        <w:rFonts w:ascii="Wingdings" w:hAnsi="Wingdings" w:hint="default"/>
      </w:rPr>
    </w:lvl>
    <w:lvl w:ilvl="3" w:tplc="226CD862">
      <w:start w:val="1"/>
      <w:numFmt w:val="bullet"/>
      <w:lvlText w:val=""/>
      <w:lvlJc w:val="left"/>
      <w:pPr>
        <w:ind w:left="2880" w:hanging="360"/>
      </w:pPr>
      <w:rPr>
        <w:rFonts w:ascii="Symbol" w:hAnsi="Symbol" w:hint="default"/>
      </w:rPr>
    </w:lvl>
    <w:lvl w:ilvl="4" w:tplc="E6F869A0">
      <w:start w:val="1"/>
      <w:numFmt w:val="bullet"/>
      <w:lvlText w:val="o"/>
      <w:lvlJc w:val="left"/>
      <w:pPr>
        <w:ind w:left="3600" w:hanging="360"/>
      </w:pPr>
      <w:rPr>
        <w:rFonts w:ascii="Courier New" w:hAnsi="Courier New" w:cs="Courier New" w:hint="default"/>
      </w:rPr>
    </w:lvl>
    <w:lvl w:ilvl="5" w:tplc="965602A0">
      <w:start w:val="1"/>
      <w:numFmt w:val="bullet"/>
      <w:lvlText w:val=""/>
      <w:lvlJc w:val="left"/>
      <w:pPr>
        <w:ind w:left="4320" w:hanging="360"/>
      </w:pPr>
      <w:rPr>
        <w:rFonts w:ascii="Wingdings" w:hAnsi="Wingdings" w:hint="default"/>
      </w:rPr>
    </w:lvl>
    <w:lvl w:ilvl="6" w:tplc="10EEEA0E">
      <w:start w:val="1"/>
      <w:numFmt w:val="bullet"/>
      <w:lvlText w:val=""/>
      <w:lvlJc w:val="left"/>
      <w:pPr>
        <w:ind w:left="5040" w:hanging="360"/>
      </w:pPr>
      <w:rPr>
        <w:rFonts w:ascii="Symbol" w:hAnsi="Symbol" w:hint="default"/>
      </w:rPr>
    </w:lvl>
    <w:lvl w:ilvl="7" w:tplc="B0368DEE">
      <w:start w:val="1"/>
      <w:numFmt w:val="bullet"/>
      <w:lvlText w:val="o"/>
      <w:lvlJc w:val="left"/>
      <w:pPr>
        <w:ind w:left="5760" w:hanging="360"/>
      </w:pPr>
      <w:rPr>
        <w:rFonts w:ascii="Courier New" w:hAnsi="Courier New" w:cs="Courier New" w:hint="default"/>
      </w:rPr>
    </w:lvl>
    <w:lvl w:ilvl="8" w:tplc="6D34F512">
      <w:start w:val="1"/>
      <w:numFmt w:val="bullet"/>
      <w:lvlText w:val=""/>
      <w:lvlJc w:val="left"/>
      <w:pPr>
        <w:ind w:left="6480" w:hanging="360"/>
      </w:pPr>
      <w:rPr>
        <w:rFonts w:ascii="Wingdings" w:hAnsi="Wingdings" w:hint="default"/>
      </w:rPr>
    </w:lvl>
  </w:abstractNum>
  <w:abstractNum w:abstractNumId="11" w15:restartNumberingAfterBreak="0">
    <w:nsid w:val="667608AD"/>
    <w:multiLevelType w:val="hybridMultilevel"/>
    <w:tmpl w:val="231EC1B4"/>
    <w:lvl w:ilvl="0" w:tplc="15BE7A62">
      <w:start w:val="1"/>
      <w:numFmt w:val="decimal"/>
      <w:lvlText w:val="%1."/>
      <w:lvlJc w:val="left"/>
      <w:pPr>
        <w:ind w:left="720" w:hanging="360"/>
      </w:pPr>
      <w:rPr>
        <w:rFonts w:ascii="Arial Narrow" w:hAnsi="Arial Narrow" w:hint="default"/>
        <w:b/>
        <w:i w:val="0"/>
        <w:color w:val="6600CC"/>
        <w:sz w:val="22"/>
        <w:szCs w:val="22"/>
      </w:rPr>
    </w:lvl>
    <w:lvl w:ilvl="1" w:tplc="9BC0C0B2">
      <w:start w:val="1"/>
      <w:numFmt w:val="lowerLetter"/>
      <w:lvlText w:val="%2."/>
      <w:lvlJc w:val="left"/>
      <w:pPr>
        <w:ind w:left="1440" w:hanging="360"/>
      </w:pPr>
      <w:rPr>
        <w:b/>
        <w:color w:val="6600CC"/>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BCD62C4"/>
    <w:multiLevelType w:val="hybridMultilevel"/>
    <w:tmpl w:val="AE5A3A1E"/>
    <w:lvl w:ilvl="0" w:tplc="162611CC">
      <w:start w:val="1"/>
      <w:numFmt w:val="bullet"/>
      <w:lvlText w:val=""/>
      <w:lvlJc w:val="left"/>
      <w:pPr>
        <w:ind w:left="720" w:hanging="360"/>
      </w:pPr>
      <w:rPr>
        <w:rFonts w:ascii="Symbol" w:hAnsi="Symbol" w:hint="default"/>
      </w:rPr>
    </w:lvl>
    <w:lvl w:ilvl="1" w:tplc="0D864118">
      <w:start w:val="1"/>
      <w:numFmt w:val="bullet"/>
      <w:lvlText w:val="o"/>
      <w:lvlJc w:val="left"/>
      <w:pPr>
        <w:ind w:left="1440" w:hanging="360"/>
      </w:pPr>
      <w:rPr>
        <w:rFonts w:ascii="Courier New" w:hAnsi="Courier New" w:cs="Courier New" w:hint="default"/>
      </w:rPr>
    </w:lvl>
    <w:lvl w:ilvl="2" w:tplc="8D4655F0">
      <w:start w:val="1"/>
      <w:numFmt w:val="bullet"/>
      <w:lvlText w:val=""/>
      <w:lvlJc w:val="left"/>
      <w:pPr>
        <w:ind w:left="2160" w:hanging="360"/>
      </w:pPr>
      <w:rPr>
        <w:rFonts w:ascii="Wingdings" w:hAnsi="Wingdings" w:hint="default"/>
      </w:rPr>
    </w:lvl>
    <w:lvl w:ilvl="3" w:tplc="4A1A4B4C">
      <w:start w:val="1"/>
      <w:numFmt w:val="bullet"/>
      <w:lvlText w:val=""/>
      <w:lvlJc w:val="left"/>
      <w:pPr>
        <w:ind w:left="2880" w:hanging="360"/>
      </w:pPr>
      <w:rPr>
        <w:rFonts w:ascii="Symbol" w:hAnsi="Symbol" w:hint="default"/>
      </w:rPr>
    </w:lvl>
    <w:lvl w:ilvl="4" w:tplc="0A167278">
      <w:start w:val="1"/>
      <w:numFmt w:val="bullet"/>
      <w:lvlText w:val="o"/>
      <w:lvlJc w:val="left"/>
      <w:pPr>
        <w:ind w:left="3600" w:hanging="360"/>
      </w:pPr>
      <w:rPr>
        <w:rFonts w:ascii="Courier New" w:hAnsi="Courier New" w:cs="Courier New" w:hint="default"/>
      </w:rPr>
    </w:lvl>
    <w:lvl w:ilvl="5" w:tplc="0024C4DA">
      <w:start w:val="1"/>
      <w:numFmt w:val="bullet"/>
      <w:lvlText w:val=""/>
      <w:lvlJc w:val="left"/>
      <w:pPr>
        <w:ind w:left="4320" w:hanging="360"/>
      </w:pPr>
      <w:rPr>
        <w:rFonts w:ascii="Wingdings" w:hAnsi="Wingdings" w:hint="default"/>
      </w:rPr>
    </w:lvl>
    <w:lvl w:ilvl="6" w:tplc="6620330E">
      <w:start w:val="1"/>
      <w:numFmt w:val="bullet"/>
      <w:lvlText w:val=""/>
      <w:lvlJc w:val="left"/>
      <w:pPr>
        <w:ind w:left="5040" w:hanging="360"/>
      </w:pPr>
      <w:rPr>
        <w:rFonts w:ascii="Symbol" w:hAnsi="Symbol" w:hint="default"/>
      </w:rPr>
    </w:lvl>
    <w:lvl w:ilvl="7" w:tplc="20E455D0">
      <w:start w:val="1"/>
      <w:numFmt w:val="bullet"/>
      <w:lvlText w:val="o"/>
      <w:lvlJc w:val="left"/>
      <w:pPr>
        <w:ind w:left="5760" w:hanging="360"/>
      </w:pPr>
      <w:rPr>
        <w:rFonts w:ascii="Courier New" w:hAnsi="Courier New" w:cs="Courier New" w:hint="default"/>
      </w:rPr>
    </w:lvl>
    <w:lvl w:ilvl="8" w:tplc="8E500A24">
      <w:start w:val="1"/>
      <w:numFmt w:val="bullet"/>
      <w:lvlText w:val=""/>
      <w:lvlJc w:val="left"/>
      <w:pPr>
        <w:ind w:left="6480" w:hanging="360"/>
      </w:pPr>
      <w:rPr>
        <w:rFonts w:ascii="Wingdings" w:hAnsi="Wingdings" w:hint="default"/>
      </w:rPr>
    </w:lvl>
  </w:abstractNum>
  <w:abstractNum w:abstractNumId="13" w15:restartNumberingAfterBreak="0">
    <w:nsid w:val="6ED22D56"/>
    <w:multiLevelType w:val="hybridMultilevel"/>
    <w:tmpl w:val="E4761740"/>
    <w:lvl w:ilvl="0" w:tplc="AFA284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F771D8"/>
    <w:multiLevelType w:val="hybridMultilevel"/>
    <w:tmpl w:val="550E60DA"/>
    <w:lvl w:ilvl="0" w:tplc="C4BC0EC8">
      <w:start w:val="13"/>
      <w:numFmt w:val="bullet"/>
      <w:lvlText w:val="-"/>
      <w:lvlJc w:val="left"/>
      <w:pPr>
        <w:ind w:left="720" w:hanging="360"/>
      </w:pPr>
      <w:rPr>
        <w:rFonts w:ascii="Arial Narrow" w:eastAsia="MS Mincho"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9927FF"/>
    <w:multiLevelType w:val="hybridMultilevel"/>
    <w:tmpl w:val="4ECEBD98"/>
    <w:lvl w:ilvl="0" w:tplc="82881198">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4"/>
  </w:num>
  <w:num w:numId="4">
    <w:abstractNumId w:val="11"/>
  </w:num>
  <w:num w:numId="5">
    <w:abstractNumId w:val="14"/>
  </w:num>
  <w:num w:numId="6">
    <w:abstractNumId w:val="1"/>
  </w:num>
  <w:num w:numId="7">
    <w:abstractNumId w:val="6"/>
  </w:num>
  <w:num w:numId="8">
    <w:abstractNumId w:val="2"/>
  </w:num>
  <w:num w:numId="9">
    <w:abstractNumId w:val="12"/>
  </w:num>
  <w:num w:numId="10">
    <w:abstractNumId w:val="8"/>
  </w:num>
  <w:num w:numId="11">
    <w:abstractNumId w:val="3"/>
  </w:num>
  <w:num w:numId="12">
    <w:abstractNumId w:val="5"/>
  </w:num>
  <w:num w:numId="13">
    <w:abstractNumId w:val="9"/>
  </w:num>
  <w:num w:numId="14">
    <w:abstractNumId w:val="13"/>
  </w:num>
  <w:num w:numId="15">
    <w:abstractNumId w:val="7"/>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94"/>
    <w:rsid w:val="00001C65"/>
    <w:rsid w:val="00002073"/>
    <w:rsid w:val="00003D0D"/>
    <w:rsid w:val="00020A7A"/>
    <w:rsid w:val="00023580"/>
    <w:rsid w:val="00031D09"/>
    <w:rsid w:val="00041A63"/>
    <w:rsid w:val="00043705"/>
    <w:rsid w:val="00052149"/>
    <w:rsid w:val="00052ECE"/>
    <w:rsid w:val="00064655"/>
    <w:rsid w:val="000726C9"/>
    <w:rsid w:val="00072A7C"/>
    <w:rsid w:val="00084105"/>
    <w:rsid w:val="00087EF0"/>
    <w:rsid w:val="00095984"/>
    <w:rsid w:val="000A007E"/>
    <w:rsid w:val="000A7802"/>
    <w:rsid w:val="000B4DD8"/>
    <w:rsid w:val="000B650F"/>
    <w:rsid w:val="000C1142"/>
    <w:rsid w:val="000D0495"/>
    <w:rsid w:val="000D6BE9"/>
    <w:rsid w:val="000F2E66"/>
    <w:rsid w:val="000F36E8"/>
    <w:rsid w:val="000F713E"/>
    <w:rsid w:val="00114CB5"/>
    <w:rsid w:val="001174C4"/>
    <w:rsid w:val="001404FD"/>
    <w:rsid w:val="00154D86"/>
    <w:rsid w:val="00161C34"/>
    <w:rsid w:val="00166276"/>
    <w:rsid w:val="00170FCB"/>
    <w:rsid w:val="001813E4"/>
    <w:rsid w:val="001900C1"/>
    <w:rsid w:val="00190DDD"/>
    <w:rsid w:val="0019117D"/>
    <w:rsid w:val="00192B23"/>
    <w:rsid w:val="00196BBC"/>
    <w:rsid w:val="001A369E"/>
    <w:rsid w:val="001B4163"/>
    <w:rsid w:val="001B72A1"/>
    <w:rsid w:val="001E038B"/>
    <w:rsid w:val="001E4BB6"/>
    <w:rsid w:val="002047FD"/>
    <w:rsid w:val="0021006C"/>
    <w:rsid w:val="0021196B"/>
    <w:rsid w:val="00220248"/>
    <w:rsid w:val="0026420A"/>
    <w:rsid w:val="00284FBE"/>
    <w:rsid w:val="00286E65"/>
    <w:rsid w:val="0029465D"/>
    <w:rsid w:val="002A2DF0"/>
    <w:rsid w:val="002A506C"/>
    <w:rsid w:val="002B76E2"/>
    <w:rsid w:val="002D6DCA"/>
    <w:rsid w:val="002E05FE"/>
    <w:rsid w:val="002E0C72"/>
    <w:rsid w:val="002E0CEE"/>
    <w:rsid w:val="002E77B8"/>
    <w:rsid w:val="002F0788"/>
    <w:rsid w:val="002F3856"/>
    <w:rsid w:val="002F44FE"/>
    <w:rsid w:val="002F6A79"/>
    <w:rsid w:val="00303C58"/>
    <w:rsid w:val="003128AA"/>
    <w:rsid w:val="0032597A"/>
    <w:rsid w:val="0033432C"/>
    <w:rsid w:val="00334C36"/>
    <w:rsid w:val="003367C8"/>
    <w:rsid w:val="00344064"/>
    <w:rsid w:val="00353DB5"/>
    <w:rsid w:val="0036520D"/>
    <w:rsid w:val="0036771A"/>
    <w:rsid w:val="00380E3D"/>
    <w:rsid w:val="00384884"/>
    <w:rsid w:val="003A0280"/>
    <w:rsid w:val="003A4349"/>
    <w:rsid w:val="003D4AB8"/>
    <w:rsid w:val="003D5375"/>
    <w:rsid w:val="003E5C33"/>
    <w:rsid w:val="003E72A2"/>
    <w:rsid w:val="003F11A6"/>
    <w:rsid w:val="003F2AB0"/>
    <w:rsid w:val="003F31B4"/>
    <w:rsid w:val="003F6D98"/>
    <w:rsid w:val="00405AD3"/>
    <w:rsid w:val="0040700F"/>
    <w:rsid w:val="004107A0"/>
    <w:rsid w:val="00412072"/>
    <w:rsid w:val="004161A9"/>
    <w:rsid w:val="004246D2"/>
    <w:rsid w:val="00432B10"/>
    <w:rsid w:val="00440319"/>
    <w:rsid w:val="00446493"/>
    <w:rsid w:val="00450DDB"/>
    <w:rsid w:val="004519B2"/>
    <w:rsid w:val="00453D43"/>
    <w:rsid w:val="00466570"/>
    <w:rsid w:val="00470982"/>
    <w:rsid w:val="00477E9D"/>
    <w:rsid w:val="004806F2"/>
    <w:rsid w:val="0049630A"/>
    <w:rsid w:val="004A60BB"/>
    <w:rsid w:val="004A6276"/>
    <w:rsid w:val="004B09CC"/>
    <w:rsid w:val="004B13AB"/>
    <w:rsid w:val="004C05CE"/>
    <w:rsid w:val="004C087A"/>
    <w:rsid w:val="004C2BCC"/>
    <w:rsid w:val="004C3309"/>
    <w:rsid w:val="004C48F4"/>
    <w:rsid w:val="004D6974"/>
    <w:rsid w:val="00501005"/>
    <w:rsid w:val="00511DE5"/>
    <w:rsid w:val="00516EEB"/>
    <w:rsid w:val="00516FA0"/>
    <w:rsid w:val="0052448D"/>
    <w:rsid w:val="0052506F"/>
    <w:rsid w:val="005348E6"/>
    <w:rsid w:val="00537E72"/>
    <w:rsid w:val="005423BF"/>
    <w:rsid w:val="00552DB2"/>
    <w:rsid w:val="00552F33"/>
    <w:rsid w:val="00557AF7"/>
    <w:rsid w:val="00557E35"/>
    <w:rsid w:val="005600C4"/>
    <w:rsid w:val="00577335"/>
    <w:rsid w:val="00596894"/>
    <w:rsid w:val="005A29A8"/>
    <w:rsid w:val="005B5F4A"/>
    <w:rsid w:val="005C7091"/>
    <w:rsid w:val="005D00C7"/>
    <w:rsid w:val="005D526A"/>
    <w:rsid w:val="005D5AA0"/>
    <w:rsid w:val="0060491F"/>
    <w:rsid w:val="00611A47"/>
    <w:rsid w:val="00616613"/>
    <w:rsid w:val="0062120B"/>
    <w:rsid w:val="006249AC"/>
    <w:rsid w:val="00640036"/>
    <w:rsid w:val="00653FAC"/>
    <w:rsid w:val="00661448"/>
    <w:rsid w:val="006667C4"/>
    <w:rsid w:val="00676952"/>
    <w:rsid w:val="00686A6B"/>
    <w:rsid w:val="006A36EA"/>
    <w:rsid w:val="006A5199"/>
    <w:rsid w:val="006B319A"/>
    <w:rsid w:val="006C061E"/>
    <w:rsid w:val="006C1E1F"/>
    <w:rsid w:val="006C25E5"/>
    <w:rsid w:val="006D05F4"/>
    <w:rsid w:val="006D2641"/>
    <w:rsid w:val="006F02E5"/>
    <w:rsid w:val="006F0691"/>
    <w:rsid w:val="006F12D5"/>
    <w:rsid w:val="006F5B9D"/>
    <w:rsid w:val="00716627"/>
    <w:rsid w:val="007208CA"/>
    <w:rsid w:val="007227FD"/>
    <w:rsid w:val="007244B5"/>
    <w:rsid w:val="007321E7"/>
    <w:rsid w:val="00743BED"/>
    <w:rsid w:val="00744EBE"/>
    <w:rsid w:val="0075056B"/>
    <w:rsid w:val="00756FC7"/>
    <w:rsid w:val="007625D1"/>
    <w:rsid w:val="00764759"/>
    <w:rsid w:val="00765721"/>
    <w:rsid w:val="0076601B"/>
    <w:rsid w:val="00777A90"/>
    <w:rsid w:val="00781AD5"/>
    <w:rsid w:val="00790876"/>
    <w:rsid w:val="00792C85"/>
    <w:rsid w:val="00796CB8"/>
    <w:rsid w:val="007971D7"/>
    <w:rsid w:val="007A302B"/>
    <w:rsid w:val="007B2210"/>
    <w:rsid w:val="007C15D9"/>
    <w:rsid w:val="007D418B"/>
    <w:rsid w:val="007D42B4"/>
    <w:rsid w:val="007D5C45"/>
    <w:rsid w:val="007E35BF"/>
    <w:rsid w:val="007F6F02"/>
    <w:rsid w:val="008061A7"/>
    <w:rsid w:val="008065A3"/>
    <w:rsid w:val="0080799E"/>
    <w:rsid w:val="008156D4"/>
    <w:rsid w:val="0081581A"/>
    <w:rsid w:val="00823AE8"/>
    <w:rsid w:val="00830147"/>
    <w:rsid w:val="00832968"/>
    <w:rsid w:val="008331C7"/>
    <w:rsid w:val="00835758"/>
    <w:rsid w:val="008377DE"/>
    <w:rsid w:val="00843E04"/>
    <w:rsid w:val="00851CD1"/>
    <w:rsid w:val="0085448F"/>
    <w:rsid w:val="0085665C"/>
    <w:rsid w:val="008760FD"/>
    <w:rsid w:val="0089327C"/>
    <w:rsid w:val="008B5774"/>
    <w:rsid w:val="008B7192"/>
    <w:rsid w:val="008B7B1D"/>
    <w:rsid w:val="008D2811"/>
    <w:rsid w:val="008D2D8A"/>
    <w:rsid w:val="008F7371"/>
    <w:rsid w:val="00911D5D"/>
    <w:rsid w:val="0091692B"/>
    <w:rsid w:val="00920BFD"/>
    <w:rsid w:val="009260C8"/>
    <w:rsid w:val="00930960"/>
    <w:rsid w:val="009336D8"/>
    <w:rsid w:val="00934421"/>
    <w:rsid w:val="0093635D"/>
    <w:rsid w:val="009369C6"/>
    <w:rsid w:val="00937665"/>
    <w:rsid w:val="009400CF"/>
    <w:rsid w:val="00943120"/>
    <w:rsid w:val="009451CB"/>
    <w:rsid w:val="00952D93"/>
    <w:rsid w:val="00952F7E"/>
    <w:rsid w:val="00953FD7"/>
    <w:rsid w:val="0096205D"/>
    <w:rsid w:val="0096741A"/>
    <w:rsid w:val="00982ED3"/>
    <w:rsid w:val="009B7EA4"/>
    <w:rsid w:val="009C2CC3"/>
    <w:rsid w:val="009C4CE3"/>
    <w:rsid w:val="009E124A"/>
    <w:rsid w:val="009E19A3"/>
    <w:rsid w:val="009E314B"/>
    <w:rsid w:val="009E51B3"/>
    <w:rsid w:val="00A0632B"/>
    <w:rsid w:val="00A15101"/>
    <w:rsid w:val="00A16E17"/>
    <w:rsid w:val="00A25923"/>
    <w:rsid w:val="00A27E22"/>
    <w:rsid w:val="00A4316F"/>
    <w:rsid w:val="00A4475A"/>
    <w:rsid w:val="00A44D46"/>
    <w:rsid w:val="00A528A5"/>
    <w:rsid w:val="00A67BC5"/>
    <w:rsid w:val="00A74336"/>
    <w:rsid w:val="00A833CB"/>
    <w:rsid w:val="00A8385A"/>
    <w:rsid w:val="00A938F8"/>
    <w:rsid w:val="00A9486E"/>
    <w:rsid w:val="00A96F98"/>
    <w:rsid w:val="00AA2D7A"/>
    <w:rsid w:val="00AC265B"/>
    <w:rsid w:val="00AC6AEA"/>
    <w:rsid w:val="00AE58A8"/>
    <w:rsid w:val="00AE7DFD"/>
    <w:rsid w:val="00AE7F50"/>
    <w:rsid w:val="00AF5A33"/>
    <w:rsid w:val="00B078AE"/>
    <w:rsid w:val="00B178C1"/>
    <w:rsid w:val="00B24409"/>
    <w:rsid w:val="00B31F5C"/>
    <w:rsid w:val="00B34801"/>
    <w:rsid w:val="00B43BBF"/>
    <w:rsid w:val="00B54968"/>
    <w:rsid w:val="00B94EF9"/>
    <w:rsid w:val="00B97A0A"/>
    <w:rsid w:val="00BA1CB1"/>
    <w:rsid w:val="00BA5180"/>
    <w:rsid w:val="00BB0E51"/>
    <w:rsid w:val="00BB40E5"/>
    <w:rsid w:val="00BC1436"/>
    <w:rsid w:val="00BD2E16"/>
    <w:rsid w:val="00BE6D99"/>
    <w:rsid w:val="00BF1090"/>
    <w:rsid w:val="00BF623A"/>
    <w:rsid w:val="00C00CC2"/>
    <w:rsid w:val="00C0402E"/>
    <w:rsid w:val="00C05D6E"/>
    <w:rsid w:val="00C069B5"/>
    <w:rsid w:val="00C10817"/>
    <w:rsid w:val="00C10BA8"/>
    <w:rsid w:val="00C1643F"/>
    <w:rsid w:val="00C17460"/>
    <w:rsid w:val="00C25045"/>
    <w:rsid w:val="00C35CC2"/>
    <w:rsid w:val="00C3697E"/>
    <w:rsid w:val="00C4539D"/>
    <w:rsid w:val="00C63238"/>
    <w:rsid w:val="00CB1E02"/>
    <w:rsid w:val="00CB36F1"/>
    <w:rsid w:val="00CB4F83"/>
    <w:rsid w:val="00CE359A"/>
    <w:rsid w:val="00CE7AD0"/>
    <w:rsid w:val="00CF3173"/>
    <w:rsid w:val="00D07838"/>
    <w:rsid w:val="00D07A6F"/>
    <w:rsid w:val="00D16FF9"/>
    <w:rsid w:val="00D3087C"/>
    <w:rsid w:val="00D406EB"/>
    <w:rsid w:val="00D575D6"/>
    <w:rsid w:val="00D662C2"/>
    <w:rsid w:val="00D76B81"/>
    <w:rsid w:val="00D81CF5"/>
    <w:rsid w:val="00D8495C"/>
    <w:rsid w:val="00D902F6"/>
    <w:rsid w:val="00D94773"/>
    <w:rsid w:val="00D948E7"/>
    <w:rsid w:val="00D95A41"/>
    <w:rsid w:val="00DB34CA"/>
    <w:rsid w:val="00DC01F7"/>
    <w:rsid w:val="00DD14E8"/>
    <w:rsid w:val="00DD4D8C"/>
    <w:rsid w:val="00DD54D4"/>
    <w:rsid w:val="00DE466D"/>
    <w:rsid w:val="00DE7BE6"/>
    <w:rsid w:val="00DF3E82"/>
    <w:rsid w:val="00DF469A"/>
    <w:rsid w:val="00E002B0"/>
    <w:rsid w:val="00E100DA"/>
    <w:rsid w:val="00E14296"/>
    <w:rsid w:val="00E20E9E"/>
    <w:rsid w:val="00E35B36"/>
    <w:rsid w:val="00E40438"/>
    <w:rsid w:val="00E43DAC"/>
    <w:rsid w:val="00E50983"/>
    <w:rsid w:val="00E50D20"/>
    <w:rsid w:val="00E578E3"/>
    <w:rsid w:val="00E63F18"/>
    <w:rsid w:val="00E660AE"/>
    <w:rsid w:val="00E94E6C"/>
    <w:rsid w:val="00E95F0F"/>
    <w:rsid w:val="00E96942"/>
    <w:rsid w:val="00EB17EF"/>
    <w:rsid w:val="00EB44F4"/>
    <w:rsid w:val="00EB62DA"/>
    <w:rsid w:val="00EB6A5B"/>
    <w:rsid w:val="00EC6B41"/>
    <w:rsid w:val="00EC7089"/>
    <w:rsid w:val="00ED0B2F"/>
    <w:rsid w:val="00EE51B3"/>
    <w:rsid w:val="00F01264"/>
    <w:rsid w:val="00F16E75"/>
    <w:rsid w:val="00F17B37"/>
    <w:rsid w:val="00F256E9"/>
    <w:rsid w:val="00F279D3"/>
    <w:rsid w:val="00F430D1"/>
    <w:rsid w:val="00F4740A"/>
    <w:rsid w:val="00F4793B"/>
    <w:rsid w:val="00F57AB0"/>
    <w:rsid w:val="00F57F47"/>
    <w:rsid w:val="00F70E9B"/>
    <w:rsid w:val="00F71264"/>
    <w:rsid w:val="00F76520"/>
    <w:rsid w:val="00FA1BA0"/>
    <w:rsid w:val="00FA2617"/>
    <w:rsid w:val="00FA7089"/>
    <w:rsid w:val="00FB6D28"/>
    <w:rsid w:val="00FD4CC2"/>
    <w:rsid w:val="00FE27C1"/>
    <w:rsid w:val="00FE4A46"/>
    <w:rsid w:val="00FE6277"/>
    <w:rsid w:val="00FF3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57345"/>
    <o:shapelayout v:ext="edit">
      <o:idmap v:ext="edit" data="1"/>
    </o:shapelayout>
  </w:shapeDefaults>
  <w:decimalSymbol w:val=","/>
  <w:listSeparator w:val=";"/>
  <w14:docId w14:val="45764BAF"/>
  <w15:chartTrackingRefBased/>
  <w15:docId w15:val="{30D11C8E-FB85-403E-8AAC-A33F360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FR" w:eastAsia="en-US" w:bidi="ar-SA"/>
      </w:rPr>
    </w:rPrDefault>
    <w:pPrDefault>
      <w:pPr>
        <w:ind w:righ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76"/>
    <w:pPr>
      <w:jc w:val="both"/>
    </w:pPr>
    <w:rPr>
      <w:rFonts w:ascii="Arial Narrow" w:hAnsi="Arial Narrow" w:cs="Times New Roman"/>
      <w:szCs w:val="24"/>
      <w:lang w:eastAsia="fr-FR"/>
    </w:rPr>
  </w:style>
  <w:style w:type="paragraph" w:styleId="Titre2">
    <w:name w:val="heading 2"/>
    <w:basedOn w:val="Normal"/>
    <w:next w:val="Normal"/>
    <w:link w:val="Titre2Car"/>
    <w:uiPriority w:val="9"/>
    <w:unhideWhenUsed/>
    <w:qFormat/>
    <w:rsid w:val="000B650F"/>
    <w:pPr>
      <w:shd w:val="clear" w:color="auto" w:fill="FFC000"/>
      <w:spacing w:after="120" w:line="264" w:lineRule="auto"/>
      <w:ind w:right="0"/>
      <w:outlineLvl w:val="1"/>
    </w:pPr>
    <w:rPr>
      <w:rFonts w:eastAsia="Calibri"/>
      <w:b/>
      <w:i/>
      <w:sz w:val="28"/>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96894"/>
    <w:pPr>
      <w:spacing w:before="100" w:beforeAutospacing="1" w:after="100" w:afterAutospacing="1"/>
    </w:pPr>
  </w:style>
  <w:style w:type="character" w:customStyle="1" w:styleId="ParagraphedelisteCar">
    <w:name w:val="Paragraphe de liste Car"/>
    <w:aliases w:val="Titre3 Car"/>
    <w:basedOn w:val="Policepardfaut"/>
    <w:link w:val="Paragraphedeliste"/>
    <w:uiPriority w:val="34"/>
    <w:locked/>
    <w:rsid w:val="00596894"/>
  </w:style>
  <w:style w:type="paragraph" w:styleId="Paragraphedeliste">
    <w:name w:val="List Paragraph"/>
    <w:aliases w:val="Titre3"/>
    <w:basedOn w:val="Normal"/>
    <w:link w:val="ParagraphedelisteCar"/>
    <w:uiPriority w:val="34"/>
    <w:qFormat/>
    <w:rsid w:val="00596894"/>
    <w:pPr>
      <w:spacing w:after="200" w:line="276" w:lineRule="auto"/>
      <w:ind w:left="720"/>
      <w:contextualSpacing/>
    </w:pPr>
    <w:rPr>
      <w:rFonts w:asciiTheme="minorHAnsi" w:hAnsiTheme="minorHAnsi" w:cstheme="minorBidi"/>
      <w:szCs w:val="22"/>
      <w:lang w:eastAsia="en-US"/>
    </w:rPr>
  </w:style>
  <w:style w:type="paragraph" w:customStyle="1" w:styleId="Signature1">
    <w:name w:val="Signature1"/>
    <w:basedOn w:val="Normal"/>
    <w:uiPriority w:val="99"/>
    <w:rsid w:val="00596894"/>
    <w:pPr>
      <w:autoSpaceDE w:val="0"/>
      <w:autoSpaceDN w:val="0"/>
      <w:ind w:left="5660" w:right="-582"/>
    </w:pPr>
    <w:rPr>
      <w:rFonts w:ascii="Times" w:hAnsi="Times" w:cs="Times"/>
    </w:rPr>
  </w:style>
  <w:style w:type="character" w:styleId="lev">
    <w:name w:val="Strong"/>
    <w:basedOn w:val="Policepardfaut"/>
    <w:uiPriority w:val="22"/>
    <w:qFormat/>
    <w:rsid w:val="00596894"/>
    <w:rPr>
      <w:b/>
      <w:bCs/>
    </w:rPr>
  </w:style>
  <w:style w:type="paragraph" w:styleId="En-tte">
    <w:name w:val="header"/>
    <w:basedOn w:val="Normal"/>
    <w:link w:val="En-tteCar"/>
    <w:uiPriority w:val="99"/>
    <w:unhideWhenUsed/>
    <w:rsid w:val="00596894"/>
    <w:pPr>
      <w:tabs>
        <w:tab w:val="center" w:pos="4536"/>
        <w:tab w:val="right" w:pos="9072"/>
      </w:tabs>
    </w:pPr>
  </w:style>
  <w:style w:type="character" w:customStyle="1" w:styleId="En-tteCar">
    <w:name w:val="En-tête Car"/>
    <w:basedOn w:val="Policepardfaut"/>
    <w:link w:val="En-tte"/>
    <w:uiPriority w:val="99"/>
    <w:rsid w:val="00596894"/>
    <w:rPr>
      <w:rFonts w:ascii="Arial Narrow" w:hAnsi="Arial Narrow" w:cs="Times New Roman"/>
      <w:szCs w:val="24"/>
      <w:lang w:eastAsia="fr-FR"/>
    </w:rPr>
  </w:style>
  <w:style w:type="paragraph" w:styleId="Pieddepage">
    <w:name w:val="footer"/>
    <w:basedOn w:val="Normal"/>
    <w:link w:val="PieddepageCar"/>
    <w:unhideWhenUsed/>
    <w:rsid w:val="00596894"/>
    <w:pPr>
      <w:tabs>
        <w:tab w:val="center" w:pos="4536"/>
        <w:tab w:val="right" w:pos="9072"/>
      </w:tabs>
    </w:pPr>
  </w:style>
  <w:style w:type="character" w:customStyle="1" w:styleId="PieddepageCar">
    <w:name w:val="Pied de page Car"/>
    <w:basedOn w:val="Policepardfaut"/>
    <w:link w:val="Pieddepage"/>
    <w:rsid w:val="00596894"/>
    <w:rPr>
      <w:rFonts w:ascii="Arial Narrow" w:hAnsi="Arial Narrow" w:cs="Times New Roman"/>
      <w:szCs w:val="24"/>
      <w:lang w:eastAsia="fr-FR"/>
    </w:rPr>
  </w:style>
  <w:style w:type="character" w:styleId="Lienhypertexte">
    <w:name w:val="Hyperlink"/>
    <w:basedOn w:val="Policepardfaut"/>
    <w:rsid w:val="00596894"/>
    <w:rPr>
      <w:color w:val="0000FF"/>
      <w:u w:val="single"/>
    </w:rPr>
  </w:style>
  <w:style w:type="character" w:styleId="Numrodepage">
    <w:name w:val="page number"/>
    <w:basedOn w:val="Policepardfaut"/>
    <w:rsid w:val="00596894"/>
  </w:style>
  <w:style w:type="paragraph" w:customStyle="1" w:styleId="Default">
    <w:name w:val="Default"/>
    <w:link w:val="DefaultCar"/>
    <w:rsid w:val="00596894"/>
    <w:pPr>
      <w:autoSpaceDE w:val="0"/>
      <w:autoSpaceDN w:val="0"/>
      <w:adjustRightInd w:val="0"/>
    </w:pPr>
    <w:rPr>
      <w:rFonts w:ascii="Calibri" w:eastAsiaTheme="minorHAnsi" w:hAnsi="Calibri" w:cs="Calibri"/>
      <w:color w:val="000000"/>
      <w:sz w:val="24"/>
      <w:szCs w:val="24"/>
    </w:rPr>
  </w:style>
  <w:style w:type="table" w:styleId="Grilledutableau">
    <w:name w:val="Table Grid"/>
    <w:basedOn w:val="TableauNormal"/>
    <w:uiPriority w:val="59"/>
    <w:rsid w:val="00043705"/>
    <w:rPr>
      <w:rFonts w:ascii="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043705"/>
    <w:rPr>
      <w:i/>
      <w:iCs/>
    </w:rPr>
  </w:style>
  <w:style w:type="paragraph" w:styleId="Textedebulles">
    <w:name w:val="Balloon Text"/>
    <w:basedOn w:val="Normal"/>
    <w:link w:val="TextedebullesCar"/>
    <w:uiPriority w:val="99"/>
    <w:semiHidden/>
    <w:unhideWhenUsed/>
    <w:rsid w:val="008158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581A"/>
    <w:rPr>
      <w:rFonts w:ascii="Segoe UI" w:hAnsi="Segoe UI" w:cs="Segoe UI"/>
      <w:sz w:val="18"/>
      <w:szCs w:val="18"/>
      <w:lang w:eastAsia="fr-FR"/>
    </w:rPr>
  </w:style>
  <w:style w:type="character" w:customStyle="1" w:styleId="DefaultCar">
    <w:name w:val="Default Car"/>
    <w:basedOn w:val="Policepardfaut"/>
    <w:link w:val="Default"/>
    <w:rsid w:val="0049630A"/>
    <w:rPr>
      <w:rFonts w:ascii="Calibri" w:eastAsiaTheme="minorHAnsi" w:hAnsi="Calibri" w:cs="Calibri"/>
      <w:color w:val="000000"/>
      <w:sz w:val="24"/>
      <w:szCs w:val="24"/>
    </w:rPr>
  </w:style>
  <w:style w:type="character" w:customStyle="1" w:styleId="hgkelc">
    <w:name w:val="hgkelc"/>
    <w:basedOn w:val="Policepardfaut"/>
    <w:rsid w:val="0049630A"/>
  </w:style>
  <w:style w:type="paragraph" w:customStyle="1" w:styleId="CM21">
    <w:name w:val="CM21"/>
    <w:basedOn w:val="Normal"/>
    <w:next w:val="Normal"/>
    <w:uiPriority w:val="99"/>
    <w:rsid w:val="00440319"/>
    <w:pPr>
      <w:widowControl w:val="0"/>
      <w:autoSpaceDE w:val="0"/>
      <w:autoSpaceDN w:val="0"/>
      <w:adjustRightInd w:val="0"/>
      <w:ind w:right="0"/>
    </w:pPr>
    <w:rPr>
      <w:rFonts w:ascii="Corbel" w:hAnsi="Corbel"/>
      <w:sz w:val="24"/>
    </w:rPr>
  </w:style>
  <w:style w:type="paragraph" w:styleId="Sansinterligne">
    <w:name w:val="No Spacing"/>
    <w:uiPriority w:val="99"/>
    <w:qFormat/>
    <w:rsid w:val="00BB40E5"/>
    <w:pPr>
      <w:ind w:right="0"/>
    </w:pPr>
    <w:rPr>
      <w:rFonts w:ascii="Calibri" w:hAnsi="Calibri" w:cs="Times New Roman"/>
    </w:rPr>
  </w:style>
  <w:style w:type="paragraph" w:styleId="Notedebasdepage">
    <w:name w:val="footnote text"/>
    <w:basedOn w:val="Normal"/>
    <w:link w:val="NotedebasdepageCar"/>
    <w:uiPriority w:val="99"/>
    <w:semiHidden/>
    <w:unhideWhenUsed/>
    <w:rsid w:val="003E72A2"/>
    <w:pPr>
      <w:ind w:right="0"/>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3E72A2"/>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3E72A2"/>
    <w:rPr>
      <w:vertAlign w:val="superscript"/>
    </w:rPr>
  </w:style>
  <w:style w:type="character" w:customStyle="1" w:styleId="docdata">
    <w:name w:val="docdata"/>
    <w:aliases w:val="docy,v5,3072,bqiaagaaeyqcaaagiaiaaam+awaabtejaaaaaaaaaaaaaaaaaaaaaaaaaaaaaaaaaaaaaaaaaaaaaaaaaaaaaaaaaaaaaaaaaaaaaaaaaaaaaaaaaaaaaaaaaaaaaaaaaaaaaaaaaaaaaaaaaaaaaaaaaaaaaaaaaaaaaaaaaaaaaaaaaaaaaaaaaaaaaaaaaaaaaaaaaaaaaaaaaaaaaaaaaaaaaaaaaaaaaaaa"/>
    <w:basedOn w:val="Policepardfaut"/>
    <w:rsid w:val="00E63F18"/>
  </w:style>
  <w:style w:type="paragraph" w:styleId="Commentaire">
    <w:name w:val="annotation text"/>
    <w:basedOn w:val="Normal"/>
    <w:link w:val="CommentaireCar"/>
    <w:uiPriority w:val="99"/>
    <w:unhideWhenUsed/>
    <w:rsid w:val="00166276"/>
    <w:pPr>
      <w:spacing w:after="160"/>
      <w:ind w:right="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166276"/>
    <w:rPr>
      <w:rFonts w:eastAsiaTheme="minorHAnsi"/>
      <w:sz w:val="20"/>
      <w:szCs w:val="20"/>
    </w:rPr>
  </w:style>
  <w:style w:type="paragraph" w:styleId="Retraitcorpsdetexte3">
    <w:name w:val="Body Text Indent 3"/>
    <w:basedOn w:val="Normal"/>
    <w:link w:val="Retraitcorpsdetexte3Car"/>
    <w:rsid w:val="00CF3173"/>
    <w:pPr>
      <w:ind w:right="0" w:firstLine="284"/>
    </w:pPr>
    <w:rPr>
      <w:rFonts w:ascii="Times New Roman" w:hAnsi="Times New Roman"/>
      <w:sz w:val="24"/>
      <w:szCs w:val="20"/>
    </w:rPr>
  </w:style>
  <w:style w:type="character" w:customStyle="1" w:styleId="Retraitcorpsdetexte3Car">
    <w:name w:val="Retrait corps de texte 3 Car"/>
    <w:basedOn w:val="Policepardfaut"/>
    <w:link w:val="Retraitcorpsdetexte3"/>
    <w:rsid w:val="00CF3173"/>
    <w:rPr>
      <w:rFonts w:ascii="Times New Roman" w:hAnsi="Times New Roman" w:cs="Times New Roman"/>
      <w:sz w:val="24"/>
      <w:szCs w:val="20"/>
      <w:lang w:eastAsia="fr-FR"/>
    </w:rPr>
  </w:style>
  <w:style w:type="character" w:customStyle="1" w:styleId="Titre2Car">
    <w:name w:val="Titre 2 Car"/>
    <w:basedOn w:val="Policepardfaut"/>
    <w:link w:val="Titre2"/>
    <w:uiPriority w:val="9"/>
    <w:rsid w:val="000B650F"/>
    <w:rPr>
      <w:rFonts w:ascii="Arial Narrow" w:eastAsia="Calibri" w:hAnsi="Arial Narrow" w:cs="Times New Roman"/>
      <w:b/>
      <w:i/>
      <w:sz w:val="28"/>
      <w:shd w:val="clear" w:color="auto" w:fill="FFC000"/>
    </w:rPr>
  </w:style>
  <w:style w:type="character" w:customStyle="1" w:styleId="norcontenu">
    <w:name w:val="nor_contenu"/>
    <w:rsid w:val="00E14296"/>
  </w:style>
  <w:style w:type="character" w:customStyle="1" w:styleId="markedcontent">
    <w:name w:val="markedcontent"/>
    <w:basedOn w:val="Policepardfaut"/>
    <w:rsid w:val="00161C34"/>
  </w:style>
  <w:style w:type="character" w:styleId="Accentuationlgre">
    <w:name w:val="Subtle Emphasis"/>
    <w:basedOn w:val="Policepardfaut"/>
    <w:uiPriority w:val="19"/>
    <w:qFormat/>
    <w:rsid w:val="00F16E75"/>
    <w:rPr>
      <w:i/>
      <w:iCs/>
      <w:color w:val="808080" w:themeColor="text1" w:themeTint="7F"/>
    </w:rPr>
  </w:style>
  <w:style w:type="paragraph" w:styleId="Liste2">
    <w:name w:val="List 2"/>
    <w:basedOn w:val="Normal"/>
    <w:rsid w:val="00BC1436"/>
    <w:pPr>
      <w:ind w:left="566" w:right="0" w:hanging="283"/>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45650">
      <w:bodyDiv w:val="1"/>
      <w:marLeft w:val="0"/>
      <w:marRight w:val="0"/>
      <w:marTop w:val="0"/>
      <w:marBottom w:val="0"/>
      <w:divBdr>
        <w:top w:val="none" w:sz="0" w:space="0" w:color="auto"/>
        <w:left w:val="none" w:sz="0" w:space="0" w:color="auto"/>
        <w:bottom w:val="none" w:sz="0" w:space="0" w:color="auto"/>
        <w:right w:val="none" w:sz="0" w:space="0" w:color="auto"/>
      </w:divBdr>
      <w:divsChild>
        <w:div w:id="2071686908">
          <w:marLeft w:val="360"/>
          <w:marRight w:val="0"/>
          <w:marTop w:val="0"/>
          <w:marBottom w:val="0"/>
          <w:divBdr>
            <w:top w:val="none" w:sz="0" w:space="0" w:color="auto"/>
            <w:left w:val="none" w:sz="0" w:space="0" w:color="auto"/>
            <w:bottom w:val="none" w:sz="0" w:space="0" w:color="auto"/>
            <w:right w:val="none" w:sz="0" w:space="0" w:color="auto"/>
          </w:divBdr>
        </w:div>
        <w:div w:id="555554767">
          <w:marLeft w:val="360"/>
          <w:marRight w:val="0"/>
          <w:marTop w:val="0"/>
          <w:marBottom w:val="0"/>
          <w:divBdr>
            <w:top w:val="none" w:sz="0" w:space="0" w:color="auto"/>
            <w:left w:val="none" w:sz="0" w:space="0" w:color="auto"/>
            <w:bottom w:val="none" w:sz="0" w:space="0" w:color="auto"/>
            <w:right w:val="none" w:sz="0" w:space="0" w:color="auto"/>
          </w:divBdr>
        </w:div>
        <w:div w:id="969360430">
          <w:marLeft w:val="360"/>
          <w:marRight w:val="0"/>
          <w:marTop w:val="0"/>
          <w:marBottom w:val="0"/>
          <w:divBdr>
            <w:top w:val="none" w:sz="0" w:space="0" w:color="auto"/>
            <w:left w:val="none" w:sz="0" w:space="0" w:color="auto"/>
            <w:bottom w:val="none" w:sz="0" w:space="0" w:color="auto"/>
            <w:right w:val="none" w:sz="0" w:space="0" w:color="auto"/>
          </w:divBdr>
        </w:div>
        <w:div w:id="769592234">
          <w:marLeft w:val="360"/>
          <w:marRight w:val="0"/>
          <w:marTop w:val="0"/>
          <w:marBottom w:val="0"/>
          <w:divBdr>
            <w:top w:val="none" w:sz="0" w:space="0" w:color="auto"/>
            <w:left w:val="none" w:sz="0" w:space="0" w:color="auto"/>
            <w:bottom w:val="none" w:sz="0" w:space="0" w:color="auto"/>
            <w:right w:val="none" w:sz="0" w:space="0" w:color="auto"/>
          </w:divBdr>
        </w:div>
      </w:divsChild>
    </w:div>
    <w:div w:id="260453642">
      <w:bodyDiv w:val="1"/>
      <w:marLeft w:val="0"/>
      <w:marRight w:val="0"/>
      <w:marTop w:val="0"/>
      <w:marBottom w:val="0"/>
      <w:divBdr>
        <w:top w:val="none" w:sz="0" w:space="0" w:color="auto"/>
        <w:left w:val="none" w:sz="0" w:space="0" w:color="auto"/>
        <w:bottom w:val="none" w:sz="0" w:space="0" w:color="auto"/>
        <w:right w:val="none" w:sz="0" w:space="0" w:color="auto"/>
      </w:divBdr>
    </w:div>
    <w:div w:id="265776757">
      <w:bodyDiv w:val="1"/>
      <w:marLeft w:val="0"/>
      <w:marRight w:val="0"/>
      <w:marTop w:val="0"/>
      <w:marBottom w:val="0"/>
      <w:divBdr>
        <w:top w:val="none" w:sz="0" w:space="0" w:color="auto"/>
        <w:left w:val="none" w:sz="0" w:space="0" w:color="auto"/>
        <w:bottom w:val="none" w:sz="0" w:space="0" w:color="auto"/>
        <w:right w:val="none" w:sz="0" w:space="0" w:color="auto"/>
      </w:divBdr>
    </w:div>
    <w:div w:id="285351924">
      <w:bodyDiv w:val="1"/>
      <w:marLeft w:val="0"/>
      <w:marRight w:val="0"/>
      <w:marTop w:val="0"/>
      <w:marBottom w:val="0"/>
      <w:divBdr>
        <w:top w:val="none" w:sz="0" w:space="0" w:color="auto"/>
        <w:left w:val="none" w:sz="0" w:space="0" w:color="auto"/>
        <w:bottom w:val="none" w:sz="0" w:space="0" w:color="auto"/>
        <w:right w:val="none" w:sz="0" w:space="0" w:color="auto"/>
      </w:divBdr>
    </w:div>
    <w:div w:id="457795027">
      <w:bodyDiv w:val="1"/>
      <w:marLeft w:val="0"/>
      <w:marRight w:val="0"/>
      <w:marTop w:val="0"/>
      <w:marBottom w:val="0"/>
      <w:divBdr>
        <w:top w:val="none" w:sz="0" w:space="0" w:color="auto"/>
        <w:left w:val="none" w:sz="0" w:space="0" w:color="auto"/>
        <w:bottom w:val="none" w:sz="0" w:space="0" w:color="auto"/>
        <w:right w:val="none" w:sz="0" w:space="0" w:color="auto"/>
      </w:divBdr>
    </w:div>
    <w:div w:id="488447124">
      <w:bodyDiv w:val="1"/>
      <w:marLeft w:val="0"/>
      <w:marRight w:val="0"/>
      <w:marTop w:val="0"/>
      <w:marBottom w:val="0"/>
      <w:divBdr>
        <w:top w:val="none" w:sz="0" w:space="0" w:color="auto"/>
        <w:left w:val="none" w:sz="0" w:space="0" w:color="auto"/>
        <w:bottom w:val="none" w:sz="0" w:space="0" w:color="auto"/>
        <w:right w:val="none" w:sz="0" w:space="0" w:color="auto"/>
      </w:divBdr>
      <w:divsChild>
        <w:div w:id="1640571774">
          <w:marLeft w:val="360"/>
          <w:marRight w:val="0"/>
          <w:marTop w:val="0"/>
          <w:marBottom w:val="0"/>
          <w:divBdr>
            <w:top w:val="none" w:sz="0" w:space="0" w:color="auto"/>
            <w:left w:val="none" w:sz="0" w:space="0" w:color="auto"/>
            <w:bottom w:val="none" w:sz="0" w:space="0" w:color="auto"/>
            <w:right w:val="none" w:sz="0" w:space="0" w:color="auto"/>
          </w:divBdr>
        </w:div>
        <w:div w:id="939723367">
          <w:marLeft w:val="1080"/>
          <w:marRight w:val="0"/>
          <w:marTop w:val="100"/>
          <w:marBottom w:val="0"/>
          <w:divBdr>
            <w:top w:val="none" w:sz="0" w:space="0" w:color="auto"/>
            <w:left w:val="none" w:sz="0" w:space="0" w:color="auto"/>
            <w:bottom w:val="none" w:sz="0" w:space="0" w:color="auto"/>
            <w:right w:val="none" w:sz="0" w:space="0" w:color="auto"/>
          </w:divBdr>
        </w:div>
        <w:div w:id="1359501429">
          <w:marLeft w:val="1080"/>
          <w:marRight w:val="0"/>
          <w:marTop w:val="100"/>
          <w:marBottom w:val="0"/>
          <w:divBdr>
            <w:top w:val="none" w:sz="0" w:space="0" w:color="auto"/>
            <w:left w:val="none" w:sz="0" w:space="0" w:color="auto"/>
            <w:bottom w:val="none" w:sz="0" w:space="0" w:color="auto"/>
            <w:right w:val="none" w:sz="0" w:space="0" w:color="auto"/>
          </w:divBdr>
        </w:div>
        <w:div w:id="1566187240">
          <w:marLeft w:val="1080"/>
          <w:marRight w:val="0"/>
          <w:marTop w:val="100"/>
          <w:marBottom w:val="0"/>
          <w:divBdr>
            <w:top w:val="none" w:sz="0" w:space="0" w:color="auto"/>
            <w:left w:val="none" w:sz="0" w:space="0" w:color="auto"/>
            <w:bottom w:val="none" w:sz="0" w:space="0" w:color="auto"/>
            <w:right w:val="none" w:sz="0" w:space="0" w:color="auto"/>
          </w:divBdr>
        </w:div>
        <w:div w:id="1842305851">
          <w:marLeft w:val="360"/>
          <w:marRight w:val="0"/>
          <w:marTop w:val="120"/>
          <w:marBottom w:val="0"/>
          <w:divBdr>
            <w:top w:val="none" w:sz="0" w:space="0" w:color="auto"/>
            <w:left w:val="none" w:sz="0" w:space="0" w:color="auto"/>
            <w:bottom w:val="none" w:sz="0" w:space="0" w:color="auto"/>
            <w:right w:val="none" w:sz="0" w:space="0" w:color="auto"/>
          </w:divBdr>
        </w:div>
        <w:div w:id="747968468">
          <w:marLeft w:val="360"/>
          <w:marRight w:val="0"/>
          <w:marTop w:val="360"/>
          <w:marBottom w:val="0"/>
          <w:divBdr>
            <w:top w:val="none" w:sz="0" w:space="0" w:color="auto"/>
            <w:left w:val="none" w:sz="0" w:space="0" w:color="auto"/>
            <w:bottom w:val="none" w:sz="0" w:space="0" w:color="auto"/>
            <w:right w:val="none" w:sz="0" w:space="0" w:color="auto"/>
          </w:divBdr>
        </w:div>
      </w:divsChild>
    </w:div>
    <w:div w:id="721054956">
      <w:bodyDiv w:val="1"/>
      <w:marLeft w:val="0"/>
      <w:marRight w:val="0"/>
      <w:marTop w:val="0"/>
      <w:marBottom w:val="0"/>
      <w:divBdr>
        <w:top w:val="none" w:sz="0" w:space="0" w:color="auto"/>
        <w:left w:val="none" w:sz="0" w:space="0" w:color="auto"/>
        <w:bottom w:val="none" w:sz="0" w:space="0" w:color="auto"/>
        <w:right w:val="none" w:sz="0" w:space="0" w:color="auto"/>
      </w:divBdr>
    </w:div>
    <w:div w:id="723985265">
      <w:bodyDiv w:val="1"/>
      <w:marLeft w:val="0"/>
      <w:marRight w:val="0"/>
      <w:marTop w:val="0"/>
      <w:marBottom w:val="0"/>
      <w:divBdr>
        <w:top w:val="none" w:sz="0" w:space="0" w:color="auto"/>
        <w:left w:val="none" w:sz="0" w:space="0" w:color="auto"/>
        <w:bottom w:val="none" w:sz="0" w:space="0" w:color="auto"/>
        <w:right w:val="none" w:sz="0" w:space="0" w:color="auto"/>
      </w:divBdr>
      <w:divsChild>
        <w:div w:id="432866352">
          <w:marLeft w:val="547"/>
          <w:marRight w:val="0"/>
          <w:marTop w:val="120"/>
          <w:marBottom w:val="0"/>
          <w:divBdr>
            <w:top w:val="none" w:sz="0" w:space="0" w:color="auto"/>
            <w:left w:val="none" w:sz="0" w:space="0" w:color="auto"/>
            <w:bottom w:val="none" w:sz="0" w:space="0" w:color="auto"/>
            <w:right w:val="none" w:sz="0" w:space="0" w:color="auto"/>
          </w:divBdr>
        </w:div>
      </w:divsChild>
    </w:div>
    <w:div w:id="766927181">
      <w:bodyDiv w:val="1"/>
      <w:marLeft w:val="0"/>
      <w:marRight w:val="0"/>
      <w:marTop w:val="0"/>
      <w:marBottom w:val="0"/>
      <w:divBdr>
        <w:top w:val="none" w:sz="0" w:space="0" w:color="auto"/>
        <w:left w:val="none" w:sz="0" w:space="0" w:color="auto"/>
        <w:bottom w:val="none" w:sz="0" w:space="0" w:color="auto"/>
        <w:right w:val="none" w:sz="0" w:space="0" w:color="auto"/>
      </w:divBdr>
    </w:div>
    <w:div w:id="859657870">
      <w:bodyDiv w:val="1"/>
      <w:marLeft w:val="0"/>
      <w:marRight w:val="0"/>
      <w:marTop w:val="0"/>
      <w:marBottom w:val="0"/>
      <w:divBdr>
        <w:top w:val="none" w:sz="0" w:space="0" w:color="auto"/>
        <w:left w:val="none" w:sz="0" w:space="0" w:color="auto"/>
        <w:bottom w:val="none" w:sz="0" w:space="0" w:color="auto"/>
        <w:right w:val="none" w:sz="0" w:space="0" w:color="auto"/>
      </w:divBdr>
    </w:div>
    <w:div w:id="871958021">
      <w:bodyDiv w:val="1"/>
      <w:marLeft w:val="0"/>
      <w:marRight w:val="0"/>
      <w:marTop w:val="0"/>
      <w:marBottom w:val="0"/>
      <w:divBdr>
        <w:top w:val="none" w:sz="0" w:space="0" w:color="auto"/>
        <w:left w:val="none" w:sz="0" w:space="0" w:color="auto"/>
        <w:bottom w:val="none" w:sz="0" w:space="0" w:color="auto"/>
        <w:right w:val="none" w:sz="0" w:space="0" w:color="auto"/>
      </w:divBdr>
      <w:divsChild>
        <w:div w:id="293369088">
          <w:marLeft w:val="1080"/>
          <w:marRight w:val="0"/>
          <w:marTop w:val="240"/>
          <w:marBottom w:val="0"/>
          <w:divBdr>
            <w:top w:val="none" w:sz="0" w:space="0" w:color="auto"/>
            <w:left w:val="none" w:sz="0" w:space="0" w:color="auto"/>
            <w:bottom w:val="none" w:sz="0" w:space="0" w:color="auto"/>
            <w:right w:val="none" w:sz="0" w:space="0" w:color="auto"/>
          </w:divBdr>
        </w:div>
        <w:div w:id="8219244">
          <w:marLeft w:val="1080"/>
          <w:marRight w:val="0"/>
          <w:marTop w:val="240"/>
          <w:marBottom w:val="0"/>
          <w:divBdr>
            <w:top w:val="none" w:sz="0" w:space="0" w:color="auto"/>
            <w:left w:val="none" w:sz="0" w:space="0" w:color="auto"/>
            <w:bottom w:val="none" w:sz="0" w:space="0" w:color="auto"/>
            <w:right w:val="none" w:sz="0" w:space="0" w:color="auto"/>
          </w:divBdr>
        </w:div>
        <w:div w:id="261424477">
          <w:marLeft w:val="1080"/>
          <w:marRight w:val="0"/>
          <w:marTop w:val="240"/>
          <w:marBottom w:val="0"/>
          <w:divBdr>
            <w:top w:val="none" w:sz="0" w:space="0" w:color="auto"/>
            <w:left w:val="none" w:sz="0" w:space="0" w:color="auto"/>
            <w:bottom w:val="none" w:sz="0" w:space="0" w:color="auto"/>
            <w:right w:val="none" w:sz="0" w:space="0" w:color="auto"/>
          </w:divBdr>
        </w:div>
        <w:div w:id="1123116715">
          <w:marLeft w:val="1080"/>
          <w:marRight w:val="0"/>
          <w:marTop w:val="240"/>
          <w:marBottom w:val="0"/>
          <w:divBdr>
            <w:top w:val="none" w:sz="0" w:space="0" w:color="auto"/>
            <w:left w:val="none" w:sz="0" w:space="0" w:color="auto"/>
            <w:bottom w:val="none" w:sz="0" w:space="0" w:color="auto"/>
            <w:right w:val="none" w:sz="0" w:space="0" w:color="auto"/>
          </w:divBdr>
        </w:div>
        <w:div w:id="1088386106">
          <w:marLeft w:val="1800"/>
          <w:marRight w:val="0"/>
          <w:marTop w:val="100"/>
          <w:marBottom w:val="0"/>
          <w:divBdr>
            <w:top w:val="none" w:sz="0" w:space="0" w:color="auto"/>
            <w:left w:val="none" w:sz="0" w:space="0" w:color="auto"/>
            <w:bottom w:val="none" w:sz="0" w:space="0" w:color="auto"/>
            <w:right w:val="none" w:sz="0" w:space="0" w:color="auto"/>
          </w:divBdr>
        </w:div>
        <w:div w:id="906649030">
          <w:marLeft w:val="1800"/>
          <w:marRight w:val="0"/>
          <w:marTop w:val="100"/>
          <w:marBottom w:val="0"/>
          <w:divBdr>
            <w:top w:val="none" w:sz="0" w:space="0" w:color="auto"/>
            <w:left w:val="none" w:sz="0" w:space="0" w:color="auto"/>
            <w:bottom w:val="none" w:sz="0" w:space="0" w:color="auto"/>
            <w:right w:val="none" w:sz="0" w:space="0" w:color="auto"/>
          </w:divBdr>
        </w:div>
        <w:div w:id="161167345">
          <w:marLeft w:val="1080"/>
          <w:marRight w:val="0"/>
          <w:marTop w:val="240"/>
          <w:marBottom w:val="0"/>
          <w:divBdr>
            <w:top w:val="none" w:sz="0" w:space="0" w:color="auto"/>
            <w:left w:val="none" w:sz="0" w:space="0" w:color="auto"/>
            <w:bottom w:val="none" w:sz="0" w:space="0" w:color="auto"/>
            <w:right w:val="none" w:sz="0" w:space="0" w:color="auto"/>
          </w:divBdr>
        </w:div>
      </w:divsChild>
    </w:div>
    <w:div w:id="980499786">
      <w:bodyDiv w:val="1"/>
      <w:marLeft w:val="0"/>
      <w:marRight w:val="0"/>
      <w:marTop w:val="0"/>
      <w:marBottom w:val="0"/>
      <w:divBdr>
        <w:top w:val="none" w:sz="0" w:space="0" w:color="auto"/>
        <w:left w:val="none" w:sz="0" w:space="0" w:color="auto"/>
        <w:bottom w:val="none" w:sz="0" w:space="0" w:color="auto"/>
        <w:right w:val="none" w:sz="0" w:space="0" w:color="auto"/>
      </w:divBdr>
      <w:divsChild>
        <w:div w:id="362094212">
          <w:marLeft w:val="547"/>
          <w:marRight w:val="0"/>
          <w:marTop w:val="120"/>
          <w:marBottom w:val="0"/>
          <w:divBdr>
            <w:top w:val="none" w:sz="0" w:space="0" w:color="auto"/>
            <w:left w:val="none" w:sz="0" w:space="0" w:color="auto"/>
            <w:bottom w:val="none" w:sz="0" w:space="0" w:color="auto"/>
            <w:right w:val="none" w:sz="0" w:space="0" w:color="auto"/>
          </w:divBdr>
        </w:div>
      </w:divsChild>
    </w:div>
    <w:div w:id="1041129888">
      <w:bodyDiv w:val="1"/>
      <w:marLeft w:val="0"/>
      <w:marRight w:val="0"/>
      <w:marTop w:val="0"/>
      <w:marBottom w:val="0"/>
      <w:divBdr>
        <w:top w:val="none" w:sz="0" w:space="0" w:color="auto"/>
        <w:left w:val="none" w:sz="0" w:space="0" w:color="auto"/>
        <w:bottom w:val="none" w:sz="0" w:space="0" w:color="auto"/>
        <w:right w:val="none" w:sz="0" w:space="0" w:color="auto"/>
      </w:divBdr>
    </w:div>
    <w:div w:id="1067728806">
      <w:bodyDiv w:val="1"/>
      <w:marLeft w:val="0"/>
      <w:marRight w:val="0"/>
      <w:marTop w:val="0"/>
      <w:marBottom w:val="0"/>
      <w:divBdr>
        <w:top w:val="none" w:sz="0" w:space="0" w:color="auto"/>
        <w:left w:val="none" w:sz="0" w:space="0" w:color="auto"/>
        <w:bottom w:val="none" w:sz="0" w:space="0" w:color="auto"/>
        <w:right w:val="none" w:sz="0" w:space="0" w:color="auto"/>
      </w:divBdr>
      <w:divsChild>
        <w:div w:id="186602361">
          <w:marLeft w:val="1080"/>
          <w:marRight w:val="0"/>
          <w:marTop w:val="240"/>
          <w:marBottom w:val="0"/>
          <w:divBdr>
            <w:top w:val="none" w:sz="0" w:space="0" w:color="auto"/>
            <w:left w:val="none" w:sz="0" w:space="0" w:color="auto"/>
            <w:bottom w:val="none" w:sz="0" w:space="0" w:color="auto"/>
            <w:right w:val="none" w:sz="0" w:space="0" w:color="auto"/>
          </w:divBdr>
        </w:div>
        <w:div w:id="309209898">
          <w:marLeft w:val="1080"/>
          <w:marRight w:val="0"/>
          <w:marTop w:val="240"/>
          <w:marBottom w:val="0"/>
          <w:divBdr>
            <w:top w:val="none" w:sz="0" w:space="0" w:color="auto"/>
            <w:left w:val="none" w:sz="0" w:space="0" w:color="auto"/>
            <w:bottom w:val="none" w:sz="0" w:space="0" w:color="auto"/>
            <w:right w:val="none" w:sz="0" w:space="0" w:color="auto"/>
          </w:divBdr>
        </w:div>
        <w:div w:id="1941984683">
          <w:marLeft w:val="1080"/>
          <w:marRight w:val="0"/>
          <w:marTop w:val="240"/>
          <w:marBottom w:val="0"/>
          <w:divBdr>
            <w:top w:val="none" w:sz="0" w:space="0" w:color="auto"/>
            <w:left w:val="none" w:sz="0" w:space="0" w:color="auto"/>
            <w:bottom w:val="none" w:sz="0" w:space="0" w:color="auto"/>
            <w:right w:val="none" w:sz="0" w:space="0" w:color="auto"/>
          </w:divBdr>
        </w:div>
        <w:div w:id="449712100">
          <w:marLeft w:val="1080"/>
          <w:marRight w:val="0"/>
          <w:marTop w:val="240"/>
          <w:marBottom w:val="0"/>
          <w:divBdr>
            <w:top w:val="none" w:sz="0" w:space="0" w:color="auto"/>
            <w:left w:val="none" w:sz="0" w:space="0" w:color="auto"/>
            <w:bottom w:val="none" w:sz="0" w:space="0" w:color="auto"/>
            <w:right w:val="none" w:sz="0" w:space="0" w:color="auto"/>
          </w:divBdr>
        </w:div>
        <w:div w:id="1903638740">
          <w:marLeft w:val="1080"/>
          <w:marRight w:val="0"/>
          <w:marTop w:val="240"/>
          <w:marBottom w:val="0"/>
          <w:divBdr>
            <w:top w:val="none" w:sz="0" w:space="0" w:color="auto"/>
            <w:left w:val="none" w:sz="0" w:space="0" w:color="auto"/>
            <w:bottom w:val="none" w:sz="0" w:space="0" w:color="auto"/>
            <w:right w:val="none" w:sz="0" w:space="0" w:color="auto"/>
          </w:divBdr>
        </w:div>
      </w:divsChild>
    </w:div>
    <w:div w:id="1076323495">
      <w:bodyDiv w:val="1"/>
      <w:marLeft w:val="0"/>
      <w:marRight w:val="0"/>
      <w:marTop w:val="0"/>
      <w:marBottom w:val="0"/>
      <w:divBdr>
        <w:top w:val="none" w:sz="0" w:space="0" w:color="auto"/>
        <w:left w:val="none" w:sz="0" w:space="0" w:color="auto"/>
        <w:bottom w:val="none" w:sz="0" w:space="0" w:color="auto"/>
        <w:right w:val="none" w:sz="0" w:space="0" w:color="auto"/>
      </w:divBdr>
    </w:div>
    <w:div w:id="1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572498237">
          <w:marLeft w:val="360"/>
          <w:marRight w:val="0"/>
          <w:marTop w:val="480"/>
          <w:marBottom w:val="0"/>
          <w:divBdr>
            <w:top w:val="none" w:sz="0" w:space="0" w:color="auto"/>
            <w:left w:val="none" w:sz="0" w:space="0" w:color="auto"/>
            <w:bottom w:val="none" w:sz="0" w:space="0" w:color="auto"/>
            <w:right w:val="none" w:sz="0" w:space="0" w:color="auto"/>
          </w:divBdr>
        </w:div>
        <w:div w:id="461457639">
          <w:marLeft w:val="360"/>
          <w:marRight w:val="0"/>
          <w:marTop w:val="240"/>
          <w:marBottom w:val="0"/>
          <w:divBdr>
            <w:top w:val="none" w:sz="0" w:space="0" w:color="auto"/>
            <w:left w:val="none" w:sz="0" w:space="0" w:color="auto"/>
            <w:bottom w:val="none" w:sz="0" w:space="0" w:color="auto"/>
            <w:right w:val="none" w:sz="0" w:space="0" w:color="auto"/>
          </w:divBdr>
        </w:div>
        <w:div w:id="1788160441">
          <w:marLeft w:val="1555"/>
          <w:marRight w:val="0"/>
          <w:marTop w:val="0"/>
          <w:marBottom w:val="0"/>
          <w:divBdr>
            <w:top w:val="none" w:sz="0" w:space="0" w:color="auto"/>
            <w:left w:val="none" w:sz="0" w:space="0" w:color="auto"/>
            <w:bottom w:val="none" w:sz="0" w:space="0" w:color="auto"/>
            <w:right w:val="none" w:sz="0" w:space="0" w:color="auto"/>
          </w:divBdr>
        </w:div>
        <w:div w:id="2045784985">
          <w:marLeft w:val="1555"/>
          <w:marRight w:val="0"/>
          <w:marTop w:val="0"/>
          <w:marBottom w:val="0"/>
          <w:divBdr>
            <w:top w:val="none" w:sz="0" w:space="0" w:color="auto"/>
            <w:left w:val="none" w:sz="0" w:space="0" w:color="auto"/>
            <w:bottom w:val="none" w:sz="0" w:space="0" w:color="auto"/>
            <w:right w:val="none" w:sz="0" w:space="0" w:color="auto"/>
          </w:divBdr>
        </w:div>
        <w:div w:id="1459182811">
          <w:marLeft w:val="360"/>
          <w:marRight w:val="0"/>
          <w:marTop w:val="240"/>
          <w:marBottom w:val="0"/>
          <w:divBdr>
            <w:top w:val="none" w:sz="0" w:space="0" w:color="auto"/>
            <w:left w:val="none" w:sz="0" w:space="0" w:color="auto"/>
            <w:bottom w:val="none" w:sz="0" w:space="0" w:color="auto"/>
            <w:right w:val="none" w:sz="0" w:space="0" w:color="auto"/>
          </w:divBdr>
        </w:div>
        <w:div w:id="47539425">
          <w:marLeft w:val="360"/>
          <w:marRight w:val="0"/>
          <w:marTop w:val="240"/>
          <w:marBottom w:val="0"/>
          <w:divBdr>
            <w:top w:val="none" w:sz="0" w:space="0" w:color="auto"/>
            <w:left w:val="none" w:sz="0" w:space="0" w:color="auto"/>
            <w:bottom w:val="none" w:sz="0" w:space="0" w:color="auto"/>
            <w:right w:val="none" w:sz="0" w:space="0" w:color="auto"/>
          </w:divBdr>
        </w:div>
      </w:divsChild>
    </w:div>
    <w:div w:id="1158307033">
      <w:bodyDiv w:val="1"/>
      <w:marLeft w:val="0"/>
      <w:marRight w:val="0"/>
      <w:marTop w:val="0"/>
      <w:marBottom w:val="0"/>
      <w:divBdr>
        <w:top w:val="none" w:sz="0" w:space="0" w:color="auto"/>
        <w:left w:val="none" w:sz="0" w:space="0" w:color="auto"/>
        <w:bottom w:val="none" w:sz="0" w:space="0" w:color="auto"/>
        <w:right w:val="none" w:sz="0" w:space="0" w:color="auto"/>
      </w:divBdr>
    </w:div>
    <w:div w:id="1227229290">
      <w:bodyDiv w:val="1"/>
      <w:marLeft w:val="0"/>
      <w:marRight w:val="0"/>
      <w:marTop w:val="0"/>
      <w:marBottom w:val="0"/>
      <w:divBdr>
        <w:top w:val="none" w:sz="0" w:space="0" w:color="auto"/>
        <w:left w:val="none" w:sz="0" w:space="0" w:color="auto"/>
        <w:bottom w:val="none" w:sz="0" w:space="0" w:color="auto"/>
        <w:right w:val="none" w:sz="0" w:space="0" w:color="auto"/>
      </w:divBdr>
    </w:div>
    <w:div w:id="1247150503">
      <w:bodyDiv w:val="1"/>
      <w:marLeft w:val="0"/>
      <w:marRight w:val="0"/>
      <w:marTop w:val="0"/>
      <w:marBottom w:val="0"/>
      <w:divBdr>
        <w:top w:val="none" w:sz="0" w:space="0" w:color="auto"/>
        <w:left w:val="none" w:sz="0" w:space="0" w:color="auto"/>
        <w:bottom w:val="none" w:sz="0" w:space="0" w:color="auto"/>
        <w:right w:val="none" w:sz="0" w:space="0" w:color="auto"/>
      </w:divBdr>
    </w:div>
    <w:div w:id="1259409638">
      <w:bodyDiv w:val="1"/>
      <w:marLeft w:val="0"/>
      <w:marRight w:val="0"/>
      <w:marTop w:val="0"/>
      <w:marBottom w:val="0"/>
      <w:divBdr>
        <w:top w:val="none" w:sz="0" w:space="0" w:color="auto"/>
        <w:left w:val="none" w:sz="0" w:space="0" w:color="auto"/>
        <w:bottom w:val="none" w:sz="0" w:space="0" w:color="auto"/>
        <w:right w:val="none" w:sz="0" w:space="0" w:color="auto"/>
      </w:divBdr>
      <w:divsChild>
        <w:div w:id="1564678875">
          <w:marLeft w:val="547"/>
          <w:marRight w:val="0"/>
          <w:marTop w:val="120"/>
          <w:marBottom w:val="0"/>
          <w:divBdr>
            <w:top w:val="none" w:sz="0" w:space="0" w:color="auto"/>
            <w:left w:val="none" w:sz="0" w:space="0" w:color="auto"/>
            <w:bottom w:val="none" w:sz="0" w:space="0" w:color="auto"/>
            <w:right w:val="none" w:sz="0" w:space="0" w:color="auto"/>
          </w:divBdr>
        </w:div>
      </w:divsChild>
    </w:div>
    <w:div w:id="1286961161">
      <w:bodyDiv w:val="1"/>
      <w:marLeft w:val="0"/>
      <w:marRight w:val="0"/>
      <w:marTop w:val="0"/>
      <w:marBottom w:val="0"/>
      <w:divBdr>
        <w:top w:val="none" w:sz="0" w:space="0" w:color="auto"/>
        <w:left w:val="none" w:sz="0" w:space="0" w:color="auto"/>
        <w:bottom w:val="none" w:sz="0" w:space="0" w:color="auto"/>
        <w:right w:val="none" w:sz="0" w:space="0" w:color="auto"/>
      </w:divBdr>
      <w:divsChild>
        <w:div w:id="2010863751">
          <w:marLeft w:val="360"/>
          <w:marRight w:val="0"/>
          <w:marTop w:val="360"/>
          <w:marBottom w:val="0"/>
          <w:divBdr>
            <w:top w:val="none" w:sz="0" w:space="0" w:color="auto"/>
            <w:left w:val="none" w:sz="0" w:space="0" w:color="auto"/>
            <w:bottom w:val="none" w:sz="0" w:space="0" w:color="auto"/>
            <w:right w:val="none" w:sz="0" w:space="0" w:color="auto"/>
          </w:divBdr>
        </w:div>
        <w:div w:id="1333875556">
          <w:marLeft w:val="360"/>
          <w:marRight w:val="0"/>
          <w:marTop w:val="240"/>
          <w:marBottom w:val="0"/>
          <w:divBdr>
            <w:top w:val="none" w:sz="0" w:space="0" w:color="auto"/>
            <w:left w:val="none" w:sz="0" w:space="0" w:color="auto"/>
            <w:bottom w:val="none" w:sz="0" w:space="0" w:color="auto"/>
            <w:right w:val="none" w:sz="0" w:space="0" w:color="auto"/>
          </w:divBdr>
        </w:div>
      </w:divsChild>
    </w:div>
    <w:div w:id="1391033428">
      <w:bodyDiv w:val="1"/>
      <w:marLeft w:val="0"/>
      <w:marRight w:val="0"/>
      <w:marTop w:val="0"/>
      <w:marBottom w:val="0"/>
      <w:divBdr>
        <w:top w:val="none" w:sz="0" w:space="0" w:color="auto"/>
        <w:left w:val="none" w:sz="0" w:space="0" w:color="auto"/>
        <w:bottom w:val="none" w:sz="0" w:space="0" w:color="auto"/>
        <w:right w:val="none" w:sz="0" w:space="0" w:color="auto"/>
      </w:divBdr>
    </w:div>
    <w:div w:id="1490443690">
      <w:bodyDiv w:val="1"/>
      <w:marLeft w:val="0"/>
      <w:marRight w:val="0"/>
      <w:marTop w:val="0"/>
      <w:marBottom w:val="0"/>
      <w:divBdr>
        <w:top w:val="none" w:sz="0" w:space="0" w:color="auto"/>
        <w:left w:val="none" w:sz="0" w:space="0" w:color="auto"/>
        <w:bottom w:val="none" w:sz="0" w:space="0" w:color="auto"/>
        <w:right w:val="none" w:sz="0" w:space="0" w:color="auto"/>
      </w:divBdr>
    </w:div>
    <w:div w:id="1500774661">
      <w:bodyDiv w:val="1"/>
      <w:marLeft w:val="0"/>
      <w:marRight w:val="0"/>
      <w:marTop w:val="0"/>
      <w:marBottom w:val="0"/>
      <w:divBdr>
        <w:top w:val="none" w:sz="0" w:space="0" w:color="auto"/>
        <w:left w:val="none" w:sz="0" w:space="0" w:color="auto"/>
        <w:bottom w:val="none" w:sz="0" w:space="0" w:color="auto"/>
        <w:right w:val="none" w:sz="0" w:space="0" w:color="auto"/>
      </w:divBdr>
      <w:divsChild>
        <w:div w:id="433287438">
          <w:marLeft w:val="360"/>
          <w:marRight w:val="0"/>
          <w:marTop w:val="0"/>
          <w:marBottom w:val="0"/>
          <w:divBdr>
            <w:top w:val="none" w:sz="0" w:space="0" w:color="auto"/>
            <w:left w:val="none" w:sz="0" w:space="0" w:color="auto"/>
            <w:bottom w:val="none" w:sz="0" w:space="0" w:color="auto"/>
            <w:right w:val="none" w:sz="0" w:space="0" w:color="auto"/>
          </w:divBdr>
        </w:div>
        <w:div w:id="584072242">
          <w:marLeft w:val="360"/>
          <w:marRight w:val="0"/>
          <w:marTop w:val="0"/>
          <w:marBottom w:val="0"/>
          <w:divBdr>
            <w:top w:val="none" w:sz="0" w:space="0" w:color="auto"/>
            <w:left w:val="none" w:sz="0" w:space="0" w:color="auto"/>
            <w:bottom w:val="none" w:sz="0" w:space="0" w:color="auto"/>
            <w:right w:val="none" w:sz="0" w:space="0" w:color="auto"/>
          </w:divBdr>
        </w:div>
        <w:div w:id="700521120">
          <w:marLeft w:val="360"/>
          <w:marRight w:val="0"/>
          <w:marTop w:val="0"/>
          <w:marBottom w:val="0"/>
          <w:divBdr>
            <w:top w:val="none" w:sz="0" w:space="0" w:color="auto"/>
            <w:left w:val="none" w:sz="0" w:space="0" w:color="auto"/>
            <w:bottom w:val="none" w:sz="0" w:space="0" w:color="auto"/>
            <w:right w:val="none" w:sz="0" w:space="0" w:color="auto"/>
          </w:divBdr>
        </w:div>
        <w:div w:id="1603758780">
          <w:marLeft w:val="360"/>
          <w:marRight w:val="0"/>
          <w:marTop w:val="0"/>
          <w:marBottom w:val="0"/>
          <w:divBdr>
            <w:top w:val="none" w:sz="0" w:space="0" w:color="auto"/>
            <w:left w:val="none" w:sz="0" w:space="0" w:color="auto"/>
            <w:bottom w:val="none" w:sz="0" w:space="0" w:color="auto"/>
            <w:right w:val="none" w:sz="0" w:space="0" w:color="auto"/>
          </w:divBdr>
        </w:div>
      </w:divsChild>
    </w:div>
    <w:div w:id="1594824466">
      <w:bodyDiv w:val="1"/>
      <w:marLeft w:val="0"/>
      <w:marRight w:val="0"/>
      <w:marTop w:val="0"/>
      <w:marBottom w:val="0"/>
      <w:divBdr>
        <w:top w:val="none" w:sz="0" w:space="0" w:color="auto"/>
        <w:left w:val="none" w:sz="0" w:space="0" w:color="auto"/>
        <w:bottom w:val="none" w:sz="0" w:space="0" w:color="auto"/>
        <w:right w:val="none" w:sz="0" w:space="0" w:color="auto"/>
      </w:divBdr>
    </w:div>
    <w:div w:id="1598829652">
      <w:bodyDiv w:val="1"/>
      <w:marLeft w:val="0"/>
      <w:marRight w:val="0"/>
      <w:marTop w:val="0"/>
      <w:marBottom w:val="0"/>
      <w:divBdr>
        <w:top w:val="none" w:sz="0" w:space="0" w:color="auto"/>
        <w:left w:val="none" w:sz="0" w:space="0" w:color="auto"/>
        <w:bottom w:val="none" w:sz="0" w:space="0" w:color="auto"/>
        <w:right w:val="none" w:sz="0" w:space="0" w:color="auto"/>
      </w:divBdr>
    </w:div>
    <w:div w:id="1663042706">
      <w:bodyDiv w:val="1"/>
      <w:marLeft w:val="0"/>
      <w:marRight w:val="0"/>
      <w:marTop w:val="0"/>
      <w:marBottom w:val="0"/>
      <w:divBdr>
        <w:top w:val="none" w:sz="0" w:space="0" w:color="auto"/>
        <w:left w:val="none" w:sz="0" w:space="0" w:color="auto"/>
        <w:bottom w:val="none" w:sz="0" w:space="0" w:color="auto"/>
        <w:right w:val="none" w:sz="0" w:space="0" w:color="auto"/>
      </w:divBdr>
    </w:div>
    <w:div w:id="1678463701">
      <w:bodyDiv w:val="1"/>
      <w:marLeft w:val="0"/>
      <w:marRight w:val="0"/>
      <w:marTop w:val="0"/>
      <w:marBottom w:val="0"/>
      <w:divBdr>
        <w:top w:val="none" w:sz="0" w:space="0" w:color="auto"/>
        <w:left w:val="none" w:sz="0" w:space="0" w:color="auto"/>
        <w:bottom w:val="none" w:sz="0" w:space="0" w:color="auto"/>
        <w:right w:val="none" w:sz="0" w:space="0" w:color="auto"/>
      </w:divBdr>
      <w:divsChild>
        <w:div w:id="1761368353">
          <w:marLeft w:val="360"/>
          <w:marRight w:val="0"/>
          <w:marTop w:val="120"/>
          <w:marBottom w:val="0"/>
          <w:divBdr>
            <w:top w:val="none" w:sz="0" w:space="0" w:color="auto"/>
            <w:left w:val="none" w:sz="0" w:space="0" w:color="auto"/>
            <w:bottom w:val="none" w:sz="0" w:space="0" w:color="auto"/>
            <w:right w:val="none" w:sz="0" w:space="0" w:color="auto"/>
          </w:divBdr>
        </w:div>
        <w:div w:id="371729053">
          <w:marLeft w:val="1080"/>
          <w:marRight w:val="0"/>
          <w:marTop w:val="120"/>
          <w:marBottom w:val="0"/>
          <w:divBdr>
            <w:top w:val="none" w:sz="0" w:space="0" w:color="auto"/>
            <w:left w:val="none" w:sz="0" w:space="0" w:color="auto"/>
            <w:bottom w:val="none" w:sz="0" w:space="0" w:color="auto"/>
            <w:right w:val="none" w:sz="0" w:space="0" w:color="auto"/>
          </w:divBdr>
        </w:div>
        <w:div w:id="690228273">
          <w:marLeft w:val="1080"/>
          <w:marRight w:val="0"/>
          <w:marTop w:val="120"/>
          <w:marBottom w:val="0"/>
          <w:divBdr>
            <w:top w:val="none" w:sz="0" w:space="0" w:color="auto"/>
            <w:left w:val="none" w:sz="0" w:space="0" w:color="auto"/>
            <w:bottom w:val="none" w:sz="0" w:space="0" w:color="auto"/>
            <w:right w:val="none" w:sz="0" w:space="0" w:color="auto"/>
          </w:divBdr>
        </w:div>
        <w:div w:id="223568241">
          <w:marLeft w:val="360"/>
          <w:marRight w:val="0"/>
          <w:marTop w:val="360"/>
          <w:marBottom w:val="0"/>
          <w:divBdr>
            <w:top w:val="none" w:sz="0" w:space="0" w:color="auto"/>
            <w:left w:val="none" w:sz="0" w:space="0" w:color="auto"/>
            <w:bottom w:val="none" w:sz="0" w:space="0" w:color="auto"/>
            <w:right w:val="none" w:sz="0" w:space="0" w:color="auto"/>
          </w:divBdr>
        </w:div>
      </w:divsChild>
    </w:div>
    <w:div w:id="1731151767">
      <w:bodyDiv w:val="1"/>
      <w:marLeft w:val="0"/>
      <w:marRight w:val="0"/>
      <w:marTop w:val="0"/>
      <w:marBottom w:val="0"/>
      <w:divBdr>
        <w:top w:val="none" w:sz="0" w:space="0" w:color="auto"/>
        <w:left w:val="none" w:sz="0" w:space="0" w:color="auto"/>
        <w:bottom w:val="none" w:sz="0" w:space="0" w:color="auto"/>
        <w:right w:val="none" w:sz="0" w:space="0" w:color="auto"/>
      </w:divBdr>
    </w:div>
    <w:div w:id="1826239866">
      <w:bodyDiv w:val="1"/>
      <w:marLeft w:val="0"/>
      <w:marRight w:val="0"/>
      <w:marTop w:val="0"/>
      <w:marBottom w:val="0"/>
      <w:divBdr>
        <w:top w:val="none" w:sz="0" w:space="0" w:color="auto"/>
        <w:left w:val="none" w:sz="0" w:space="0" w:color="auto"/>
        <w:bottom w:val="none" w:sz="0" w:space="0" w:color="auto"/>
        <w:right w:val="none" w:sz="0" w:space="0" w:color="auto"/>
      </w:divBdr>
    </w:div>
    <w:div w:id="1929923903">
      <w:bodyDiv w:val="1"/>
      <w:marLeft w:val="0"/>
      <w:marRight w:val="0"/>
      <w:marTop w:val="0"/>
      <w:marBottom w:val="0"/>
      <w:divBdr>
        <w:top w:val="none" w:sz="0" w:space="0" w:color="auto"/>
        <w:left w:val="none" w:sz="0" w:space="0" w:color="auto"/>
        <w:bottom w:val="none" w:sz="0" w:space="0" w:color="auto"/>
        <w:right w:val="none" w:sz="0" w:space="0" w:color="auto"/>
      </w:divBdr>
      <w:divsChild>
        <w:div w:id="278535179">
          <w:marLeft w:val="547"/>
          <w:marRight w:val="0"/>
          <w:marTop w:val="120"/>
          <w:marBottom w:val="0"/>
          <w:divBdr>
            <w:top w:val="none" w:sz="0" w:space="0" w:color="auto"/>
            <w:left w:val="none" w:sz="0" w:space="0" w:color="auto"/>
            <w:bottom w:val="none" w:sz="0" w:space="0" w:color="auto"/>
            <w:right w:val="none" w:sz="0" w:space="0" w:color="auto"/>
          </w:divBdr>
        </w:div>
      </w:divsChild>
    </w:div>
    <w:div w:id="2035614327">
      <w:bodyDiv w:val="1"/>
      <w:marLeft w:val="0"/>
      <w:marRight w:val="0"/>
      <w:marTop w:val="0"/>
      <w:marBottom w:val="0"/>
      <w:divBdr>
        <w:top w:val="none" w:sz="0" w:space="0" w:color="auto"/>
        <w:left w:val="none" w:sz="0" w:space="0" w:color="auto"/>
        <w:bottom w:val="none" w:sz="0" w:space="0" w:color="auto"/>
        <w:right w:val="none" w:sz="0" w:space="0" w:color="auto"/>
      </w:divBdr>
    </w:div>
    <w:div w:id="2082629351">
      <w:bodyDiv w:val="1"/>
      <w:marLeft w:val="0"/>
      <w:marRight w:val="0"/>
      <w:marTop w:val="0"/>
      <w:marBottom w:val="0"/>
      <w:divBdr>
        <w:top w:val="none" w:sz="0" w:space="0" w:color="auto"/>
        <w:left w:val="none" w:sz="0" w:space="0" w:color="auto"/>
        <w:bottom w:val="none" w:sz="0" w:space="0" w:color="auto"/>
        <w:right w:val="none" w:sz="0" w:space="0" w:color="auto"/>
      </w:divBdr>
      <w:divsChild>
        <w:div w:id="1872722125">
          <w:marLeft w:val="547"/>
          <w:marRight w:val="0"/>
          <w:marTop w:val="120"/>
          <w:marBottom w:val="0"/>
          <w:divBdr>
            <w:top w:val="none" w:sz="0" w:space="0" w:color="auto"/>
            <w:left w:val="none" w:sz="0" w:space="0" w:color="auto"/>
            <w:bottom w:val="none" w:sz="0" w:space="0" w:color="auto"/>
            <w:right w:val="none" w:sz="0" w:space="0" w:color="auto"/>
          </w:divBdr>
        </w:div>
      </w:divsChild>
    </w:div>
    <w:div w:id="21089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v-lorrai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471A2-2373-4748-9F59-AE5A1418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3966</TotalTime>
  <Pages>59</Pages>
  <Words>14768</Words>
  <Characters>81226</Characters>
  <Application>Microsoft Office Word</Application>
  <DocSecurity>0</DocSecurity>
  <Lines>676</Lines>
  <Paragraphs>191</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95803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Orel</dc:creator>
  <cp:keywords/>
  <dc:description/>
  <cp:lastModifiedBy>Bernadette Orel</cp:lastModifiedBy>
  <cp:revision>137</cp:revision>
  <cp:lastPrinted>2023-03-17T08:58:00Z</cp:lastPrinted>
  <dcterms:created xsi:type="dcterms:W3CDTF">2022-06-22T07:37:00Z</dcterms:created>
  <dcterms:modified xsi:type="dcterms:W3CDTF">2023-03-17T09:04:00Z</dcterms:modified>
</cp:coreProperties>
</file>